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00885" w14:textId="77777777" w:rsidR="005A382A" w:rsidRDefault="005A382A" w:rsidP="00386830">
      <w:pPr>
        <w:pStyle w:val="a9"/>
        <w:jc w:val="center"/>
        <w:rPr>
          <w:rFonts w:ascii="Times New Roman" w:hAnsi="Times New Roman" w:cs="Times New Roman"/>
          <w:b/>
          <w:sz w:val="24"/>
          <w:szCs w:val="24"/>
          <w:lang w:eastAsia="ru-RU"/>
        </w:rPr>
      </w:pPr>
    </w:p>
    <w:p w14:paraId="7153C37C" w14:textId="77777777" w:rsidR="005A382A" w:rsidRDefault="005A382A" w:rsidP="00386830">
      <w:pPr>
        <w:pStyle w:val="a9"/>
        <w:jc w:val="center"/>
        <w:rPr>
          <w:rFonts w:ascii="Times New Roman" w:hAnsi="Times New Roman" w:cs="Times New Roman"/>
          <w:b/>
          <w:sz w:val="24"/>
          <w:szCs w:val="24"/>
          <w:lang w:eastAsia="ru-RU"/>
        </w:rPr>
      </w:pPr>
    </w:p>
    <w:p w14:paraId="357F5ED7" w14:textId="77777777" w:rsidR="005A382A" w:rsidRDefault="005A382A" w:rsidP="00386830">
      <w:pPr>
        <w:pStyle w:val="a9"/>
        <w:jc w:val="center"/>
        <w:rPr>
          <w:rFonts w:ascii="Times New Roman" w:hAnsi="Times New Roman" w:cs="Times New Roman"/>
          <w:b/>
          <w:sz w:val="24"/>
          <w:szCs w:val="24"/>
          <w:lang w:eastAsia="ru-RU"/>
        </w:rPr>
      </w:pPr>
    </w:p>
    <w:p w14:paraId="72661C12" w14:textId="442F4801" w:rsidR="005A382A" w:rsidRPr="0047297F" w:rsidRDefault="0047297F" w:rsidP="00386830">
      <w:pPr>
        <w:pStyle w:val="a9"/>
        <w:jc w:val="center"/>
        <w:rPr>
          <w:rFonts w:ascii="Times New Roman" w:hAnsi="Times New Roman" w:cs="Times New Roman"/>
          <w:b/>
          <w:sz w:val="24"/>
          <w:szCs w:val="24"/>
          <w:lang w:eastAsia="ru-RU"/>
        </w:rPr>
      </w:pPr>
      <w:r w:rsidRPr="0047297F">
        <w:rPr>
          <w:rFonts w:ascii="Times New Roman" w:hAnsi="Times New Roman" w:cs="Times New Roman"/>
          <w:b/>
          <w:sz w:val="24"/>
          <w:szCs w:val="24"/>
        </w:rPr>
        <w:t>Техническое задание</w:t>
      </w:r>
    </w:p>
    <w:p w14:paraId="524FC0B2" w14:textId="77777777" w:rsidR="00AD0637" w:rsidRDefault="00DE4C9C" w:rsidP="00386830">
      <w:pPr>
        <w:pStyle w:val="a9"/>
        <w:jc w:val="center"/>
        <w:rPr>
          <w:rFonts w:ascii="Times New Roman" w:hAnsi="Times New Roman" w:cs="Times New Roman"/>
          <w:b/>
          <w:sz w:val="24"/>
          <w:szCs w:val="24"/>
          <w:lang w:eastAsia="ru-RU"/>
        </w:rPr>
      </w:pPr>
      <w:r w:rsidRPr="00FC4154">
        <w:rPr>
          <w:rFonts w:ascii="Times New Roman" w:hAnsi="Times New Roman" w:cs="Times New Roman"/>
          <w:b/>
          <w:sz w:val="24"/>
          <w:szCs w:val="24"/>
          <w:lang w:eastAsia="ru-RU"/>
        </w:rPr>
        <w:t xml:space="preserve">на оказание </w:t>
      </w:r>
      <w:r w:rsidR="00F7667B">
        <w:rPr>
          <w:rFonts w:ascii="Times New Roman" w:hAnsi="Times New Roman" w:cs="Times New Roman"/>
          <w:b/>
          <w:sz w:val="24"/>
          <w:szCs w:val="24"/>
          <w:lang w:eastAsia="ru-RU"/>
        </w:rPr>
        <w:t>услуг по</w:t>
      </w:r>
      <w:r w:rsidRPr="00FC4154">
        <w:rPr>
          <w:rFonts w:ascii="Times New Roman" w:hAnsi="Times New Roman" w:cs="Times New Roman"/>
          <w:b/>
          <w:sz w:val="24"/>
          <w:szCs w:val="24"/>
          <w:lang w:eastAsia="ru-RU"/>
        </w:rPr>
        <w:t xml:space="preserve"> уборке помещений</w:t>
      </w:r>
      <w:r w:rsidR="00F7667B">
        <w:rPr>
          <w:rFonts w:ascii="Times New Roman" w:hAnsi="Times New Roman" w:cs="Times New Roman"/>
          <w:b/>
          <w:sz w:val="24"/>
          <w:szCs w:val="24"/>
          <w:lang w:eastAsia="ru-RU"/>
        </w:rPr>
        <w:t xml:space="preserve"> и прилегающей территории</w:t>
      </w:r>
      <w:r w:rsidR="008B4371">
        <w:rPr>
          <w:rFonts w:ascii="Times New Roman" w:hAnsi="Times New Roman" w:cs="Times New Roman"/>
          <w:b/>
          <w:sz w:val="24"/>
          <w:szCs w:val="24"/>
          <w:lang w:eastAsia="ru-RU"/>
        </w:rPr>
        <w:t xml:space="preserve"> д</w:t>
      </w:r>
      <w:r w:rsidR="00AD0637">
        <w:rPr>
          <w:rFonts w:ascii="Times New Roman" w:hAnsi="Times New Roman" w:cs="Times New Roman"/>
          <w:b/>
          <w:sz w:val="24"/>
          <w:szCs w:val="24"/>
          <w:lang w:eastAsia="ru-RU"/>
        </w:rPr>
        <w:t>ополнительного</w:t>
      </w:r>
      <w:r w:rsidR="008B4371" w:rsidRPr="008B4371">
        <w:rPr>
          <w:rFonts w:ascii="Times New Roman" w:hAnsi="Times New Roman" w:cs="Times New Roman"/>
          <w:b/>
          <w:sz w:val="24"/>
          <w:szCs w:val="24"/>
          <w:lang w:eastAsia="ru-RU"/>
        </w:rPr>
        <w:t xml:space="preserve"> офиса </w:t>
      </w:r>
      <w:r w:rsidR="00F7667B">
        <w:rPr>
          <w:rFonts w:ascii="Times New Roman" w:hAnsi="Times New Roman" w:cs="Times New Roman"/>
          <w:b/>
          <w:sz w:val="24"/>
          <w:szCs w:val="24"/>
          <w:lang w:eastAsia="ru-RU"/>
        </w:rPr>
        <w:t>ПАО Банк ЗЕНИТ</w:t>
      </w:r>
      <w:r w:rsidRPr="00FC4154">
        <w:rPr>
          <w:rFonts w:ascii="Times New Roman" w:hAnsi="Times New Roman" w:cs="Times New Roman"/>
          <w:b/>
          <w:sz w:val="24"/>
          <w:szCs w:val="24"/>
          <w:lang w:eastAsia="ru-RU"/>
        </w:rPr>
        <w:t xml:space="preserve"> расположенных в </w:t>
      </w:r>
      <w:r w:rsidR="004C71EB" w:rsidRPr="00FC4154">
        <w:rPr>
          <w:rFonts w:ascii="Times New Roman" w:hAnsi="Times New Roman" w:cs="Times New Roman"/>
          <w:b/>
          <w:sz w:val="24"/>
          <w:szCs w:val="24"/>
          <w:lang w:eastAsia="ru-RU"/>
        </w:rPr>
        <w:t xml:space="preserve">городе </w:t>
      </w:r>
    </w:p>
    <w:p w14:paraId="58A044B4" w14:textId="77777777" w:rsidR="00DE4C9C" w:rsidRPr="00FC4154" w:rsidRDefault="00AD0637" w:rsidP="00386830">
      <w:pPr>
        <w:pStyle w:val="a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Санкт-Петербург</w:t>
      </w:r>
      <w:r w:rsidR="004C71EB" w:rsidRPr="00FC4154">
        <w:rPr>
          <w:rFonts w:ascii="Times New Roman" w:hAnsi="Times New Roman" w:cs="Times New Roman"/>
          <w:b/>
          <w:sz w:val="24"/>
          <w:szCs w:val="24"/>
          <w:lang w:eastAsia="ru-RU"/>
        </w:rPr>
        <w:t xml:space="preserve"> </w:t>
      </w:r>
      <w:r w:rsidR="00DE4C9C" w:rsidRPr="00FC4154">
        <w:rPr>
          <w:rFonts w:ascii="Times New Roman" w:hAnsi="Times New Roman" w:cs="Times New Roman"/>
          <w:b/>
          <w:sz w:val="24"/>
          <w:szCs w:val="24"/>
          <w:lang w:eastAsia="ru-RU"/>
        </w:rPr>
        <w:t>с обеспечением расходными материалами</w:t>
      </w:r>
    </w:p>
    <w:p w14:paraId="177897A4" w14:textId="77777777" w:rsidR="00B410D1" w:rsidRPr="006656A9" w:rsidRDefault="00B410D1" w:rsidP="00FC4154">
      <w:pPr>
        <w:pStyle w:val="a9"/>
        <w:jc w:val="both"/>
        <w:rPr>
          <w:rFonts w:ascii="Times New Roman" w:hAnsi="Times New Roman" w:cs="Times New Roman"/>
          <w:sz w:val="24"/>
          <w:szCs w:val="24"/>
        </w:rPr>
      </w:pPr>
    </w:p>
    <w:p w14:paraId="085E37C9" w14:textId="77777777" w:rsidR="00F26404" w:rsidRPr="00386830" w:rsidRDefault="00B410D1" w:rsidP="00386830">
      <w:pPr>
        <w:pStyle w:val="a9"/>
        <w:numPr>
          <w:ilvl w:val="0"/>
          <w:numId w:val="33"/>
        </w:numPr>
        <w:ind w:left="284"/>
        <w:jc w:val="center"/>
        <w:rPr>
          <w:rFonts w:ascii="Times New Roman" w:hAnsi="Times New Roman" w:cs="Times New Roman"/>
          <w:b/>
          <w:sz w:val="24"/>
          <w:szCs w:val="24"/>
        </w:rPr>
      </w:pPr>
      <w:r w:rsidRPr="00386830">
        <w:rPr>
          <w:rFonts w:ascii="Times New Roman" w:hAnsi="Times New Roman" w:cs="Times New Roman"/>
          <w:b/>
          <w:sz w:val="24"/>
          <w:szCs w:val="24"/>
        </w:rPr>
        <w:t>Предмет закупки, к</w:t>
      </w:r>
      <w:r w:rsidRPr="00386830">
        <w:rPr>
          <w:rFonts w:ascii="Times New Roman" w:hAnsi="Times New Roman" w:cs="Times New Roman"/>
          <w:b/>
          <w:bCs/>
          <w:sz w:val="24"/>
          <w:szCs w:val="24"/>
        </w:rPr>
        <w:t>оличество и качество товара/работы/услуги:</w:t>
      </w:r>
    </w:p>
    <w:p w14:paraId="218EDF41" w14:textId="77777777" w:rsidR="00B410D1" w:rsidRDefault="00F26404" w:rsidP="00483679">
      <w:pPr>
        <w:pStyle w:val="a9"/>
        <w:ind w:left="-76"/>
        <w:jc w:val="both"/>
        <w:rPr>
          <w:rFonts w:ascii="Times New Roman" w:hAnsi="Times New Roman" w:cs="Times New Roman"/>
          <w:sz w:val="24"/>
          <w:szCs w:val="24"/>
        </w:rPr>
      </w:pPr>
      <w:r w:rsidRPr="00F26404">
        <w:rPr>
          <w:rFonts w:ascii="Times New Roman" w:hAnsi="Times New Roman" w:cs="Times New Roman"/>
          <w:sz w:val="24"/>
          <w:szCs w:val="24"/>
        </w:rPr>
        <w:t xml:space="preserve">1.1. </w:t>
      </w:r>
      <w:r w:rsidR="00B410D1" w:rsidRPr="00F26404">
        <w:rPr>
          <w:rFonts w:ascii="Times New Roman" w:hAnsi="Times New Roman" w:cs="Times New Roman"/>
          <w:sz w:val="24"/>
          <w:szCs w:val="24"/>
        </w:rPr>
        <w:t xml:space="preserve">Оказание </w:t>
      </w:r>
      <w:proofErr w:type="spellStart"/>
      <w:r w:rsidR="00B410D1" w:rsidRPr="00F26404">
        <w:rPr>
          <w:rFonts w:ascii="Times New Roman" w:hAnsi="Times New Roman" w:cs="Times New Roman"/>
          <w:sz w:val="24"/>
          <w:szCs w:val="24"/>
        </w:rPr>
        <w:t>клининговых</w:t>
      </w:r>
      <w:proofErr w:type="spellEnd"/>
      <w:r w:rsidR="00B410D1" w:rsidRPr="00F26404">
        <w:rPr>
          <w:rFonts w:ascii="Times New Roman" w:hAnsi="Times New Roman" w:cs="Times New Roman"/>
          <w:sz w:val="24"/>
          <w:szCs w:val="24"/>
        </w:rPr>
        <w:t xml:space="preserve"> услуг в офисном здании.</w:t>
      </w:r>
    </w:p>
    <w:p w14:paraId="0117942A" w14:textId="77777777" w:rsidR="008E276F" w:rsidRPr="00F26404" w:rsidRDefault="008E276F" w:rsidP="00483679">
      <w:pPr>
        <w:pStyle w:val="a9"/>
        <w:ind w:left="-76"/>
        <w:jc w:val="both"/>
        <w:rPr>
          <w:rFonts w:ascii="Times New Roman" w:hAnsi="Times New Roman" w:cs="Times New Roman"/>
          <w:sz w:val="24"/>
          <w:szCs w:val="24"/>
        </w:rPr>
      </w:pPr>
    </w:p>
    <w:p w14:paraId="009BB0AE" w14:textId="52F0C776" w:rsidR="00B410D1" w:rsidRPr="006656A9" w:rsidRDefault="005A382A" w:rsidP="00F26404">
      <w:pPr>
        <w:pStyle w:val="a9"/>
        <w:numPr>
          <w:ilvl w:val="1"/>
          <w:numId w:val="33"/>
        </w:num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B410D1" w:rsidRPr="006656A9">
        <w:rPr>
          <w:rFonts w:ascii="Times New Roman" w:hAnsi="Times New Roman" w:cs="Times New Roman"/>
          <w:sz w:val="24"/>
          <w:szCs w:val="24"/>
        </w:rPr>
        <w:t xml:space="preserve">Уборка объектов включает в себя оказание услуг по профессиональной дневной поддерживающей и комплексной уборке на стационарной основе, генеральной уборке и специальных работ на периодической основе (содержание и объемы работ в том числе дополнительных работ представлены в </w:t>
      </w:r>
      <w:r>
        <w:rPr>
          <w:rFonts w:ascii="Times New Roman" w:hAnsi="Times New Roman" w:cs="Times New Roman"/>
          <w:sz w:val="24"/>
          <w:szCs w:val="24"/>
        </w:rPr>
        <w:t>Таблице</w:t>
      </w:r>
      <w:r w:rsidR="00B410D1" w:rsidRPr="006656A9">
        <w:rPr>
          <w:rFonts w:ascii="Times New Roman" w:hAnsi="Times New Roman" w:cs="Times New Roman"/>
          <w:sz w:val="24"/>
          <w:szCs w:val="24"/>
        </w:rPr>
        <w:t xml:space="preserve"> №1 к </w:t>
      </w:r>
      <w:r w:rsidR="0047297F">
        <w:rPr>
          <w:rFonts w:ascii="Times New Roman" w:hAnsi="Times New Roman" w:cs="Times New Roman"/>
          <w:sz w:val="24"/>
          <w:szCs w:val="24"/>
        </w:rPr>
        <w:t>Техническому заданию</w:t>
      </w:r>
      <w:r w:rsidR="00B410D1" w:rsidRPr="006656A9">
        <w:rPr>
          <w:rFonts w:ascii="Times New Roman" w:hAnsi="Times New Roman" w:cs="Times New Roman"/>
          <w:sz w:val="24"/>
          <w:szCs w:val="24"/>
        </w:rPr>
        <w:t>), в том числе:</w:t>
      </w:r>
    </w:p>
    <w:p w14:paraId="6FD5B723" w14:textId="77777777" w:rsidR="00C144E9" w:rsidRPr="006656A9" w:rsidRDefault="00C144E9"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офисных помещений (</w:t>
      </w:r>
      <w:r w:rsidRPr="006656A9">
        <w:rPr>
          <w:rFonts w:ascii="Times New Roman" w:hAnsi="Times New Roman" w:cs="Times New Roman"/>
          <w:sz w:val="24"/>
          <w:szCs w:val="24"/>
          <w:lang w:val="en-US"/>
        </w:rPr>
        <w:t>open</w:t>
      </w:r>
      <w:r w:rsidRPr="006656A9">
        <w:rPr>
          <w:rFonts w:ascii="Times New Roman" w:hAnsi="Times New Roman" w:cs="Times New Roman"/>
          <w:sz w:val="24"/>
          <w:szCs w:val="24"/>
        </w:rPr>
        <w:t xml:space="preserve"> </w:t>
      </w:r>
      <w:r w:rsidRPr="006656A9">
        <w:rPr>
          <w:rFonts w:ascii="Times New Roman" w:hAnsi="Times New Roman" w:cs="Times New Roman"/>
          <w:sz w:val="24"/>
          <w:szCs w:val="24"/>
          <w:lang w:val="en-US"/>
        </w:rPr>
        <w:t>space</w:t>
      </w:r>
      <w:r w:rsidRPr="006656A9">
        <w:rPr>
          <w:rFonts w:ascii="Times New Roman" w:hAnsi="Times New Roman" w:cs="Times New Roman"/>
          <w:sz w:val="24"/>
          <w:szCs w:val="24"/>
        </w:rPr>
        <w:t xml:space="preserve">, кабинеты, приемные, </w:t>
      </w:r>
      <w:r w:rsidR="00CE7617" w:rsidRPr="006656A9">
        <w:rPr>
          <w:rFonts w:ascii="Times New Roman" w:hAnsi="Times New Roman" w:cs="Times New Roman"/>
          <w:sz w:val="24"/>
          <w:szCs w:val="24"/>
        </w:rPr>
        <w:t xml:space="preserve">в </w:t>
      </w:r>
      <w:r w:rsidRPr="006656A9">
        <w:rPr>
          <w:rFonts w:ascii="Times New Roman" w:hAnsi="Times New Roman" w:cs="Times New Roman"/>
          <w:sz w:val="24"/>
          <w:szCs w:val="24"/>
        </w:rPr>
        <w:t>том числе по очистке оборудования и предметов обстановки);</w:t>
      </w:r>
    </w:p>
    <w:p w14:paraId="74DF9A54" w14:textId="77777777" w:rsidR="00C144E9" w:rsidRPr="006656A9" w:rsidRDefault="00C144E9"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служебных помещений (конференц-залы, комнаты приема пищи);</w:t>
      </w:r>
    </w:p>
    <w:p w14:paraId="41308DAA" w14:textId="77777777" w:rsidR="00B410D1" w:rsidRPr="006656A9" w:rsidRDefault="00B410D1"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уборку мест общего пользования (лестничные марши, </w:t>
      </w:r>
      <w:r w:rsidR="005075BB" w:rsidRPr="00BF6F64">
        <w:rPr>
          <w:rFonts w:ascii="Times New Roman" w:hAnsi="Times New Roman" w:cs="Times New Roman"/>
          <w:sz w:val="24"/>
          <w:szCs w:val="24"/>
        </w:rPr>
        <w:t>тамбуры</w:t>
      </w:r>
      <w:r w:rsidRPr="006656A9">
        <w:rPr>
          <w:rFonts w:ascii="Times New Roman" w:hAnsi="Times New Roman" w:cs="Times New Roman"/>
          <w:sz w:val="24"/>
          <w:szCs w:val="24"/>
        </w:rPr>
        <w:t>);</w:t>
      </w:r>
    </w:p>
    <w:p w14:paraId="7EB7840D" w14:textId="77777777" w:rsidR="00B410D1" w:rsidRPr="006656A9" w:rsidRDefault="00B410D1"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уборку технических помещений с обеспечением санитарно-гигиеническими расходными материалами (санузлы, технологические помещения);</w:t>
      </w:r>
    </w:p>
    <w:p w14:paraId="6151E9FF" w14:textId="77777777" w:rsidR="00B410D1" w:rsidRPr="006656A9" w:rsidRDefault="000B71E8"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w:t>
      </w:r>
      <w:r w:rsidR="006A666D" w:rsidRPr="006656A9">
        <w:rPr>
          <w:rFonts w:ascii="Times New Roman" w:hAnsi="Times New Roman" w:cs="Times New Roman"/>
          <w:sz w:val="24"/>
          <w:szCs w:val="24"/>
        </w:rPr>
        <w:t>борка</w:t>
      </w:r>
      <w:r w:rsidR="007E1E0B" w:rsidRPr="006656A9">
        <w:rPr>
          <w:rFonts w:ascii="Times New Roman" w:hAnsi="Times New Roman" w:cs="Times New Roman"/>
          <w:sz w:val="24"/>
          <w:szCs w:val="24"/>
        </w:rPr>
        <w:t xml:space="preserve"> шредеров (замена мешков, вынос </w:t>
      </w:r>
      <w:r w:rsidR="006B203B" w:rsidRPr="006656A9">
        <w:rPr>
          <w:rFonts w:ascii="Times New Roman" w:hAnsi="Times New Roman" w:cs="Times New Roman"/>
          <w:sz w:val="24"/>
          <w:szCs w:val="24"/>
        </w:rPr>
        <w:t>мусора</w:t>
      </w:r>
      <w:r w:rsidR="007E1E0B" w:rsidRPr="006656A9">
        <w:rPr>
          <w:rFonts w:ascii="Times New Roman" w:hAnsi="Times New Roman" w:cs="Times New Roman"/>
          <w:sz w:val="24"/>
          <w:szCs w:val="24"/>
        </w:rPr>
        <w:t>)</w:t>
      </w:r>
      <w:r w:rsidR="006A666D" w:rsidRPr="006656A9">
        <w:rPr>
          <w:rFonts w:ascii="Times New Roman" w:hAnsi="Times New Roman" w:cs="Times New Roman"/>
          <w:sz w:val="24"/>
          <w:szCs w:val="24"/>
        </w:rPr>
        <w:t>;</w:t>
      </w:r>
    </w:p>
    <w:p w14:paraId="1E8ABE78" w14:textId="77777777" w:rsidR="006A666D" w:rsidRDefault="002A40A2" w:rsidP="00455F44">
      <w:pPr>
        <w:pStyle w:val="a9"/>
        <w:numPr>
          <w:ilvl w:val="0"/>
          <w:numId w:val="34"/>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w:t>
      </w:r>
      <w:r w:rsidR="006A666D" w:rsidRPr="006656A9">
        <w:rPr>
          <w:rFonts w:ascii="Times New Roman" w:hAnsi="Times New Roman" w:cs="Times New Roman"/>
          <w:sz w:val="24"/>
          <w:szCs w:val="24"/>
        </w:rPr>
        <w:t>ын</w:t>
      </w:r>
      <w:r w:rsidR="008B1AF5" w:rsidRPr="006656A9">
        <w:rPr>
          <w:rFonts w:ascii="Times New Roman" w:hAnsi="Times New Roman" w:cs="Times New Roman"/>
          <w:sz w:val="24"/>
          <w:szCs w:val="24"/>
        </w:rPr>
        <w:t>о</w:t>
      </w:r>
      <w:r w:rsidR="005075BB" w:rsidRPr="006656A9">
        <w:rPr>
          <w:rFonts w:ascii="Times New Roman" w:hAnsi="Times New Roman" w:cs="Times New Roman"/>
          <w:sz w:val="24"/>
          <w:szCs w:val="24"/>
        </w:rPr>
        <w:t>с мусора в обусловленное место</w:t>
      </w:r>
    </w:p>
    <w:p w14:paraId="4BB9CB79" w14:textId="77777777" w:rsidR="008E276F" w:rsidRPr="006656A9" w:rsidRDefault="008E276F" w:rsidP="008E276F">
      <w:pPr>
        <w:pStyle w:val="a9"/>
        <w:tabs>
          <w:tab w:val="left" w:pos="142"/>
        </w:tabs>
        <w:jc w:val="both"/>
        <w:rPr>
          <w:rFonts w:ascii="Times New Roman" w:hAnsi="Times New Roman" w:cs="Times New Roman"/>
          <w:sz w:val="24"/>
          <w:szCs w:val="24"/>
        </w:rPr>
      </w:pPr>
    </w:p>
    <w:p w14:paraId="31BFBE8B" w14:textId="06FE8AF1" w:rsidR="00B410D1" w:rsidRPr="006656A9" w:rsidRDefault="00B410D1" w:rsidP="00FA0E3B">
      <w:pPr>
        <w:pStyle w:val="a9"/>
        <w:numPr>
          <w:ilvl w:val="1"/>
          <w:numId w:val="33"/>
        </w:numPr>
        <w:tabs>
          <w:tab w:val="left" w:pos="142"/>
          <w:tab w:val="left" w:pos="426"/>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Перечень работ</w:t>
      </w:r>
      <w:r w:rsidR="00223621" w:rsidRPr="006656A9">
        <w:rPr>
          <w:rFonts w:ascii="Times New Roman" w:hAnsi="Times New Roman" w:cs="Times New Roman"/>
          <w:sz w:val="24"/>
          <w:szCs w:val="24"/>
        </w:rPr>
        <w:t>,</w:t>
      </w:r>
      <w:r w:rsidRPr="006656A9">
        <w:rPr>
          <w:rFonts w:ascii="Times New Roman" w:hAnsi="Times New Roman" w:cs="Times New Roman"/>
          <w:sz w:val="24"/>
          <w:szCs w:val="24"/>
        </w:rPr>
        <w:t xml:space="preserve"> входящих в поддерживающую уборку</w:t>
      </w:r>
      <w:r w:rsidR="00223621" w:rsidRPr="006656A9">
        <w:rPr>
          <w:rFonts w:ascii="Times New Roman" w:hAnsi="Times New Roman" w:cs="Times New Roman"/>
          <w:sz w:val="24"/>
          <w:szCs w:val="24"/>
        </w:rPr>
        <w:t>,</w:t>
      </w:r>
      <w:r w:rsidR="008B4371">
        <w:rPr>
          <w:rFonts w:ascii="Times New Roman" w:hAnsi="Times New Roman" w:cs="Times New Roman"/>
          <w:sz w:val="24"/>
          <w:szCs w:val="24"/>
        </w:rPr>
        <w:t xml:space="preserve"> проводятся согласно Таблице</w:t>
      </w:r>
      <w:r w:rsidRPr="006656A9">
        <w:rPr>
          <w:rFonts w:ascii="Times New Roman" w:hAnsi="Times New Roman" w:cs="Times New Roman"/>
          <w:sz w:val="24"/>
          <w:szCs w:val="24"/>
        </w:rPr>
        <w:t xml:space="preserve"> № 1 к </w:t>
      </w:r>
      <w:r w:rsidR="0047297F">
        <w:rPr>
          <w:rFonts w:ascii="Times New Roman" w:hAnsi="Times New Roman" w:cs="Times New Roman"/>
          <w:sz w:val="24"/>
          <w:szCs w:val="24"/>
        </w:rPr>
        <w:t>Техническому заданию</w:t>
      </w:r>
      <w:r w:rsidRPr="006656A9">
        <w:rPr>
          <w:rFonts w:ascii="Times New Roman" w:hAnsi="Times New Roman" w:cs="Times New Roman"/>
          <w:sz w:val="24"/>
          <w:szCs w:val="24"/>
        </w:rPr>
        <w:t>:</w:t>
      </w:r>
    </w:p>
    <w:p w14:paraId="23FDAF51" w14:textId="77777777" w:rsidR="00B410D1" w:rsidRPr="006656A9" w:rsidRDefault="00B410D1" w:rsidP="00FA0E3B">
      <w:pPr>
        <w:pStyle w:val="a9"/>
        <w:numPr>
          <w:ilvl w:val="2"/>
          <w:numId w:val="33"/>
        </w:numPr>
        <w:tabs>
          <w:tab w:val="left" w:pos="142"/>
          <w:tab w:val="left" w:pos="284"/>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Места общего пользования:</w:t>
      </w:r>
    </w:p>
    <w:p w14:paraId="563B8194" w14:textId="77777777"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локальных загрязнений с напольных покрытий</w:t>
      </w:r>
      <w:r w:rsidR="006A666D" w:rsidRPr="006656A9">
        <w:rPr>
          <w:rFonts w:ascii="Times New Roman" w:hAnsi="Times New Roman" w:cs="Times New Roman"/>
          <w:sz w:val="24"/>
          <w:szCs w:val="24"/>
        </w:rPr>
        <w:t>;</w:t>
      </w:r>
    </w:p>
    <w:p w14:paraId="43E6EBB9" w14:textId="77777777"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сухая/влажная уборка пола</w:t>
      </w:r>
      <w:r w:rsidR="006A666D" w:rsidRPr="006656A9">
        <w:rPr>
          <w:rFonts w:ascii="Times New Roman" w:hAnsi="Times New Roman" w:cs="Times New Roman"/>
          <w:sz w:val="24"/>
          <w:szCs w:val="24"/>
        </w:rPr>
        <w:t>;</w:t>
      </w:r>
    </w:p>
    <w:p w14:paraId="0CEDF3B3" w14:textId="77777777" w:rsidR="00B410D1" w:rsidRPr="006656A9" w:rsidRDefault="00C144E9"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уборка и </w:t>
      </w:r>
      <w:r w:rsidR="00B410D1" w:rsidRPr="006656A9">
        <w:rPr>
          <w:rFonts w:ascii="Times New Roman" w:hAnsi="Times New Roman" w:cs="Times New Roman"/>
          <w:sz w:val="24"/>
          <w:szCs w:val="24"/>
        </w:rPr>
        <w:t>удалени</w:t>
      </w:r>
      <w:r w:rsidR="006A666D" w:rsidRPr="006656A9">
        <w:rPr>
          <w:rFonts w:ascii="Times New Roman" w:hAnsi="Times New Roman" w:cs="Times New Roman"/>
          <w:sz w:val="24"/>
          <w:szCs w:val="24"/>
        </w:rPr>
        <w:t>е загрязнений на входной группе;</w:t>
      </w:r>
    </w:p>
    <w:p w14:paraId="1FAAC530" w14:textId="77777777"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пыли с плинтусов, подоконников и локальных пятен загрязнения с внутренних сторон окон;</w:t>
      </w:r>
    </w:p>
    <w:p w14:paraId="755B8DE3" w14:textId="77777777" w:rsidR="00B410D1" w:rsidRPr="006656A9" w:rsidRDefault="00B410D1"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протирку перил лестниц;</w:t>
      </w:r>
    </w:p>
    <w:p w14:paraId="545F3A4B" w14:textId="77777777" w:rsidR="00C144E9" w:rsidRPr="006656A9" w:rsidRDefault="00C144E9"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натирку металлизированных поверхностей (турникеты перила и т.п.);</w:t>
      </w:r>
    </w:p>
    <w:p w14:paraId="644C40C3" w14:textId="77777777" w:rsidR="00A038DF" w:rsidRPr="006656A9" w:rsidRDefault="00A038DF" w:rsidP="00455F44">
      <w:pPr>
        <w:pStyle w:val="a9"/>
        <w:numPr>
          <w:ilvl w:val="0"/>
          <w:numId w:val="35"/>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мытье холодильников и микроволновых печей, протирка п</w:t>
      </w:r>
      <w:r w:rsidR="00763113" w:rsidRPr="006656A9">
        <w:rPr>
          <w:rFonts w:ascii="Times New Roman" w:hAnsi="Times New Roman" w:cs="Times New Roman"/>
          <w:sz w:val="24"/>
          <w:szCs w:val="24"/>
        </w:rPr>
        <w:t>оверхност</w:t>
      </w:r>
      <w:r w:rsidR="008C08EB" w:rsidRPr="006656A9">
        <w:rPr>
          <w:rFonts w:ascii="Times New Roman" w:hAnsi="Times New Roman" w:cs="Times New Roman"/>
          <w:sz w:val="24"/>
          <w:szCs w:val="24"/>
        </w:rPr>
        <w:t>ей в зонах приема пищи</w:t>
      </w:r>
    </w:p>
    <w:p w14:paraId="5C5D59CC" w14:textId="77777777" w:rsidR="00B410D1" w:rsidRPr="006656A9" w:rsidRDefault="00B410D1" w:rsidP="00455F44">
      <w:pPr>
        <w:pStyle w:val="a9"/>
        <w:numPr>
          <w:ilvl w:val="2"/>
          <w:numId w:val="33"/>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Санитарные зоны:</w:t>
      </w:r>
    </w:p>
    <w:p w14:paraId="044AC29A" w14:textId="77777777"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санитарно-гигиеническая обработка туалетов с удалением всех видов загрязнений с сантехнич</w:t>
      </w:r>
      <w:r w:rsidR="006A666D" w:rsidRPr="006656A9">
        <w:rPr>
          <w:rFonts w:ascii="Times New Roman" w:hAnsi="Times New Roman" w:cs="Times New Roman"/>
          <w:sz w:val="24"/>
          <w:szCs w:val="24"/>
        </w:rPr>
        <w:t xml:space="preserve">еского оборудования (унитазов, </w:t>
      </w:r>
      <w:r w:rsidRPr="006656A9">
        <w:rPr>
          <w:rFonts w:ascii="Times New Roman" w:hAnsi="Times New Roman" w:cs="Times New Roman"/>
          <w:sz w:val="24"/>
          <w:szCs w:val="24"/>
        </w:rPr>
        <w:t>раковин, кранов).</w:t>
      </w:r>
    </w:p>
    <w:p w14:paraId="4318391B" w14:textId="77777777"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со стеклянных и зеркальных поверхн</w:t>
      </w:r>
      <w:r w:rsidR="006A666D" w:rsidRPr="006656A9">
        <w:rPr>
          <w:rFonts w:ascii="Times New Roman" w:hAnsi="Times New Roman" w:cs="Times New Roman"/>
          <w:sz w:val="24"/>
          <w:szCs w:val="24"/>
        </w:rPr>
        <w:t>остей с применением спецсредств;</w:t>
      </w:r>
    </w:p>
    <w:p w14:paraId="13538C44" w14:textId="77777777"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 xml:space="preserve">влажная санитарно-гигиеническая обработка с применением спецсредств </w:t>
      </w:r>
      <w:r w:rsidR="005075BB" w:rsidRPr="006656A9">
        <w:rPr>
          <w:rFonts w:ascii="Times New Roman" w:hAnsi="Times New Roman" w:cs="Times New Roman"/>
          <w:sz w:val="24"/>
          <w:szCs w:val="24"/>
        </w:rPr>
        <w:t xml:space="preserve">для </w:t>
      </w:r>
      <w:r w:rsidRPr="006656A9">
        <w:rPr>
          <w:rFonts w:ascii="Times New Roman" w:hAnsi="Times New Roman" w:cs="Times New Roman"/>
          <w:sz w:val="24"/>
          <w:szCs w:val="24"/>
        </w:rPr>
        <w:t>пола, дверей, стен, дверных доводчиков</w:t>
      </w:r>
      <w:r w:rsidR="006A666D" w:rsidRPr="006656A9">
        <w:rPr>
          <w:rFonts w:ascii="Times New Roman" w:hAnsi="Times New Roman" w:cs="Times New Roman"/>
          <w:sz w:val="24"/>
          <w:szCs w:val="24"/>
        </w:rPr>
        <w:t>;</w:t>
      </w:r>
    </w:p>
    <w:p w14:paraId="0738BCD0" w14:textId="77777777"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опустошение мусорных корзин</w:t>
      </w:r>
      <w:r w:rsidR="00C144E9" w:rsidRPr="006656A9">
        <w:rPr>
          <w:rFonts w:ascii="Times New Roman" w:hAnsi="Times New Roman" w:cs="Times New Roman"/>
          <w:sz w:val="24"/>
          <w:szCs w:val="24"/>
        </w:rPr>
        <w:t>, баков, ведер</w:t>
      </w:r>
      <w:r w:rsidRPr="006656A9">
        <w:rPr>
          <w:rFonts w:ascii="Times New Roman" w:hAnsi="Times New Roman" w:cs="Times New Roman"/>
          <w:sz w:val="24"/>
          <w:szCs w:val="24"/>
        </w:rPr>
        <w:t xml:space="preserve"> </w:t>
      </w:r>
      <w:r w:rsidR="003B350A" w:rsidRPr="006656A9">
        <w:rPr>
          <w:rFonts w:ascii="Times New Roman" w:hAnsi="Times New Roman" w:cs="Times New Roman"/>
          <w:sz w:val="24"/>
          <w:szCs w:val="24"/>
        </w:rPr>
        <w:t>с замен</w:t>
      </w:r>
      <w:r w:rsidR="003B350A">
        <w:rPr>
          <w:rFonts w:ascii="Times New Roman" w:hAnsi="Times New Roman" w:cs="Times New Roman"/>
          <w:sz w:val="24"/>
          <w:szCs w:val="24"/>
        </w:rPr>
        <w:t>ой мусорных мешков</w:t>
      </w:r>
      <w:r w:rsidR="006A666D" w:rsidRPr="006656A9">
        <w:rPr>
          <w:rFonts w:ascii="Times New Roman" w:hAnsi="Times New Roman" w:cs="Times New Roman"/>
          <w:sz w:val="24"/>
          <w:szCs w:val="24"/>
        </w:rPr>
        <w:t>;</w:t>
      </w:r>
    </w:p>
    <w:p w14:paraId="26B01C34" w14:textId="77777777" w:rsidR="00B410D1" w:rsidRPr="006656A9" w:rsidRDefault="006A666D"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удаление загрязнений с урн;</w:t>
      </w:r>
    </w:p>
    <w:p w14:paraId="4D36C9E9" w14:textId="77777777" w:rsidR="00B410D1" w:rsidRPr="006656A9" w:rsidRDefault="006A666D"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вынос мусора</w:t>
      </w:r>
      <w:r w:rsidR="005075BB" w:rsidRPr="006656A9">
        <w:rPr>
          <w:rFonts w:ascii="Times New Roman" w:hAnsi="Times New Roman" w:cs="Times New Roman"/>
          <w:sz w:val="24"/>
          <w:szCs w:val="24"/>
        </w:rPr>
        <w:t xml:space="preserve"> и СИЗ</w:t>
      </w:r>
      <w:r w:rsidRPr="006656A9">
        <w:rPr>
          <w:rFonts w:ascii="Times New Roman" w:hAnsi="Times New Roman" w:cs="Times New Roman"/>
          <w:sz w:val="24"/>
          <w:szCs w:val="24"/>
        </w:rPr>
        <w:t xml:space="preserve"> в контейнер;</w:t>
      </w:r>
    </w:p>
    <w:p w14:paraId="49ECD360" w14:textId="77777777" w:rsidR="00B410D1" w:rsidRPr="006656A9" w:rsidRDefault="00B410D1" w:rsidP="00455F44">
      <w:pPr>
        <w:pStyle w:val="a9"/>
        <w:numPr>
          <w:ilvl w:val="0"/>
          <w:numId w:val="31"/>
        </w:numPr>
        <w:tabs>
          <w:tab w:val="left" w:pos="142"/>
        </w:tabs>
        <w:ind w:left="0" w:firstLine="0"/>
        <w:jc w:val="both"/>
        <w:rPr>
          <w:rFonts w:ascii="Times New Roman" w:hAnsi="Times New Roman" w:cs="Times New Roman"/>
          <w:sz w:val="24"/>
          <w:szCs w:val="24"/>
        </w:rPr>
      </w:pPr>
      <w:r w:rsidRPr="006656A9">
        <w:rPr>
          <w:rFonts w:ascii="Times New Roman" w:hAnsi="Times New Roman" w:cs="Times New Roman"/>
          <w:sz w:val="24"/>
          <w:szCs w:val="24"/>
        </w:rPr>
        <w:t>заполнение диспе</w:t>
      </w:r>
      <w:r w:rsidR="005075BB" w:rsidRPr="006656A9">
        <w:rPr>
          <w:rFonts w:ascii="Times New Roman" w:hAnsi="Times New Roman" w:cs="Times New Roman"/>
          <w:sz w:val="24"/>
          <w:szCs w:val="24"/>
        </w:rPr>
        <w:t>нсеров мылом, туалетной бумагой</w:t>
      </w:r>
      <w:r w:rsidR="00C144E9" w:rsidRPr="006656A9">
        <w:rPr>
          <w:rFonts w:ascii="Times New Roman" w:hAnsi="Times New Roman" w:cs="Times New Roman"/>
          <w:sz w:val="24"/>
          <w:szCs w:val="24"/>
        </w:rPr>
        <w:t>. Бумажными полотенцами.</w:t>
      </w:r>
    </w:p>
    <w:p w14:paraId="1D75DAA6" w14:textId="77777777" w:rsidR="000B349A" w:rsidRPr="006656A9" w:rsidRDefault="000B349A"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1.3.3. Генеральная уборка в местах общего пользования, в коридорах, на лестничных пролетах, офисных помещениях, санузлах, технических помещениях. Периоди</w:t>
      </w:r>
      <w:r w:rsidR="005C6049">
        <w:rPr>
          <w:rFonts w:ascii="Times New Roman" w:hAnsi="Times New Roman" w:cs="Times New Roman"/>
          <w:sz w:val="24"/>
          <w:szCs w:val="24"/>
        </w:rPr>
        <w:t>чность - 1 раз в месяц в течение</w:t>
      </w:r>
      <w:r w:rsidRPr="006656A9">
        <w:rPr>
          <w:rFonts w:ascii="Times New Roman" w:hAnsi="Times New Roman" w:cs="Times New Roman"/>
          <w:sz w:val="24"/>
          <w:szCs w:val="24"/>
        </w:rPr>
        <w:t xml:space="preserve"> месяца.</w:t>
      </w:r>
    </w:p>
    <w:p w14:paraId="4D51E4CD" w14:textId="77777777" w:rsidR="005A382A" w:rsidRDefault="001471CB" w:rsidP="00C62153">
      <w:pPr>
        <w:pStyle w:val="a9"/>
        <w:rPr>
          <w:rFonts w:ascii="Times New Roman" w:hAnsi="Times New Roman" w:cs="Times New Roman"/>
          <w:sz w:val="24"/>
          <w:szCs w:val="24"/>
        </w:rPr>
      </w:pPr>
      <w:r>
        <w:rPr>
          <w:rFonts w:ascii="Times New Roman" w:hAnsi="Times New Roman" w:cs="Times New Roman"/>
          <w:sz w:val="24"/>
          <w:szCs w:val="24"/>
        </w:rPr>
        <w:lastRenderedPageBreak/>
        <w:t>1.3.4. Поставк</w:t>
      </w:r>
      <w:r w:rsidR="003B350A">
        <w:rPr>
          <w:rFonts w:ascii="Times New Roman" w:hAnsi="Times New Roman" w:cs="Times New Roman"/>
          <w:sz w:val="24"/>
          <w:szCs w:val="24"/>
        </w:rPr>
        <w:t>а и замена грязезащитных ковров:</w:t>
      </w:r>
    </w:p>
    <w:p w14:paraId="59C365C9" w14:textId="77777777" w:rsidR="001471CB" w:rsidRPr="001471CB" w:rsidRDefault="003B350A" w:rsidP="001471CB">
      <w:pPr>
        <w:pStyle w:val="a9"/>
        <w:numPr>
          <w:ilvl w:val="0"/>
          <w:numId w:val="3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и</w:t>
      </w:r>
      <w:r w:rsidR="001471CB" w:rsidRPr="001471CB">
        <w:rPr>
          <w:rFonts w:ascii="Times New Roman" w:hAnsi="Times New Roman" w:cs="Times New Roman"/>
          <w:sz w:val="24"/>
          <w:szCs w:val="24"/>
        </w:rPr>
        <w:t>сполнитель должен предоставить на время оказания услуг во временное пользование Заказчика и обеспечить доставку и замену ковров на чистые в целях поддержания помещений Заказчика в чистоте, а также для эффективного удаления пыли, влаги и песка с обуви для предотвращения проникновения грязи внутрь помещений.</w:t>
      </w:r>
    </w:p>
    <w:p w14:paraId="3824BDA4" w14:textId="77777777" w:rsidR="001471CB" w:rsidRPr="001471CB" w:rsidRDefault="003B350A" w:rsidP="001471CB">
      <w:pPr>
        <w:pStyle w:val="a9"/>
        <w:numPr>
          <w:ilvl w:val="0"/>
          <w:numId w:val="3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г</w:t>
      </w:r>
      <w:r w:rsidR="001471CB" w:rsidRPr="001471CB">
        <w:rPr>
          <w:rFonts w:ascii="Times New Roman" w:hAnsi="Times New Roman" w:cs="Times New Roman"/>
          <w:sz w:val="24"/>
          <w:szCs w:val="24"/>
        </w:rPr>
        <w:t>рязезащитные резиновые ковры – изделия хозяйственно-бытового назначения на основе резины с ворсовым покрытием из натуральных, синтетических и смешанных нитей.</w:t>
      </w:r>
    </w:p>
    <w:p w14:paraId="748C0C73" w14:textId="77777777" w:rsidR="001471CB" w:rsidRPr="001471CB" w:rsidRDefault="003B350A" w:rsidP="001471CB">
      <w:pPr>
        <w:pStyle w:val="a9"/>
        <w:numPr>
          <w:ilvl w:val="0"/>
          <w:numId w:val="3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г</w:t>
      </w:r>
      <w:r w:rsidR="001471CB" w:rsidRPr="001471CB">
        <w:rPr>
          <w:rFonts w:ascii="Times New Roman" w:hAnsi="Times New Roman" w:cs="Times New Roman"/>
          <w:sz w:val="24"/>
          <w:szCs w:val="24"/>
        </w:rPr>
        <w:t>рязезащитные резиновые ковры с окантовкой ворсового покрытия по периметру специальной резиновой каймой для размещения (укладки) в здании, должны обладать следующими характеристиками:</w:t>
      </w:r>
    </w:p>
    <w:p w14:paraId="3BC689BE" w14:textId="77777777" w:rsidR="001471CB" w:rsidRDefault="001471CB" w:rsidP="001471CB">
      <w:pPr>
        <w:pStyle w:val="ae"/>
        <w:tabs>
          <w:tab w:val="left" w:pos="426"/>
        </w:tabs>
        <w:spacing w:line="240" w:lineRule="auto"/>
        <w:ind w:right="-2" w:firstLine="0"/>
        <w:rPr>
          <w:i w:val="0"/>
          <w:sz w:val="24"/>
          <w:szCs w:val="24"/>
        </w:rPr>
      </w:pPr>
      <w:r>
        <w:rPr>
          <w:i w:val="0"/>
          <w:sz w:val="24"/>
          <w:szCs w:val="24"/>
        </w:rPr>
        <w:t>- высокой стойкостью к истиранию и химической чистке;</w:t>
      </w:r>
    </w:p>
    <w:p w14:paraId="4A9F2281" w14:textId="77777777" w:rsidR="001471CB" w:rsidRDefault="001471CB" w:rsidP="001471CB">
      <w:pPr>
        <w:pStyle w:val="ae"/>
        <w:tabs>
          <w:tab w:val="left" w:pos="426"/>
        </w:tabs>
        <w:spacing w:line="240" w:lineRule="auto"/>
        <w:ind w:right="-2" w:firstLine="0"/>
        <w:rPr>
          <w:i w:val="0"/>
          <w:sz w:val="24"/>
          <w:szCs w:val="24"/>
        </w:rPr>
      </w:pPr>
      <w:r>
        <w:rPr>
          <w:i w:val="0"/>
          <w:sz w:val="24"/>
          <w:szCs w:val="24"/>
        </w:rPr>
        <w:t>- удерживать и оставлять на себе большое количество влажных и сухих загрязнений;</w:t>
      </w:r>
    </w:p>
    <w:p w14:paraId="55FB7897" w14:textId="77777777" w:rsidR="001471CB" w:rsidRDefault="001471CB" w:rsidP="001471CB">
      <w:pPr>
        <w:pStyle w:val="ae"/>
        <w:tabs>
          <w:tab w:val="left" w:pos="426"/>
        </w:tabs>
        <w:spacing w:line="240" w:lineRule="auto"/>
        <w:ind w:right="-2" w:firstLine="0"/>
        <w:rPr>
          <w:i w:val="0"/>
          <w:sz w:val="24"/>
          <w:szCs w:val="24"/>
        </w:rPr>
      </w:pPr>
      <w:r>
        <w:rPr>
          <w:i w:val="0"/>
          <w:sz w:val="24"/>
          <w:szCs w:val="24"/>
        </w:rPr>
        <w:t xml:space="preserve">- обладать износостойкостью, негорючестью, </w:t>
      </w:r>
      <w:proofErr w:type="spellStart"/>
      <w:r>
        <w:rPr>
          <w:i w:val="0"/>
          <w:sz w:val="24"/>
          <w:szCs w:val="24"/>
        </w:rPr>
        <w:t>антистатичностью</w:t>
      </w:r>
      <w:proofErr w:type="spellEnd"/>
      <w:r>
        <w:rPr>
          <w:i w:val="0"/>
          <w:sz w:val="24"/>
          <w:szCs w:val="24"/>
        </w:rPr>
        <w:t>, противоскользящими свойствами;</w:t>
      </w:r>
    </w:p>
    <w:p w14:paraId="2B4E2EDE" w14:textId="77777777" w:rsidR="001471CB" w:rsidRDefault="001471CB" w:rsidP="001471CB">
      <w:pPr>
        <w:pStyle w:val="ae"/>
        <w:tabs>
          <w:tab w:val="left" w:pos="426"/>
        </w:tabs>
        <w:spacing w:line="240" w:lineRule="auto"/>
        <w:ind w:right="-2" w:firstLine="0"/>
        <w:rPr>
          <w:i w:val="0"/>
          <w:sz w:val="24"/>
          <w:szCs w:val="24"/>
        </w:rPr>
      </w:pPr>
      <w:r>
        <w:rPr>
          <w:i w:val="0"/>
          <w:sz w:val="24"/>
          <w:szCs w:val="24"/>
        </w:rPr>
        <w:t>- обеспечивать безопасность передвижения;</w:t>
      </w:r>
    </w:p>
    <w:p w14:paraId="7168D7B5" w14:textId="77777777" w:rsidR="001471CB" w:rsidRDefault="001471CB" w:rsidP="001471CB">
      <w:pPr>
        <w:pStyle w:val="ae"/>
        <w:tabs>
          <w:tab w:val="left" w:pos="426"/>
        </w:tabs>
        <w:spacing w:line="240" w:lineRule="auto"/>
        <w:ind w:right="-2" w:firstLine="0"/>
        <w:rPr>
          <w:i w:val="0"/>
          <w:sz w:val="24"/>
          <w:szCs w:val="24"/>
        </w:rPr>
      </w:pPr>
      <w:r>
        <w:rPr>
          <w:i w:val="0"/>
          <w:sz w:val="24"/>
          <w:szCs w:val="24"/>
        </w:rPr>
        <w:t>- быть не токсичными, не вызывать аллергии, не содержать вредных для здоровья веществ;</w:t>
      </w:r>
    </w:p>
    <w:p w14:paraId="5E282B85" w14:textId="77777777" w:rsidR="001471CB" w:rsidRDefault="001471CB" w:rsidP="001471CB">
      <w:pPr>
        <w:pStyle w:val="ae"/>
        <w:tabs>
          <w:tab w:val="left" w:pos="426"/>
        </w:tabs>
        <w:spacing w:line="240" w:lineRule="auto"/>
        <w:ind w:right="-2" w:firstLine="0"/>
        <w:rPr>
          <w:i w:val="0"/>
          <w:sz w:val="24"/>
          <w:szCs w:val="24"/>
        </w:rPr>
      </w:pPr>
      <w:r>
        <w:rPr>
          <w:i w:val="0"/>
          <w:sz w:val="24"/>
          <w:szCs w:val="24"/>
        </w:rPr>
        <w:t>- соответствовать эксплуатационным качествам и соответствовать своему назначению;</w:t>
      </w:r>
    </w:p>
    <w:p w14:paraId="461A7564" w14:textId="77777777" w:rsidR="001471CB" w:rsidRDefault="001471CB" w:rsidP="001471CB">
      <w:pPr>
        <w:pStyle w:val="ae"/>
        <w:tabs>
          <w:tab w:val="left" w:pos="426"/>
        </w:tabs>
        <w:spacing w:line="240" w:lineRule="auto"/>
        <w:ind w:right="-2" w:firstLine="0"/>
        <w:rPr>
          <w:i w:val="0"/>
          <w:sz w:val="24"/>
          <w:szCs w:val="24"/>
        </w:rPr>
      </w:pPr>
      <w:r>
        <w:rPr>
          <w:i w:val="0"/>
          <w:sz w:val="24"/>
          <w:szCs w:val="24"/>
        </w:rPr>
        <w:t>- пыле и влагопоглощающими свойствами;</w:t>
      </w:r>
    </w:p>
    <w:p w14:paraId="001662A3" w14:textId="77777777" w:rsidR="001471CB" w:rsidRDefault="001471CB" w:rsidP="001471CB">
      <w:pPr>
        <w:pStyle w:val="ae"/>
        <w:tabs>
          <w:tab w:val="left" w:pos="426"/>
        </w:tabs>
        <w:spacing w:line="240" w:lineRule="auto"/>
        <w:ind w:right="-2" w:firstLine="0"/>
        <w:rPr>
          <w:i w:val="0"/>
          <w:sz w:val="24"/>
          <w:szCs w:val="24"/>
        </w:rPr>
      </w:pPr>
      <w:r>
        <w:rPr>
          <w:i w:val="0"/>
          <w:sz w:val="24"/>
          <w:szCs w:val="24"/>
        </w:rPr>
        <w:t>- иметь впитывающие свойства, не деформироваться, иметь стойкость к истиранию иметь противоскользящую основу.</w:t>
      </w:r>
    </w:p>
    <w:p w14:paraId="75D2AA81" w14:textId="77777777" w:rsidR="001471CB" w:rsidRPr="001471CB" w:rsidRDefault="003B350A" w:rsidP="001471CB">
      <w:pPr>
        <w:pStyle w:val="a9"/>
        <w:numPr>
          <w:ilvl w:val="0"/>
          <w:numId w:val="3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в</w:t>
      </w:r>
      <w:r w:rsidR="001471CB" w:rsidRPr="001471CB">
        <w:rPr>
          <w:rFonts w:ascii="Times New Roman" w:hAnsi="Times New Roman" w:cs="Times New Roman"/>
          <w:sz w:val="24"/>
          <w:szCs w:val="24"/>
        </w:rPr>
        <w:t xml:space="preserve">се ковровые покрытия должны иметь товарный вид и быть без дефектов, дыр, повреждения резинового бордюра, без пятен, следов грязи, поставляться в чистом виде, с однородной окраской ворса (отсутствие следов выведения пятен), сухими и без запаха. </w:t>
      </w:r>
    </w:p>
    <w:p w14:paraId="2DE405E9" w14:textId="77777777" w:rsidR="001471CB" w:rsidRPr="001471CB" w:rsidRDefault="003B350A" w:rsidP="001471CB">
      <w:pPr>
        <w:pStyle w:val="a9"/>
        <w:numPr>
          <w:ilvl w:val="0"/>
          <w:numId w:val="3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ч</w:t>
      </w:r>
      <w:r w:rsidR="001471CB" w:rsidRPr="001471CB">
        <w:rPr>
          <w:rFonts w:ascii="Times New Roman" w:hAnsi="Times New Roman" w:cs="Times New Roman"/>
          <w:sz w:val="24"/>
          <w:szCs w:val="24"/>
        </w:rPr>
        <w:t>истка, доставка, погрузка и разгрузка ковровых покрытий, а также размещение их в указанном Заказчиком месте, осуществляется силами и транспортом Исполнителя.</w:t>
      </w:r>
    </w:p>
    <w:p w14:paraId="1FC38441" w14:textId="77777777" w:rsidR="00C62153" w:rsidRDefault="00C62153" w:rsidP="00386830">
      <w:pPr>
        <w:pStyle w:val="a9"/>
        <w:jc w:val="center"/>
        <w:rPr>
          <w:rFonts w:ascii="Times New Roman" w:hAnsi="Times New Roman" w:cs="Times New Roman"/>
          <w:b/>
          <w:sz w:val="24"/>
          <w:szCs w:val="24"/>
        </w:rPr>
      </w:pPr>
    </w:p>
    <w:p w14:paraId="2AB56577" w14:textId="77777777" w:rsidR="00E81D6B" w:rsidRPr="00386830" w:rsidRDefault="00483679" w:rsidP="00386830">
      <w:pPr>
        <w:pStyle w:val="a9"/>
        <w:jc w:val="center"/>
        <w:rPr>
          <w:rFonts w:ascii="Times New Roman" w:hAnsi="Times New Roman" w:cs="Times New Roman"/>
          <w:b/>
          <w:sz w:val="24"/>
          <w:szCs w:val="24"/>
        </w:rPr>
      </w:pPr>
      <w:r w:rsidRPr="00386830">
        <w:rPr>
          <w:rFonts w:ascii="Times New Roman" w:hAnsi="Times New Roman" w:cs="Times New Roman"/>
          <w:b/>
          <w:sz w:val="24"/>
          <w:szCs w:val="24"/>
        </w:rPr>
        <w:t xml:space="preserve">2. </w:t>
      </w:r>
      <w:r w:rsidR="00E81D6B" w:rsidRPr="00386830">
        <w:rPr>
          <w:rFonts w:ascii="Times New Roman" w:hAnsi="Times New Roman" w:cs="Times New Roman"/>
          <w:b/>
          <w:sz w:val="24"/>
          <w:szCs w:val="24"/>
        </w:rPr>
        <w:t>Требования к расходным материалам:</w:t>
      </w:r>
    </w:p>
    <w:p w14:paraId="0C025462" w14:textId="77777777" w:rsidR="005A382A" w:rsidRDefault="00E81D6B" w:rsidP="005A382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2.1.</w:t>
      </w:r>
      <w:r w:rsidR="00A23202" w:rsidRPr="006656A9">
        <w:rPr>
          <w:rFonts w:ascii="Times New Roman" w:hAnsi="Times New Roman" w:cs="Times New Roman"/>
          <w:sz w:val="24"/>
          <w:szCs w:val="24"/>
        </w:rPr>
        <w:tab/>
      </w:r>
      <w:r w:rsidR="005A382A" w:rsidRPr="005A382A">
        <w:rPr>
          <w:rFonts w:ascii="Times New Roman" w:hAnsi="Times New Roman" w:cs="Times New Roman"/>
          <w:sz w:val="24"/>
          <w:szCs w:val="24"/>
        </w:rPr>
        <w:t>Обеспечение расходными материалами (жидкое мыло, туалетная бумага, бумажные полотенца для рук, освежители воздуха, средства для очистки, мешки для мусора, перчатки, салфетки, чистящие средства для пола, санитарных помещений и прочее)</w:t>
      </w:r>
      <w:r w:rsidR="00FA0E3B">
        <w:rPr>
          <w:rFonts w:ascii="Times New Roman" w:hAnsi="Times New Roman" w:cs="Times New Roman"/>
          <w:sz w:val="24"/>
          <w:szCs w:val="24"/>
        </w:rPr>
        <w:t xml:space="preserve"> должно осуществляться исполнителем и должно быть включено в стоимость услуг</w:t>
      </w:r>
      <w:r w:rsidR="005A382A" w:rsidRPr="005A382A">
        <w:rPr>
          <w:rFonts w:ascii="Times New Roman" w:hAnsi="Times New Roman" w:cs="Times New Roman"/>
          <w:sz w:val="24"/>
          <w:szCs w:val="24"/>
        </w:rPr>
        <w:t>.</w:t>
      </w:r>
    </w:p>
    <w:p w14:paraId="506BF863" w14:textId="77777777" w:rsidR="005A382A" w:rsidRDefault="00455F44" w:rsidP="005A382A">
      <w:pPr>
        <w:pStyle w:val="a9"/>
        <w:tabs>
          <w:tab w:val="left" w:pos="426"/>
        </w:tabs>
        <w:jc w:val="both"/>
        <w:rPr>
          <w:rFonts w:ascii="Times New Roman" w:hAnsi="Times New Roman" w:cs="Times New Roman"/>
          <w:sz w:val="24"/>
          <w:szCs w:val="24"/>
        </w:rPr>
      </w:pPr>
      <w:r>
        <w:rPr>
          <w:rFonts w:ascii="Times New Roman" w:hAnsi="Times New Roman" w:cs="Times New Roman"/>
          <w:sz w:val="24"/>
          <w:szCs w:val="24"/>
        </w:rPr>
        <w:t>2.2. Количество санитарных зон с указанием их комплектации указаны в Таблице 2 для корректно</w:t>
      </w:r>
      <w:r w:rsidR="00554D9D">
        <w:rPr>
          <w:rFonts w:ascii="Times New Roman" w:hAnsi="Times New Roman" w:cs="Times New Roman"/>
          <w:sz w:val="24"/>
          <w:szCs w:val="24"/>
        </w:rPr>
        <w:t>го</w:t>
      </w:r>
      <w:r>
        <w:rPr>
          <w:rFonts w:ascii="Times New Roman" w:hAnsi="Times New Roman" w:cs="Times New Roman"/>
          <w:sz w:val="24"/>
          <w:szCs w:val="24"/>
        </w:rPr>
        <w:t xml:space="preserve"> расчета расходных материалов:</w:t>
      </w:r>
    </w:p>
    <w:p w14:paraId="5924BE10" w14:textId="77777777" w:rsidR="00455F44" w:rsidRPr="006656A9"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т</w:t>
      </w:r>
      <w:r w:rsidRPr="006656A9">
        <w:rPr>
          <w:rFonts w:ascii="Times New Roman" w:hAnsi="Times New Roman" w:cs="Times New Roman"/>
          <w:sz w:val="24"/>
          <w:szCs w:val="24"/>
        </w:rPr>
        <w:t>уалетная бумага</w:t>
      </w:r>
      <w:r>
        <w:rPr>
          <w:rFonts w:ascii="Times New Roman" w:hAnsi="Times New Roman" w:cs="Times New Roman"/>
          <w:sz w:val="24"/>
          <w:szCs w:val="24"/>
        </w:rPr>
        <w:t xml:space="preserve"> в</w:t>
      </w:r>
      <w:r w:rsidRPr="00455F44">
        <w:rPr>
          <w:rFonts w:ascii="Times New Roman" w:hAnsi="Times New Roman" w:cs="Times New Roman"/>
          <w:sz w:val="24"/>
          <w:szCs w:val="24"/>
        </w:rPr>
        <w:t xml:space="preserve"> </w:t>
      </w:r>
      <w:r>
        <w:rPr>
          <w:rFonts w:ascii="Times New Roman" w:hAnsi="Times New Roman" w:cs="Times New Roman"/>
          <w:sz w:val="24"/>
          <w:szCs w:val="24"/>
        </w:rPr>
        <w:t>с/у</w:t>
      </w:r>
      <w:r w:rsidR="00AD0637">
        <w:rPr>
          <w:rFonts w:ascii="Times New Roman" w:hAnsi="Times New Roman" w:cs="Times New Roman"/>
          <w:sz w:val="24"/>
          <w:szCs w:val="24"/>
        </w:rPr>
        <w:t>:</w:t>
      </w:r>
      <w:r w:rsidR="00900E9E" w:rsidRPr="00900E9E">
        <w:rPr>
          <w:rFonts w:ascii="Times New Roman" w:hAnsi="Times New Roman" w:cs="Times New Roman"/>
          <w:sz w:val="24"/>
          <w:szCs w:val="24"/>
        </w:rPr>
        <w:t xml:space="preserve"> 3-слойная</w:t>
      </w:r>
      <w:r w:rsidR="00900E9E">
        <w:rPr>
          <w:rFonts w:ascii="Times New Roman" w:hAnsi="Times New Roman" w:cs="Times New Roman"/>
          <w:sz w:val="24"/>
          <w:szCs w:val="24"/>
        </w:rPr>
        <w:t>, не менее</w:t>
      </w:r>
      <w:r w:rsidR="00900E9E" w:rsidRPr="00900E9E">
        <w:rPr>
          <w:rFonts w:ascii="Times New Roman" w:hAnsi="Times New Roman" w:cs="Times New Roman"/>
          <w:sz w:val="24"/>
          <w:szCs w:val="24"/>
        </w:rPr>
        <w:t xml:space="preserve"> 120 метров или аналоги</w:t>
      </w:r>
      <w:r w:rsidR="00900E9E">
        <w:rPr>
          <w:rFonts w:ascii="Times New Roman" w:hAnsi="Times New Roman" w:cs="Times New Roman"/>
          <w:sz w:val="24"/>
          <w:szCs w:val="24"/>
        </w:rPr>
        <w:t>;</w:t>
      </w:r>
      <w:r w:rsidR="00900E9E" w:rsidRPr="00900E9E">
        <w:rPr>
          <w:rFonts w:ascii="Times New Roman" w:hAnsi="Times New Roman" w:cs="Times New Roman"/>
          <w:sz w:val="24"/>
          <w:szCs w:val="24"/>
        </w:rPr>
        <w:t xml:space="preserve"> </w:t>
      </w:r>
      <w:r w:rsidRPr="006656A9">
        <w:rPr>
          <w:rFonts w:ascii="Times New Roman" w:hAnsi="Times New Roman" w:cs="Times New Roman"/>
          <w:sz w:val="24"/>
          <w:szCs w:val="24"/>
        </w:rPr>
        <w:t>цвет – белый, хорошо растворяется в воде</w:t>
      </w:r>
      <w:r>
        <w:rPr>
          <w:rFonts w:ascii="Times New Roman" w:hAnsi="Times New Roman" w:cs="Times New Roman"/>
          <w:sz w:val="24"/>
          <w:szCs w:val="24"/>
        </w:rPr>
        <w:t>;</w:t>
      </w:r>
    </w:p>
    <w:p w14:paraId="719C4C51" w14:textId="77777777" w:rsidR="00C359D6" w:rsidRPr="006656A9"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ж</w:t>
      </w:r>
      <w:r w:rsidR="00A23202" w:rsidRPr="006656A9">
        <w:rPr>
          <w:rFonts w:ascii="Times New Roman" w:hAnsi="Times New Roman" w:cs="Times New Roman"/>
          <w:sz w:val="24"/>
          <w:szCs w:val="24"/>
        </w:rPr>
        <w:t xml:space="preserve">идкое мыло: цвет – </w:t>
      </w:r>
      <w:r w:rsidR="00F36083" w:rsidRPr="006656A9">
        <w:rPr>
          <w:rFonts w:ascii="Times New Roman" w:hAnsi="Times New Roman" w:cs="Times New Roman"/>
          <w:sz w:val="24"/>
          <w:szCs w:val="24"/>
        </w:rPr>
        <w:t>белый/перламутровый/жемчужный</w:t>
      </w:r>
      <w:r w:rsidR="00A23202" w:rsidRPr="006656A9">
        <w:rPr>
          <w:rFonts w:ascii="Times New Roman" w:hAnsi="Times New Roman" w:cs="Times New Roman"/>
          <w:sz w:val="24"/>
          <w:szCs w:val="24"/>
        </w:rPr>
        <w:t>,</w:t>
      </w:r>
      <w:r w:rsidR="00F36083" w:rsidRPr="006656A9">
        <w:rPr>
          <w:rFonts w:ascii="Times New Roman" w:hAnsi="Times New Roman" w:cs="Times New Roman"/>
          <w:sz w:val="24"/>
          <w:szCs w:val="24"/>
        </w:rPr>
        <w:t xml:space="preserve"> антибакт</w:t>
      </w:r>
      <w:r w:rsidR="00C359D6" w:rsidRPr="006656A9">
        <w:rPr>
          <w:rFonts w:ascii="Times New Roman" w:hAnsi="Times New Roman" w:cs="Times New Roman"/>
          <w:sz w:val="24"/>
          <w:szCs w:val="24"/>
        </w:rPr>
        <w:t>ериальное</w:t>
      </w:r>
      <w:r w:rsidR="00900E9E">
        <w:rPr>
          <w:rFonts w:ascii="Times New Roman" w:hAnsi="Times New Roman" w:cs="Times New Roman"/>
          <w:sz w:val="24"/>
          <w:szCs w:val="24"/>
        </w:rPr>
        <w:t>, объем 5л</w:t>
      </w:r>
      <w:r w:rsidR="00C359D6" w:rsidRPr="006656A9">
        <w:rPr>
          <w:rFonts w:ascii="Times New Roman" w:hAnsi="Times New Roman" w:cs="Times New Roman"/>
          <w:sz w:val="24"/>
          <w:szCs w:val="24"/>
        </w:rPr>
        <w:t>;</w:t>
      </w:r>
    </w:p>
    <w:p w14:paraId="1428BDD5" w14:textId="77777777" w:rsidR="00F36083" w:rsidRPr="006656A9"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б</w:t>
      </w:r>
      <w:r w:rsidR="009C2FD6" w:rsidRPr="006656A9">
        <w:rPr>
          <w:rFonts w:ascii="Times New Roman" w:hAnsi="Times New Roman" w:cs="Times New Roman"/>
          <w:sz w:val="24"/>
          <w:szCs w:val="24"/>
        </w:rPr>
        <w:t>умажные полотенца: цвет</w:t>
      </w:r>
      <w:r w:rsidR="00AD0637">
        <w:rPr>
          <w:rFonts w:ascii="Times New Roman" w:hAnsi="Times New Roman" w:cs="Times New Roman"/>
          <w:sz w:val="24"/>
          <w:szCs w:val="24"/>
        </w:rPr>
        <w:t xml:space="preserve"> – белый. </w:t>
      </w:r>
      <w:r w:rsidR="009C2FD6" w:rsidRPr="006656A9">
        <w:rPr>
          <w:rFonts w:ascii="Times New Roman" w:hAnsi="Times New Roman" w:cs="Times New Roman"/>
          <w:sz w:val="24"/>
          <w:szCs w:val="24"/>
        </w:rPr>
        <w:t xml:space="preserve"> </w:t>
      </w:r>
      <w:r w:rsidR="00AD0637">
        <w:rPr>
          <w:rFonts w:cstheme="minorHAnsi"/>
          <w:sz w:val="24"/>
          <w:szCs w:val="24"/>
          <w:lang w:val="en-US"/>
        </w:rPr>
        <w:t>Z</w:t>
      </w:r>
      <w:r w:rsidR="00AD0637">
        <w:rPr>
          <w:rFonts w:cstheme="minorHAnsi"/>
          <w:sz w:val="24"/>
          <w:szCs w:val="24"/>
        </w:rPr>
        <w:t xml:space="preserve"> образные,</w:t>
      </w:r>
      <w:r w:rsidR="00AD0637" w:rsidRPr="006656A9">
        <w:rPr>
          <w:rFonts w:ascii="Times New Roman" w:hAnsi="Times New Roman" w:cs="Times New Roman"/>
          <w:sz w:val="24"/>
          <w:szCs w:val="24"/>
        </w:rPr>
        <w:t xml:space="preserve"> </w:t>
      </w:r>
      <w:r w:rsidR="00BF4888" w:rsidRPr="006656A9">
        <w:rPr>
          <w:rFonts w:ascii="Times New Roman" w:hAnsi="Times New Roman" w:cs="Times New Roman"/>
          <w:sz w:val="24"/>
          <w:szCs w:val="24"/>
        </w:rPr>
        <w:t>2</w:t>
      </w:r>
      <w:r w:rsidR="00900E9E">
        <w:rPr>
          <w:rFonts w:ascii="Times New Roman" w:hAnsi="Times New Roman" w:cs="Times New Roman"/>
          <w:sz w:val="24"/>
          <w:szCs w:val="24"/>
        </w:rPr>
        <w:t xml:space="preserve">-слойная, </w:t>
      </w:r>
      <w:r w:rsidR="00900E9E" w:rsidRPr="00900E9E">
        <w:rPr>
          <w:rFonts w:ascii="Times New Roman" w:hAnsi="Times New Roman" w:cs="Times New Roman"/>
          <w:sz w:val="24"/>
          <w:szCs w:val="24"/>
        </w:rPr>
        <w:t>листовые по 250 шт</w:t>
      </w:r>
      <w:r w:rsidR="00AD6C11" w:rsidRPr="006656A9">
        <w:rPr>
          <w:rFonts w:ascii="Times New Roman" w:hAnsi="Times New Roman" w:cs="Times New Roman"/>
          <w:sz w:val="24"/>
          <w:szCs w:val="24"/>
        </w:rPr>
        <w:t>.</w:t>
      </w:r>
      <w:r w:rsidR="00900E9E">
        <w:rPr>
          <w:rFonts w:ascii="Times New Roman" w:hAnsi="Times New Roman" w:cs="Times New Roman"/>
          <w:sz w:val="24"/>
          <w:szCs w:val="24"/>
        </w:rPr>
        <w:t xml:space="preserve"> в упаковке;</w:t>
      </w:r>
    </w:p>
    <w:p w14:paraId="7A075856" w14:textId="77777777" w:rsidR="00AD6C11" w:rsidRDefault="00455F44" w:rsidP="00455F44">
      <w:pPr>
        <w:pStyle w:val="a9"/>
        <w:numPr>
          <w:ilvl w:val="0"/>
          <w:numId w:val="36"/>
        </w:numPr>
        <w:tabs>
          <w:tab w:val="left" w:pos="142"/>
        </w:tabs>
        <w:ind w:left="-142" w:firstLine="76"/>
        <w:jc w:val="both"/>
        <w:rPr>
          <w:rFonts w:ascii="Times New Roman" w:hAnsi="Times New Roman" w:cs="Times New Roman"/>
          <w:sz w:val="24"/>
          <w:szCs w:val="24"/>
        </w:rPr>
      </w:pPr>
      <w:r>
        <w:rPr>
          <w:rFonts w:ascii="Times New Roman" w:hAnsi="Times New Roman" w:cs="Times New Roman"/>
          <w:sz w:val="24"/>
          <w:szCs w:val="24"/>
        </w:rPr>
        <w:t>о</w:t>
      </w:r>
      <w:r w:rsidR="00315918" w:rsidRPr="006656A9">
        <w:rPr>
          <w:rFonts w:ascii="Times New Roman" w:hAnsi="Times New Roman" w:cs="Times New Roman"/>
          <w:sz w:val="24"/>
          <w:szCs w:val="24"/>
        </w:rPr>
        <w:t xml:space="preserve">свежитель воздуха: объем – 300 мл. (+-100 мл.), </w:t>
      </w:r>
      <w:r w:rsidR="00AD0637">
        <w:rPr>
          <w:rFonts w:ascii="Times New Roman" w:hAnsi="Times New Roman" w:cs="Times New Roman"/>
          <w:sz w:val="24"/>
          <w:szCs w:val="24"/>
        </w:rPr>
        <w:t xml:space="preserve">подходящий для текущих подвесных диспенсеров; </w:t>
      </w:r>
      <w:r w:rsidR="00AD0637" w:rsidRPr="008F7978">
        <w:rPr>
          <w:rFonts w:ascii="Times New Roman" w:hAnsi="Times New Roman" w:cs="Times New Roman"/>
          <w:sz w:val="24"/>
          <w:szCs w:val="24"/>
        </w:rPr>
        <w:t>аромат – освежающий (не резкий).</w:t>
      </w:r>
    </w:p>
    <w:p w14:paraId="06D4D1C8" w14:textId="77777777" w:rsidR="004660C1" w:rsidRDefault="004660C1" w:rsidP="004660C1">
      <w:pPr>
        <w:pStyle w:val="a9"/>
        <w:numPr>
          <w:ilvl w:val="0"/>
          <w:numId w:val="36"/>
        </w:numPr>
        <w:tabs>
          <w:tab w:val="left" w:pos="142"/>
        </w:tabs>
        <w:ind w:left="0" w:hanging="11"/>
        <w:jc w:val="both"/>
        <w:rPr>
          <w:rFonts w:ascii="Times New Roman" w:hAnsi="Times New Roman" w:cs="Times New Roman"/>
          <w:sz w:val="24"/>
          <w:szCs w:val="24"/>
        </w:rPr>
      </w:pPr>
      <w:r w:rsidRPr="004660C1">
        <w:rPr>
          <w:rFonts w:ascii="Times New Roman" w:hAnsi="Times New Roman" w:cs="Times New Roman"/>
          <w:sz w:val="24"/>
          <w:szCs w:val="24"/>
        </w:rPr>
        <w:t>Индивидуальные бумажные покрытия на унитаз и боксы к ним: цвет бумаги – белый, прочные и мягкие, растворяются в воде.</w:t>
      </w:r>
    </w:p>
    <w:p w14:paraId="2D80A6EC" w14:textId="77777777" w:rsidR="003C00DA" w:rsidRDefault="003C00DA" w:rsidP="003C00DA">
      <w:pPr>
        <w:pStyle w:val="a9"/>
        <w:tabs>
          <w:tab w:val="left" w:pos="142"/>
        </w:tabs>
        <w:ind w:left="-66"/>
        <w:jc w:val="both"/>
        <w:rPr>
          <w:rFonts w:ascii="Times New Roman" w:hAnsi="Times New Roman" w:cs="Times New Roman"/>
          <w:sz w:val="24"/>
          <w:szCs w:val="24"/>
        </w:rPr>
      </w:pPr>
      <w:r>
        <w:rPr>
          <w:rFonts w:ascii="Times New Roman" w:hAnsi="Times New Roman" w:cs="Times New Roman"/>
          <w:sz w:val="24"/>
          <w:szCs w:val="24"/>
        </w:rPr>
        <w:t xml:space="preserve">2.3. </w:t>
      </w:r>
      <w:r w:rsidR="00FA0E3B">
        <w:rPr>
          <w:rFonts w:ascii="Times New Roman" w:hAnsi="Times New Roman" w:cs="Times New Roman"/>
          <w:sz w:val="24"/>
          <w:szCs w:val="24"/>
        </w:rPr>
        <w:t>П</w:t>
      </w:r>
      <w:r w:rsidRPr="006656A9">
        <w:rPr>
          <w:rFonts w:ascii="Times New Roman" w:hAnsi="Times New Roman" w:cs="Times New Roman"/>
          <w:sz w:val="24"/>
          <w:szCs w:val="24"/>
        </w:rPr>
        <w:t xml:space="preserve">ополнение </w:t>
      </w:r>
      <w:r w:rsidR="00FA0E3B">
        <w:rPr>
          <w:rFonts w:ascii="Times New Roman" w:hAnsi="Times New Roman" w:cs="Times New Roman"/>
          <w:sz w:val="24"/>
          <w:szCs w:val="24"/>
        </w:rPr>
        <w:t xml:space="preserve">расходными материалами </w:t>
      </w:r>
      <w:r w:rsidRPr="006656A9">
        <w:rPr>
          <w:rFonts w:ascii="Times New Roman" w:hAnsi="Times New Roman" w:cs="Times New Roman"/>
          <w:sz w:val="24"/>
          <w:szCs w:val="24"/>
        </w:rPr>
        <w:t>должн</w:t>
      </w:r>
      <w:r>
        <w:rPr>
          <w:rFonts w:ascii="Times New Roman" w:hAnsi="Times New Roman" w:cs="Times New Roman"/>
          <w:sz w:val="24"/>
          <w:szCs w:val="24"/>
        </w:rPr>
        <w:t>о</w:t>
      </w:r>
      <w:r w:rsidRPr="006656A9">
        <w:rPr>
          <w:rFonts w:ascii="Times New Roman" w:hAnsi="Times New Roman" w:cs="Times New Roman"/>
          <w:sz w:val="24"/>
          <w:szCs w:val="24"/>
        </w:rPr>
        <w:t xml:space="preserve"> осуществляться Исполнителем по мере расходования в достаточном количестве</w:t>
      </w:r>
      <w:r w:rsidR="00FA0E3B">
        <w:rPr>
          <w:rFonts w:ascii="Times New Roman" w:hAnsi="Times New Roman" w:cs="Times New Roman"/>
          <w:sz w:val="24"/>
          <w:szCs w:val="24"/>
        </w:rPr>
        <w:t>.</w:t>
      </w:r>
    </w:p>
    <w:p w14:paraId="3B90673A" w14:textId="77777777" w:rsidR="005C6049" w:rsidRDefault="005C6049" w:rsidP="00483679">
      <w:pPr>
        <w:pStyle w:val="a9"/>
        <w:jc w:val="center"/>
        <w:rPr>
          <w:rFonts w:ascii="Times New Roman" w:hAnsi="Times New Roman" w:cs="Times New Roman"/>
          <w:b/>
          <w:sz w:val="24"/>
          <w:szCs w:val="24"/>
        </w:rPr>
      </w:pPr>
    </w:p>
    <w:p w14:paraId="2DD4FE74" w14:textId="77777777" w:rsidR="00B410D1" w:rsidRPr="00483679" w:rsidRDefault="00483679" w:rsidP="00483679">
      <w:pPr>
        <w:pStyle w:val="a9"/>
        <w:jc w:val="center"/>
        <w:rPr>
          <w:rFonts w:ascii="Times New Roman" w:hAnsi="Times New Roman" w:cs="Times New Roman"/>
          <w:b/>
          <w:sz w:val="24"/>
          <w:szCs w:val="24"/>
        </w:rPr>
      </w:pPr>
      <w:r w:rsidRPr="00483679">
        <w:rPr>
          <w:rFonts w:ascii="Times New Roman" w:hAnsi="Times New Roman" w:cs="Times New Roman"/>
          <w:b/>
          <w:sz w:val="24"/>
          <w:szCs w:val="24"/>
        </w:rPr>
        <w:t xml:space="preserve">3. </w:t>
      </w:r>
      <w:r w:rsidR="00B410D1" w:rsidRPr="00483679">
        <w:rPr>
          <w:rFonts w:ascii="Times New Roman" w:hAnsi="Times New Roman" w:cs="Times New Roman"/>
          <w:b/>
          <w:sz w:val="24"/>
          <w:szCs w:val="24"/>
        </w:rPr>
        <w:t>Требования к услуге:</w:t>
      </w:r>
    </w:p>
    <w:p w14:paraId="5F326E92"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w:t>
      </w:r>
      <w:r w:rsidR="00B410D1" w:rsidRPr="006656A9">
        <w:rPr>
          <w:rFonts w:ascii="Times New Roman" w:hAnsi="Times New Roman" w:cs="Times New Roman"/>
          <w:sz w:val="24"/>
          <w:szCs w:val="24"/>
        </w:rPr>
        <w:tab/>
        <w:t>Предоставляемые услуги должны выполняться с четкой организацией труда и соблюдением трудового законодательства Российской Федерации, квалифицированным персонал</w:t>
      </w:r>
      <w:r w:rsidR="005075BB" w:rsidRPr="006656A9">
        <w:rPr>
          <w:rFonts w:ascii="Times New Roman" w:hAnsi="Times New Roman" w:cs="Times New Roman"/>
          <w:sz w:val="24"/>
          <w:szCs w:val="24"/>
        </w:rPr>
        <w:t>ом с высоким профессионализмом в соответствии с графиком работ</w:t>
      </w:r>
      <w:r w:rsidR="005075BB" w:rsidRPr="006656A9">
        <w:rPr>
          <w:rFonts w:ascii="Times New Roman" w:hAnsi="Times New Roman" w:cs="Times New Roman"/>
          <w:i/>
          <w:sz w:val="24"/>
          <w:szCs w:val="24"/>
        </w:rPr>
        <w:t>.</w:t>
      </w:r>
    </w:p>
    <w:p w14:paraId="2CC8CD5A"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.2.</w:t>
      </w:r>
      <w:r w:rsidR="00B410D1" w:rsidRPr="006656A9">
        <w:rPr>
          <w:rFonts w:ascii="Times New Roman" w:hAnsi="Times New Roman" w:cs="Times New Roman"/>
          <w:sz w:val="24"/>
          <w:szCs w:val="24"/>
        </w:rPr>
        <w:tab/>
        <w:t>Предоставляемые услуги должны соответствовать требованиям техники безопасности, пожарной, промышленной безопасности, электробезопасности РФ, положениям об ох</w:t>
      </w:r>
      <w:r w:rsidR="00BE1BF3" w:rsidRPr="006656A9">
        <w:rPr>
          <w:rFonts w:ascii="Times New Roman" w:hAnsi="Times New Roman" w:cs="Times New Roman"/>
          <w:sz w:val="24"/>
          <w:szCs w:val="24"/>
        </w:rPr>
        <w:t>ране труда и санитарным нормам.</w:t>
      </w:r>
    </w:p>
    <w:p w14:paraId="2E7AC845"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lastRenderedPageBreak/>
        <w:t>3</w:t>
      </w:r>
      <w:r w:rsidR="00B410D1" w:rsidRPr="006656A9">
        <w:rPr>
          <w:rFonts w:ascii="Times New Roman" w:hAnsi="Times New Roman" w:cs="Times New Roman"/>
          <w:sz w:val="24"/>
          <w:szCs w:val="24"/>
        </w:rPr>
        <w:t>.3.</w:t>
      </w:r>
      <w:r w:rsidR="00B410D1" w:rsidRPr="006656A9">
        <w:rPr>
          <w:rFonts w:ascii="Times New Roman" w:hAnsi="Times New Roman" w:cs="Times New Roman"/>
          <w:sz w:val="24"/>
          <w:szCs w:val="24"/>
        </w:rPr>
        <w:tab/>
        <w:t>Предоставляемые услуги должны соответствовать требованиям ГОСТ Р 51870 -2014 «Услуги бытовые. Услуги по уборке зданий и сооружен</w:t>
      </w:r>
      <w:r w:rsidR="00BE1BF3" w:rsidRPr="006656A9">
        <w:rPr>
          <w:rFonts w:ascii="Times New Roman" w:hAnsi="Times New Roman" w:cs="Times New Roman"/>
          <w:sz w:val="24"/>
          <w:szCs w:val="24"/>
        </w:rPr>
        <w:t>ий. Общие технические условия».</w:t>
      </w:r>
    </w:p>
    <w:p w14:paraId="3761B8FD" w14:textId="57862F74" w:rsidR="00B410D1" w:rsidRPr="006656A9" w:rsidRDefault="00E81D6B" w:rsidP="003C00DA">
      <w:pPr>
        <w:pStyle w:val="a9"/>
        <w:tabs>
          <w:tab w:val="left" w:pos="426"/>
        </w:tabs>
        <w:jc w:val="both"/>
        <w:rPr>
          <w:rFonts w:ascii="Times New Roman" w:hAnsi="Times New Roman" w:cs="Times New Roman"/>
          <w:sz w:val="24"/>
          <w:szCs w:val="24"/>
        </w:rPr>
      </w:pPr>
      <w:r w:rsidRPr="003C00DA">
        <w:rPr>
          <w:rFonts w:ascii="Times New Roman" w:hAnsi="Times New Roman" w:cs="Times New Roman"/>
          <w:sz w:val="24"/>
          <w:szCs w:val="24"/>
        </w:rPr>
        <w:t>3</w:t>
      </w:r>
      <w:r w:rsidR="00B410D1" w:rsidRPr="003C00DA">
        <w:rPr>
          <w:rFonts w:ascii="Times New Roman" w:hAnsi="Times New Roman" w:cs="Times New Roman"/>
          <w:sz w:val="24"/>
          <w:szCs w:val="24"/>
        </w:rPr>
        <w:t>.4.</w:t>
      </w:r>
      <w:r w:rsidR="00B410D1" w:rsidRPr="003C00DA">
        <w:rPr>
          <w:rFonts w:ascii="Times New Roman" w:hAnsi="Times New Roman" w:cs="Times New Roman"/>
          <w:sz w:val="24"/>
          <w:szCs w:val="24"/>
        </w:rPr>
        <w:tab/>
      </w:r>
      <w:r w:rsidR="003C00DA" w:rsidRPr="003C00DA">
        <w:rPr>
          <w:rFonts w:ascii="Times New Roman" w:hAnsi="Times New Roman" w:cs="Times New Roman"/>
          <w:sz w:val="24"/>
          <w:szCs w:val="24"/>
        </w:rPr>
        <w:t>Услуги</w:t>
      </w:r>
      <w:r w:rsidR="003C00DA" w:rsidRPr="008F7978">
        <w:rPr>
          <w:rFonts w:ascii="Times New Roman" w:hAnsi="Times New Roman" w:cs="Times New Roman"/>
          <w:sz w:val="24"/>
          <w:szCs w:val="24"/>
        </w:rPr>
        <w:t xml:space="preserve"> должны оказываться качественно, в полном объеме в соответствии с </w:t>
      </w:r>
      <w:r w:rsidR="0047297F">
        <w:rPr>
          <w:rFonts w:ascii="Times New Roman" w:hAnsi="Times New Roman" w:cs="Times New Roman"/>
          <w:sz w:val="24"/>
          <w:szCs w:val="24"/>
        </w:rPr>
        <w:t>Техническим заданием</w:t>
      </w:r>
      <w:r w:rsidR="003C00DA" w:rsidRPr="008F7978">
        <w:rPr>
          <w:rFonts w:ascii="Times New Roman" w:hAnsi="Times New Roman" w:cs="Times New Roman"/>
          <w:sz w:val="24"/>
          <w:szCs w:val="24"/>
        </w:rPr>
        <w:t xml:space="preserve"> и </w:t>
      </w:r>
      <w:r w:rsidR="003C00DA">
        <w:rPr>
          <w:rFonts w:ascii="Times New Roman" w:hAnsi="Times New Roman" w:cs="Times New Roman"/>
          <w:sz w:val="24"/>
          <w:szCs w:val="24"/>
        </w:rPr>
        <w:t>Таблицей</w:t>
      </w:r>
      <w:r w:rsidR="003C00DA" w:rsidRPr="008F7978">
        <w:rPr>
          <w:rFonts w:ascii="Times New Roman" w:hAnsi="Times New Roman" w:cs="Times New Roman"/>
          <w:sz w:val="24"/>
          <w:szCs w:val="24"/>
        </w:rPr>
        <w:t xml:space="preserve"> № 1</w:t>
      </w:r>
      <w:r w:rsidR="003C00DA">
        <w:rPr>
          <w:rFonts w:ascii="Times New Roman" w:hAnsi="Times New Roman" w:cs="Times New Roman"/>
          <w:sz w:val="24"/>
          <w:szCs w:val="24"/>
        </w:rPr>
        <w:t>.</w:t>
      </w:r>
      <w:r w:rsidR="00B410D1" w:rsidRPr="006656A9">
        <w:rPr>
          <w:rFonts w:ascii="Times New Roman" w:hAnsi="Times New Roman" w:cs="Times New Roman"/>
          <w:sz w:val="24"/>
          <w:szCs w:val="24"/>
        </w:rPr>
        <w:t xml:space="preserve"> </w:t>
      </w:r>
    </w:p>
    <w:p w14:paraId="3B02850C"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.5.</w:t>
      </w:r>
      <w:r w:rsidR="00B410D1" w:rsidRPr="006656A9">
        <w:rPr>
          <w:rFonts w:ascii="Times New Roman" w:hAnsi="Times New Roman" w:cs="Times New Roman"/>
          <w:sz w:val="24"/>
          <w:szCs w:val="24"/>
        </w:rPr>
        <w:tab/>
        <w:t>Оказание услуг должно производиться с использованием специального современного оборудования, рабочего инвентаря в соответствии с технологией уборки. Оборудование, рабочий инвентарь</w:t>
      </w:r>
      <w:r w:rsidR="00A23D5E" w:rsidRPr="006656A9">
        <w:rPr>
          <w:rFonts w:ascii="Times New Roman" w:hAnsi="Times New Roman" w:cs="Times New Roman"/>
          <w:sz w:val="24"/>
          <w:szCs w:val="24"/>
        </w:rPr>
        <w:t xml:space="preserve"> (не бывшее в употреблении)</w:t>
      </w:r>
      <w:r w:rsidR="00B410D1" w:rsidRPr="006656A9">
        <w:rPr>
          <w:rFonts w:ascii="Times New Roman" w:hAnsi="Times New Roman" w:cs="Times New Roman"/>
          <w:sz w:val="24"/>
          <w:szCs w:val="24"/>
        </w:rPr>
        <w:t xml:space="preserve"> предоставляется Исполнителем. </w:t>
      </w:r>
    </w:p>
    <w:p w14:paraId="6AB6ED9B"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.6.</w:t>
      </w:r>
      <w:r w:rsidR="00B410D1" w:rsidRPr="006656A9">
        <w:rPr>
          <w:rFonts w:ascii="Times New Roman" w:hAnsi="Times New Roman" w:cs="Times New Roman"/>
          <w:sz w:val="24"/>
          <w:szCs w:val="24"/>
        </w:rPr>
        <w:tab/>
        <w:t>Исполнитель берет на себя обязательства по обеспечению работников специальной одеждой, специализированной техникой, уборочным оборудованием и инвентарем (отдельный инвентарь для уборки санузлов, отдельный инвентарь для уборки кабинетов и коридоров</w:t>
      </w:r>
      <w:r w:rsidR="00B410D1" w:rsidRPr="006656A9">
        <w:rPr>
          <w:rFonts w:ascii="Times New Roman" w:hAnsi="Times New Roman" w:cs="Times New Roman"/>
          <w:i/>
          <w:sz w:val="24"/>
          <w:szCs w:val="24"/>
        </w:rPr>
        <w:t>)</w:t>
      </w:r>
      <w:r w:rsidR="00B410D1" w:rsidRPr="006656A9">
        <w:rPr>
          <w:rFonts w:ascii="Times New Roman" w:hAnsi="Times New Roman" w:cs="Times New Roman"/>
          <w:sz w:val="24"/>
          <w:szCs w:val="24"/>
        </w:rPr>
        <w:t xml:space="preserve">, моющими </w:t>
      </w:r>
      <w:r w:rsidR="002F6FC7">
        <w:rPr>
          <w:rFonts w:ascii="Times New Roman" w:hAnsi="Times New Roman" w:cs="Times New Roman"/>
          <w:sz w:val="24"/>
          <w:szCs w:val="24"/>
        </w:rPr>
        <w:t>и дезинфицирующими средствами,</w:t>
      </w:r>
      <w:r w:rsidR="00B410D1" w:rsidRPr="006656A9">
        <w:rPr>
          <w:rFonts w:ascii="Times New Roman" w:hAnsi="Times New Roman" w:cs="Times New Roman"/>
          <w:sz w:val="24"/>
          <w:szCs w:val="24"/>
        </w:rPr>
        <w:t xml:space="preserve"> химическими реагентами для оказания необходимого объема услуг по уборке помещений. Связанные с этим расходы входят в стоимость услуг. </w:t>
      </w:r>
    </w:p>
    <w:p w14:paraId="06C641C2"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.7.</w:t>
      </w:r>
      <w:r w:rsidR="00B410D1" w:rsidRPr="006656A9">
        <w:rPr>
          <w:rFonts w:ascii="Times New Roman" w:hAnsi="Times New Roman" w:cs="Times New Roman"/>
          <w:sz w:val="24"/>
          <w:szCs w:val="24"/>
        </w:rPr>
        <w:tab/>
        <w:t>При оказании услуг Исполнитель должен использовать расходные материалы (моющие средства для пола, стекла, пластика, чистящие средства щелочные и кислотные, чистящие средства для санузлов, дезинфицирующие средства, пакеты</w:t>
      </w:r>
      <w:r w:rsidRPr="006656A9">
        <w:rPr>
          <w:rFonts w:ascii="Times New Roman" w:hAnsi="Times New Roman" w:cs="Times New Roman"/>
          <w:sz w:val="24"/>
          <w:szCs w:val="24"/>
        </w:rPr>
        <w:t xml:space="preserve"> для мусора объемом по 120, 60,</w:t>
      </w:r>
      <w:r w:rsidR="00B410D1" w:rsidRPr="006656A9">
        <w:rPr>
          <w:rFonts w:ascii="Times New Roman" w:hAnsi="Times New Roman" w:cs="Times New Roman"/>
          <w:sz w:val="24"/>
          <w:szCs w:val="24"/>
        </w:rPr>
        <w:t xml:space="preserve"> 30 литров</w:t>
      </w:r>
      <w:r w:rsidRPr="006656A9">
        <w:rPr>
          <w:rFonts w:ascii="Times New Roman" w:hAnsi="Times New Roman" w:cs="Times New Roman"/>
          <w:sz w:val="24"/>
          <w:szCs w:val="24"/>
        </w:rPr>
        <w:t xml:space="preserve"> и другого объема по необходимости</w:t>
      </w:r>
      <w:r w:rsidR="00B410D1" w:rsidRPr="006656A9">
        <w:rPr>
          <w:rFonts w:ascii="Times New Roman" w:hAnsi="Times New Roman" w:cs="Times New Roman"/>
          <w:sz w:val="24"/>
          <w:szCs w:val="24"/>
        </w:rPr>
        <w:t>, туалетную бумагу высокого качества, антибактериальное жидкое мыло) высокого кач</w:t>
      </w:r>
      <w:r w:rsidR="0018406B" w:rsidRPr="006656A9">
        <w:rPr>
          <w:rFonts w:ascii="Times New Roman" w:hAnsi="Times New Roman" w:cs="Times New Roman"/>
          <w:sz w:val="24"/>
          <w:szCs w:val="24"/>
        </w:rPr>
        <w:t>ества в достаточном количестве.</w:t>
      </w:r>
    </w:p>
    <w:p w14:paraId="7ED558E9"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.8.</w:t>
      </w:r>
      <w:r w:rsidR="00B410D1" w:rsidRPr="006656A9">
        <w:rPr>
          <w:rFonts w:ascii="Times New Roman" w:hAnsi="Times New Roman" w:cs="Times New Roman"/>
          <w:sz w:val="24"/>
          <w:szCs w:val="24"/>
        </w:rPr>
        <w:tab/>
        <w:t>Выкладка туалетной бумаги, жидкого мыла в санузлах должна осуществ</w:t>
      </w:r>
      <w:r w:rsidR="005A5CA8" w:rsidRPr="006656A9">
        <w:rPr>
          <w:rFonts w:ascii="Times New Roman" w:hAnsi="Times New Roman" w:cs="Times New Roman"/>
          <w:sz w:val="24"/>
          <w:szCs w:val="24"/>
        </w:rPr>
        <w:t>ляться по мере расходования.</w:t>
      </w:r>
    </w:p>
    <w:p w14:paraId="59C0CDA4" w14:textId="77777777" w:rsidR="00B410D1" w:rsidRPr="006656A9" w:rsidRDefault="00E81D6B" w:rsidP="003C00DA">
      <w:pPr>
        <w:pStyle w:val="a9"/>
        <w:tabs>
          <w:tab w:val="left" w:pos="426"/>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.9.</w:t>
      </w:r>
      <w:r w:rsidR="00B410D1" w:rsidRPr="006656A9">
        <w:rPr>
          <w:rFonts w:ascii="Times New Roman" w:hAnsi="Times New Roman" w:cs="Times New Roman"/>
          <w:sz w:val="24"/>
          <w:szCs w:val="24"/>
        </w:rPr>
        <w:tab/>
        <w:t>Удаление пыли с предметов мебели должно производиться с помощью вискозных салфеток. Для чистки кожи, мебели из специфических материалов должны использоваться специализированные средства – свой тип (вид) для каждого вида у</w:t>
      </w:r>
      <w:r w:rsidR="00F026EC" w:rsidRPr="006656A9">
        <w:rPr>
          <w:rFonts w:ascii="Times New Roman" w:hAnsi="Times New Roman" w:cs="Times New Roman"/>
          <w:sz w:val="24"/>
          <w:szCs w:val="24"/>
        </w:rPr>
        <w:t>борки и поверхностей.</w:t>
      </w:r>
    </w:p>
    <w:p w14:paraId="549DF51A" w14:textId="77777777" w:rsidR="00B410D1" w:rsidRPr="006656A9" w:rsidRDefault="00E81D6B" w:rsidP="003C00DA">
      <w:pPr>
        <w:pStyle w:val="a9"/>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.10.</w:t>
      </w:r>
      <w:r w:rsidR="00B410D1" w:rsidRPr="006656A9">
        <w:rPr>
          <w:rFonts w:ascii="Times New Roman" w:hAnsi="Times New Roman" w:cs="Times New Roman"/>
          <w:sz w:val="24"/>
          <w:szCs w:val="24"/>
        </w:rPr>
        <w:tab/>
        <w:t xml:space="preserve">Исполнитель (рабочий персонал Исполнителя) должен строго соблюдать </w:t>
      </w:r>
      <w:r w:rsidR="000658F2" w:rsidRPr="006656A9">
        <w:rPr>
          <w:rFonts w:ascii="Times New Roman" w:hAnsi="Times New Roman" w:cs="Times New Roman"/>
          <w:sz w:val="24"/>
          <w:szCs w:val="24"/>
        </w:rPr>
        <w:t>режим времени оказания услуг,</w:t>
      </w:r>
      <w:r w:rsidR="00B410D1" w:rsidRPr="006656A9">
        <w:rPr>
          <w:rFonts w:ascii="Times New Roman" w:hAnsi="Times New Roman" w:cs="Times New Roman"/>
          <w:sz w:val="24"/>
          <w:szCs w:val="24"/>
        </w:rPr>
        <w:t xml:space="preserve"> установленный на объектах Заказчика. </w:t>
      </w:r>
    </w:p>
    <w:p w14:paraId="4AD0CF32" w14:textId="77777777" w:rsidR="00B410D1" w:rsidRPr="006656A9" w:rsidRDefault="00E81D6B" w:rsidP="003C00DA">
      <w:pPr>
        <w:pStyle w:val="a9"/>
        <w:tabs>
          <w:tab w:val="left" w:pos="426"/>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.11.</w:t>
      </w:r>
      <w:r w:rsidR="00B410D1" w:rsidRPr="006656A9">
        <w:rPr>
          <w:rFonts w:ascii="Times New Roman" w:hAnsi="Times New Roman" w:cs="Times New Roman"/>
          <w:sz w:val="24"/>
          <w:szCs w:val="24"/>
        </w:rPr>
        <w:tab/>
        <w:t>Исполнитель назначает лицо, ответственное за координацию и деятельность персонала, а также качество оказываемых услуг</w:t>
      </w:r>
      <w:r w:rsidR="00BF4888" w:rsidRPr="006656A9">
        <w:rPr>
          <w:rFonts w:ascii="Times New Roman" w:hAnsi="Times New Roman" w:cs="Times New Roman"/>
          <w:sz w:val="24"/>
          <w:szCs w:val="24"/>
        </w:rPr>
        <w:t>.</w:t>
      </w:r>
      <w:r w:rsidR="00B410D1" w:rsidRPr="006656A9">
        <w:rPr>
          <w:rFonts w:ascii="Times New Roman" w:hAnsi="Times New Roman" w:cs="Times New Roman"/>
          <w:sz w:val="24"/>
          <w:szCs w:val="24"/>
        </w:rPr>
        <w:t xml:space="preserve"> </w:t>
      </w:r>
    </w:p>
    <w:p w14:paraId="47A98875"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.12.</w:t>
      </w:r>
      <w:r w:rsidR="00B410D1" w:rsidRPr="006656A9">
        <w:rPr>
          <w:rFonts w:ascii="Times New Roman" w:hAnsi="Times New Roman" w:cs="Times New Roman"/>
          <w:sz w:val="24"/>
          <w:szCs w:val="24"/>
        </w:rPr>
        <w:tab/>
        <w:t>Исполнитель несет материальную ответственность за порчу имущества и оборудования Заказчика при оказании услуг в соответствии с де</w:t>
      </w:r>
      <w:r w:rsidR="005E60DE" w:rsidRPr="006656A9">
        <w:rPr>
          <w:rFonts w:ascii="Times New Roman" w:hAnsi="Times New Roman" w:cs="Times New Roman"/>
          <w:sz w:val="24"/>
          <w:szCs w:val="24"/>
        </w:rPr>
        <w:t>йствующим законодательством РФ.</w:t>
      </w:r>
    </w:p>
    <w:p w14:paraId="4DE4BB6F"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.13.</w:t>
      </w:r>
      <w:r w:rsidR="00B410D1" w:rsidRPr="006656A9">
        <w:rPr>
          <w:rFonts w:ascii="Times New Roman" w:hAnsi="Times New Roman" w:cs="Times New Roman"/>
          <w:sz w:val="24"/>
          <w:szCs w:val="24"/>
        </w:rPr>
        <w:tab/>
        <w:t>Исполнитель обязан предупреждать Заказчика об обнаружении возможных неблагоприятных последствий, которые могут возникнуть в процессе оказания услуг и приостановить их оказание до получения соот</w:t>
      </w:r>
      <w:r w:rsidR="005E60DE" w:rsidRPr="006656A9">
        <w:rPr>
          <w:rFonts w:ascii="Times New Roman" w:hAnsi="Times New Roman" w:cs="Times New Roman"/>
          <w:sz w:val="24"/>
          <w:szCs w:val="24"/>
        </w:rPr>
        <w:t>ветствующих указаний Заказчика.</w:t>
      </w:r>
    </w:p>
    <w:p w14:paraId="5AF75D60"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.14.</w:t>
      </w:r>
      <w:r w:rsidR="00B410D1" w:rsidRPr="006656A9">
        <w:rPr>
          <w:rFonts w:ascii="Times New Roman" w:hAnsi="Times New Roman" w:cs="Times New Roman"/>
          <w:sz w:val="24"/>
          <w:szCs w:val="24"/>
        </w:rPr>
        <w:tab/>
        <w:t>Исполнитель осуществляет контроль за работой персонала на объекте (наличие расходных средств и т.п.), а также обеспечивает взаимодействие с Заказчиком по качеству пр</w:t>
      </w:r>
      <w:r w:rsidR="00A3640E" w:rsidRPr="006656A9">
        <w:rPr>
          <w:rFonts w:ascii="Times New Roman" w:hAnsi="Times New Roman" w:cs="Times New Roman"/>
          <w:sz w:val="24"/>
          <w:szCs w:val="24"/>
        </w:rPr>
        <w:t xml:space="preserve">едоставления </w:t>
      </w:r>
      <w:proofErr w:type="spellStart"/>
      <w:r w:rsidR="00A3640E" w:rsidRPr="006656A9">
        <w:rPr>
          <w:rFonts w:ascii="Times New Roman" w:hAnsi="Times New Roman" w:cs="Times New Roman"/>
          <w:sz w:val="24"/>
          <w:szCs w:val="24"/>
        </w:rPr>
        <w:t>клининговых</w:t>
      </w:r>
      <w:proofErr w:type="spellEnd"/>
      <w:r w:rsidR="00A3640E" w:rsidRPr="006656A9">
        <w:rPr>
          <w:rFonts w:ascii="Times New Roman" w:hAnsi="Times New Roman" w:cs="Times New Roman"/>
          <w:sz w:val="24"/>
          <w:szCs w:val="24"/>
        </w:rPr>
        <w:t xml:space="preserve"> услуг.</w:t>
      </w:r>
    </w:p>
    <w:p w14:paraId="5EC613B9"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.15.</w:t>
      </w:r>
      <w:r w:rsidR="00B410D1" w:rsidRPr="006656A9">
        <w:rPr>
          <w:rFonts w:ascii="Times New Roman" w:hAnsi="Times New Roman" w:cs="Times New Roman"/>
          <w:sz w:val="24"/>
          <w:szCs w:val="24"/>
        </w:rPr>
        <w:tab/>
        <w:t>Использование методов уборки, сохраняющих собственность Заказчика, соблюдать технологии оказания услуг, их высокое качество, а также экологическую безопасно</w:t>
      </w:r>
      <w:r w:rsidR="00A3640E" w:rsidRPr="006656A9">
        <w:rPr>
          <w:rFonts w:ascii="Times New Roman" w:hAnsi="Times New Roman" w:cs="Times New Roman"/>
          <w:sz w:val="24"/>
          <w:szCs w:val="24"/>
        </w:rPr>
        <w:t>сть применяемых моющих средств.</w:t>
      </w:r>
    </w:p>
    <w:p w14:paraId="6FEF96F7"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.16.</w:t>
      </w:r>
      <w:r w:rsidR="00B410D1" w:rsidRPr="006656A9">
        <w:rPr>
          <w:rFonts w:ascii="Times New Roman" w:hAnsi="Times New Roman" w:cs="Times New Roman"/>
          <w:sz w:val="24"/>
          <w:szCs w:val="24"/>
        </w:rPr>
        <w:tab/>
        <w:t>В случае обнаружения недостатков в выполненной работе немедленно их устранить, а если это невозможно, устран</w:t>
      </w:r>
      <w:r w:rsidR="00A3640E" w:rsidRPr="006656A9">
        <w:rPr>
          <w:rFonts w:ascii="Times New Roman" w:hAnsi="Times New Roman" w:cs="Times New Roman"/>
          <w:sz w:val="24"/>
          <w:szCs w:val="24"/>
        </w:rPr>
        <w:t>ить недостатки в разумный срок.</w:t>
      </w:r>
    </w:p>
    <w:p w14:paraId="557F7E1C" w14:textId="77777777" w:rsidR="00B410D1" w:rsidRPr="006656A9" w:rsidRDefault="00E81D6B" w:rsidP="003C00DA">
      <w:pPr>
        <w:pStyle w:val="a9"/>
        <w:tabs>
          <w:tab w:val="left" w:pos="567"/>
        </w:tabs>
        <w:jc w:val="both"/>
        <w:rPr>
          <w:rFonts w:ascii="Times New Roman" w:hAnsi="Times New Roman" w:cs="Times New Roman"/>
          <w:sz w:val="24"/>
          <w:szCs w:val="24"/>
        </w:rPr>
      </w:pPr>
      <w:r w:rsidRPr="006656A9">
        <w:rPr>
          <w:rFonts w:ascii="Times New Roman" w:hAnsi="Times New Roman" w:cs="Times New Roman"/>
          <w:sz w:val="24"/>
          <w:szCs w:val="24"/>
        </w:rPr>
        <w:t>3</w:t>
      </w:r>
      <w:r w:rsidR="00B410D1" w:rsidRPr="006656A9">
        <w:rPr>
          <w:rFonts w:ascii="Times New Roman" w:hAnsi="Times New Roman" w:cs="Times New Roman"/>
          <w:sz w:val="24"/>
          <w:szCs w:val="24"/>
        </w:rPr>
        <w:t>.17.</w:t>
      </w:r>
      <w:r w:rsidR="00B410D1" w:rsidRPr="006656A9">
        <w:rPr>
          <w:rFonts w:ascii="Times New Roman" w:hAnsi="Times New Roman" w:cs="Times New Roman"/>
          <w:sz w:val="24"/>
          <w:szCs w:val="24"/>
        </w:rPr>
        <w:tab/>
        <w:t xml:space="preserve">Услуги </w:t>
      </w:r>
      <w:proofErr w:type="spellStart"/>
      <w:r w:rsidR="00B410D1" w:rsidRPr="006656A9">
        <w:rPr>
          <w:rFonts w:ascii="Times New Roman" w:hAnsi="Times New Roman" w:cs="Times New Roman"/>
          <w:sz w:val="24"/>
          <w:szCs w:val="24"/>
        </w:rPr>
        <w:t>клининга</w:t>
      </w:r>
      <w:proofErr w:type="spellEnd"/>
      <w:r w:rsidR="00B410D1" w:rsidRPr="006656A9">
        <w:rPr>
          <w:rFonts w:ascii="Times New Roman" w:hAnsi="Times New Roman" w:cs="Times New Roman"/>
          <w:sz w:val="24"/>
          <w:szCs w:val="24"/>
        </w:rPr>
        <w:t xml:space="preserve"> (уборка) помещений в офисном здании должны оказываться с безвозмездным исправлением всех выявленных недостатков, с соблюдением режимных требований, установленных на Объекте Заказчика.</w:t>
      </w:r>
    </w:p>
    <w:p w14:paraId="1715E618" w14:textId="77777777" w:rsidR="005C6049" w:rsidRDefault="005C6049" w:rsidP="00483679">
      <w:pPr>
        <w:pStyle w:val="a9"/>
        <w:jc w:val="center"/>
        <w:rPr>
          <w:rFonts w:ascii="Times New Roman" w:hAnsi="Times New Roman" w:cs="Times New Roman"/>
          <w:b/>
          <w:sz w:val="24"/>
          <w:szCs w:val="24"/>
        </w:rPr>
      </w:pPr>
    </w:p>
    <w:p w14:paraId="3E28EC1A" w14:textId="77777777" w:rsidR="00B410D1" w:rsidRPr="00483679" w:rsidRDefault="00E81D6B" w:rsidP="00483679">
      <w:pPr>
        <w:pStyle w:val="a9"/>
        <w:jc w:val="center"/>
        <w:rPr>
          <w:rFonts w:ascii="Times New Roman" w:hAnsi="Times New Roman" w:cs="Times New Roman"/>
          <w:b/>
          <w:sz w:val="24"/>
          <w:szCs w:val="24"/>
        </w:rPr>
      </w:pPr>
      <w:r w:rsidRPr="00483679">
        <w:rPr>
          <w:rFonts w:ascii="Times New Roman" w:hAnsi="Times New Roman" w:cs="Times New Roman"/>
          <w:b/>
          <w:sz w:val="24"/>
          <w:szCs w:val="24"/>
        </w:rPr>
        <w:t>4</w:t>
      </w:r>
      <w:r w:rsidR="00B410D1" w:rsidRPr="00483679">
        <w:rPr>
          <w:rFonts w:ascii="Times New Roman" w:hAnsi="Times New Roman" w:cs="Times New Roman"/>
          <w:b/>
          <w:sz w:val="24"/>
          <w:szCs w:val="24"/>
        </w:rPr>
        <w:t>. Требования к поставщику:</w:t>
      </w:r>
    </w:p>
    <w:p w14:paraId="42F682ED" w14:textId="77777777" w:rsidR="00AA0F53"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B0667E" w:rsidRPr="006656A9">
        <w:rPr>
          <w:rFonts w:ascii="Times New Roman" w:hAnsi="Times New Roman" w:cs="Times New Roman"/>
          <w:sz w:val="24"/>
          <w:szCs w:val="24"/>
        </w:rPr>
        <w:t>1</w:t>
      </w:r>
      <w:r w:rsidR="00B410D1" w:rsidRPr="006656A9">
        <w:rPr>
          <w:rFonts w:ascii="Times New Roman" w:hAnsi="Times New Roman" w:cs="Times New Roman"/>
          <w:sz w:val="24"/>
          <w:szCs w:val="24"/>
        </w:rPr>
        <w:t>. Исполнитель должен обеспечить соблюдение обслуживающим персоналом правил техники безопасности, охраны труда и пожарной безопасности при выполнении работ/ оказании услуг.</w:t>
      </w:r>
    </w:p>
    <w:p w14:paraId="0609A401"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B0667E" w:rsidRPr="006656A9">
        <w:rPr>
          <w:rFonts w:ascii="Times New Roman" w:hAnsi="Times New Roman" w:cs="Times New Roman"/>
          <w:sz w:val="24"/>
          <w:szCs w:val="24"/>
        </w:rPr>
        <w:t>2</w:t>
      </w:r>
      <w:r w:rsidR="00B410D1" w:rsidRPr="006656A9">
        <w:rPr>
          <w:rFonts w:ascii="Times New Roman" w:hAnsi="Times New Roman" w:cs="Times New Roman"/>
          <w:sz w:val="24"/>
          <w:szCs w:val="24"/>
        </w:rPr>
        <w:t xml:space="preserve">. Технические средства, оборудование, хозяйственный инвентарь, профессиональные дезинфицирующие (обеззараживающие), чистящие, моющие химические средства и прочие расходные материалы, используемые при оказании услуг, предоставляются </w:t>
      </w:r>
      <w:r w:rsidR="00B410D1" w:rsidRPr="006656A9">
        <w:rPr>
          <w:rFonts w:ascii="Times New Roman" w:hAnsi="Times New Roman" w:cs="Times New Roman"/>
          <w:sz w:val="24"/>
          <w:szCs w:val="24"/>
        </w:rPr>
        <w:lastRenderedPageBreak/>
        <w:t>обслуживающей организацией и должны соответствовать стандартам экологической безопасности и требованиям СанПиН, ГОСТ 12.1.004-91 «Система стандартов безопасности труда. Пожарная б</w:t>
      </w:r>
      <w:r w:rsidR="0045784E" w:rsidRPr="006656A9">
        <w:rPr>
          <w:rFonts w:ascii="Times New Roman" w:hAnsi="Times New Roman" w:cs="Times New Roman"/>
          <w:sz w:val="24"/>
          <w:szCs w:val="24"/>
        </w:rPr>
        <w:t>езопасность. Общие требования».</w:t>
      </w:r>
    </w:p>
    <w:p w14:paraId="3AE56F0A"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3</w:t>
      </w:r>
      <w:r w:rsidR="00B410D1" w:rsidRPr="006656A9">
        <w:rPr>
          <w:rFonts w:ascii="Times New Roman" w:hAnsi="Times New Roman" w:cs="Times New Roman"/>
          <w:sz w:val="24"/>
          <w:szCs w:val="24"/>
        </w:rPr>
        <w:t>. По требованию Заказчика, Исполнитель обязан предоставить сертификаты и иные документы, подтверждающие ка</w:t>
      </w:r>
      <w:r w:rsidR="0080640B" w:rsidRPr="006656A9">
        <w:rPr>
          <w:rFonts w:ascii="Times New Roman" w:hAnsi="Times New Roman" w:cs="Times New Roman"/>
          <w:sz w:val="24"/>
          <w:szCs w:val="24"/>
        </w:rPr>
        <w:t>чество используемых материалов.</w:t>
      </w:r>
    </w:p>
    <w:p w14:paraId="0EE1A0B6"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4</w:t>
      </w:r>
      <w:r w:rsidR="00B410D1" w:rsidRPr="006656A9">
        <w:rPr>
          <w:rFonts w:ascii="Times New Roman" w:hAnsi="Times New Roman" w:cs="Times New Roman"/>
          <w:sz w:val="24"/>
          <w:szCs w:val="24"/>
        </w:rPr>
        <w:t>. При уборке помещений запрещается применять легковоспламеняющиеся жидкости (бензин, керосин и др.).</w:t>
      </w:r>
    </w:p>
    <w:p w14:paraId="00DF23F0"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5</w:t>
      </w:r>
      <w:r w:rsidR="00B410D1" w:rsidRPr="006656A9">
        <w:rPr>
          <w:rFonts w:ascii="Times New Roman" w:hAnsi="Times New Roman" w:cs="Times New Roman"/>
          <w:sz w:val="24"/>
          <w:szCs w:val="24"/>
        </w:rPr>
        <w:t xml:space="preserve">. При уборке помещений запрещается протирать влажной ветошью электрические розетки и </w:t>
      </w:r>
      <w:r w:rsidR="004E449B" w:rsidRPr="006656A9">
        <w:rPr>
          <w:rFonts w:ascii="Times New Roman" w:hAnsi="Times New Roman" w:cs="Times New Roman"/>
          <w:sz w:val="24"/>
          <w:szCs w:val="24"/>
        </w:rPr>
        <w:t>устройства,</w:t>
      </w:r>
      <w:r w:rsidR="00D170C0" w:rsidRPr="006656A9">
        <w:rPr>
          <w:rFonts w:ascii="Times New Roman" w:hAnsi="Times New Roman" w:cs="Times New Roman"/>
          <w:sz w:val="24"/>
          <w:szCs w:val="24"/>
        </w:rPr>
        <w:t xml:space="preserve"> находящиеся под напряжением.</w:t>
      </w:r>
    </w:p>
    <w:p w14:paraId="0B725C0C" w14:textId="77777777" w:rsidR="00B410D1" w:rsidRPr="006656A9" w:rsidRDefault="00B410D1"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Хозяйственный инвентарь, используемый для уборки санузлов, должен иметь яркую сигнальную маркировку, отличную от маркировки уборочного инвентаря, используемого для уборки других помещений. Хозяйственный инвентарь, используемый для уборки туалетов, запрещается применять для уборки других помещений.</w:t>
      </w:r>
    </w:p>
    <w:p w14:paraId="3D41F221"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w:t>
      </w:r>
      <w:r w:rsidR="00FA0E3B">
        <w:rPr>
          <w:rFonts w:ascii="Times New Roman" w:hAnsi="Times New Roman" w:cs="Times New Roman"/>
          <w:sz w:val="24"/>
          <w:szCs w:val="24"/>
        </w:rPr>
        <w:t>6</w:t>
      </w:r>
      <w:r w:rsidR="00B410D1" w:rsidRPr="006656A9">
        <w:rPr>
          <w:rFonts w:ascii="Times New Roman" w:hAnsi="Times New Roman" w:cs="Times New Roman"/>
          <w:sz w:val="24"/>
          <w:szCs w:val="24"/>
        </w:rPr>
        <w:t>. Трудоустройство персонала должно осуществляться в соответствии с законодательством Российской Федерации (персонал должен иметь соответству</w:t>
      </w:r>
      <w:r w:rsidR="00C41FAB" w:rsidRPr="006656A9">
        <w:rPr>
          <w:rFonts w:ascii="Times New Roman" w:hAnsi="Times New Roman" w:cs="Times New Roman"/>
          <w:sz w:val="24"/>
          <w:szCs w:val="24"/>
        </w:rPr>
        <w:t>ющие разрешительные документы).</w:t>
      </w:r>
    </w:p>
    <w:p w14:paraId="25F2C30E" w14:textId="77777777" w:rsidR="00B410D1" w:rsidRPr="007A1A9B" w:rsidRDefault="00E81D6B" w:rsidP="00483679">
      <w:pPr>
        <w:pStyle w:val="a9"/>
        <w:jc w:val="both"/>
        <w:rPr>
          <w:rFonts w:ascii="Times New Roman" w:hAnsi="Times New Roman" w:cs="Times New Roman"/>
          <w:sz w:val="24"/>
          <w:szCs w:val="24"/>
        </w:rPr>
      </w:pPr>
      <w:r w:rsidRPr="007A1A9B">
        <w:rPr>
          <w:rFonts w:ascii="Times New Roman" w:hAnsi="Times New Roman" w:cs="Times New Roman"/>
          <w:sz w:val="24"/>
          <w:szCs w:val="24"/>
        </w:rPr>
        <w:t>4</w:t>
      </w:r>
      <w:r w:rsidR="00B410D1" w:rsidRPr="007A1A9B">
        <w:rPr>
          <w:rFonts w:ascii="Times New Roman" w:hAnsi="Times New Roman" w:cs="Times New Roman"/>
          <w:sz w:val="24"/>
          <w:szCs w:val="24"/>
        </w:rPr>
        <w:t>.</w:t>
      </w:r>
      <w:r w:rsidR="00FA0E3B">
        <w:rPr>
          <w:rFonts w:ascii="Times New Roman" w:hAnsi="Times New Roman" w:cs="Times New Roman"/>
          <w:sz w:val="24"/>
          <w:szCs w:val="24"/>
        </w:rPr>
        <w:t>7</w:t>
      </w:r>
      <w:r w:rsidR="00B410D1" w:rsidRPr="007A1A9B">
        <w:rPr>
          <w:rFonts w:ascii="Times New Roman" w:hAnsi="Times New Roman" w:cs="Times New Roman"/>
          <w:sz w:val="24"/>
          <w:szCs w:val="24"/>
        </w:rPr>
        <w:t>. К оказанию услуг допускается персонал Исполнителя, прошедший медицинский осмотр и инструктаж по охране труда</w:t>
      </w:r>
      <w:r w:rsidR="00B0667E" w:rsidRPr="007A1A9B">
        <w:rPr>
          <w:rFonts w:ascii="Times New Roman" w:hAnsi="Times New Roman" w:cs="Times New Roman"/>
          <w:sz w:val="24"/>
          <w:szCs w:val="24"/>
        </w:rPr>
        <w:t>.</w:t>
      </w:r>
    </w:p>
    <w:p w14:paraId="6D31B0D2" w14:textId="77777777" w:rsidR="00B410D1" w:rsidRPr="006656A9" w:rsidRDefault="00E81D6B" w:rsidP="00483679">
      <w:pPr>
        <w:pStyle w:val="a9"/>
        <w:jc w:val="both"/>
        <w:rPr>
          <w:rFonts w:ascii="Times New Roman" w:hAnsi="Times New Roman" w:cs="Times New Roman"/>
          <w:sz w:val="24"/>
          <w:szCs w:val="24"/>
        </w:rPr>
      </w:pPr>
      <w:r w:rsidRPr="007A1A9B">
        <w:rPr>
          <w:rFonts w:ascii="Times New Roman" w:hAnsi="Times New Roman" w:cs="Times New Roman"/>
          <w:sz w:val="24"/>
          <w:szCs w:val="24"/>
        </w:rPr>
        <w:t>4</w:t>
      </w:r>
      <w:r w:rsidR="00B410D1" w:rsidRPr="007A1A9B">
        <w:rPr>
          <w:rFonts w:ascii="Times New Roman" w:hAnsi="Times New Roman" w:cs="Times New Roman"/>
          <w:sz w:val="24"/>
          <w:szCs w:val="24"/>
        </w:rPr>
        <w:t>.</w:t>
      </w:r>
      <w:r w:rsidR="00FA0E3B">
        <w:rPr>
          <w:rFonts w:ascii="Times New Roman" w:hAnsi="Times New Roman" w:cs="Times New Roman"/>
          <w:sz w:val="24"/>
          <w:szCs w:val="24"/>
        </w:rPr>
        <w:t>8</w:t>
      </w:r>
      <w:r w:rsidR="00B410D1" w:rsidRPr="007A1A9B">
        <w:rPr>
          <w:rFonts w:ascii="Times New Roman" w:hAnsi="Times New Roman" w:cs="Times New Roman"/>
          <w:sz w:val="24"/>
          <w:szCs w:val="24"/>
        </w:rPr>
        <w:t>. </w:t>
      </w:r>
      <w:r w:rsidR="00AA57F0">
        <w:rPr>
          <w:rFonts w:ascii="Times New Roman" w:hAnsi="Times New Roman" w:cs="Times New Roman"/>
          <w:sz w:val="24"/>
          <w:szCs w:val="24"/>
        </w:rPr>
        <w:t>Требования к п</w:t>
      </w:r>
      <w:r w:rsidR="00B410D1" w:rsidRPr="007A1A9B">
        <w:rPr>
          <w:rFonts w:ascii="Times New Roman" w:hAnsi="Times New Roman" w:cs="Times New Roman"/>
          <w:sz w:val="24"/>
          <w:szCs w:val="24"/>
        </w:rPr>
        <w:t>ер</w:t>
      </w:r>
      <w:r w:rsidR="0021512D" w:rsidRPr="007A1A9B">
        <w:rPr>
          <w:rFonts w:ascii="Times New Roman" w:hAnsi="Times New Roman" w:cs="Times New Roman"/>
          <w:sz w:val="24"/>
          <w:szCs w:val="24"/>
        </w:rPr>
        <w:t>сонал</w:t>
      </w:r>
      <w:r w:rsidR="00AA57F0">
        <w:rPr>
          <w:rFonts w:ascii="Times New Roman" w:hAnsi="Times New Roman" w:cs="Times New Roman"/>
          <w:sz w:val="24"/>
          <w:szCs w:val="24"/>
        </w:rPr>
        <w:t>у и</w:t>
      </w:r>
      <w:r w:rsidR="0021512D" w:rsidRPr="007A1A9B">
        <w:rPr>
          <w:rFonts w:ascii="Times New Roman" w:hAnsi="Times New Roman" w:cs="Times New Roman"/>
          <w:sz w:val="24"/>
          <w:szCs w:val="24"/>
        </w:rPr>
        <w:t>сполнителя:</w:t>
      </w:r>
    </w:p>
    <w:p w14:paraId="26596618" w14:textId="77777777"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опр</w:t>
      </w:r>
      <w:r w:rsidR="00841D34" w:rsidRPr="006656A9">
        <w:rPr>
          <w:rFonts w:ascii="Times New Roman" w:hAnsi="Times New Roman" w:cs="Times New Roman"/>
          <w:sz w:val="24"/>
          <w:szCs w:val="24"/>
        </w:rPr>
        <w:t>ятный и аккуратный внешний вид;</w:t>
      </w:r>
    </w:p>
    <w:p w14:paraId="4EAE7FA8" w14:textId="77777777"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униформу в соответствии с периодом уборки (летний или зимний) и указанием принадлежн</w:t>
      </w:r>
      <w:r w:rsidR="00841D34" w:rsidRPr="006656A9">
        <w:rPr>
          <w:rFonts w:ascii="Times New Roman" w:hAnsi="Times New Roman" w:cs="Times New Roman"/>
          <w:sz w:val="24"/>
          <w:szCs w:val="24"/>
        </w:rPr>
        <w:t>ости к организации Исполнителя;</w:t>
      </w:r>
    </w:p>
    <w:p w14:paraId="1764412D" w14:textId="77777777"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санитарную книжку с пройденной (действующей) медицинской к</w:t>
      </w:r>
      <w:r w:rsidR="004A256C" w:rsidRPr="006656A9">
        <w:rPr>
          <w:rFonts w:ascii="Times New Roman" w:hAnsi="Times New Roman" w:cs="Times New Roman"/>
          <w:sz w:val="24"/>
          <w:szCs w:val="24"/>
        </w:rPr>
        <w:t>омиссией;</w:t>
      </w:r>
    </w:p>
    <w:p w14:paraId="7C251976" w14:textId="77777777"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 xml:space="preserve">документ, удостоверяющий личность с отметкой о регистрации; </w:t>
      </w:r>
    </w:p>
    <w:p w14:paraId="364EB3F6" w14:textId="77777777" w:rsidR="00B410D1" w:rsidRPr="006656A9" w:rsidRDefault="00B410D1" w:rsidP="003C00DA">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должны соблюдать правила внутреннего расписания и распорядка дня, устано</w:t>
      </w:r>
      <w:r w:rsidR="00C6748F" w:rsidRPr="006656A9">
        <w:rPr>
          <w:rFonts w:ascii="Times New Roman" w:hAnsi="Times New Roman" w:cs="Times New Roman"/>
          <w:sz w:val="24"/>
          <w:szCs w:val="24"/>
        </w:rPr>
        <w:t>вленного на объектах Заказчика;</w:t>
      </w:r>
    </w:p>
    <w:p w14:paraId="045AB405" w14:textId="77777777" w:rsidR="00B410D1" w:rsidRPr="006656A9" w:rsidRDefault="00B410D1" w:rsidP="004934F3">
      <w:pPr>
        <w:pStyle w:val="a9"/>
        <w:numPr>
          <w:ilvl w:val="0"/>
          <w:numId w:val="37"/>
        </w:numPr>
        <w:tabs>
          <w:tab w:val="left" w:pos="142"/>
        </w:tabs>
        <w:ind w:left="0" w:hanging="11"/>
        <w:jc w:val="both"/>
        <w:rPr>
          <w:rFonts w:ascii="Times New Roman" w:hAnsi="Times New Roman" w:cs="Times New Roman"/>
          <w:sz w:val="24"/>
          <w:szCs w:val="24"/>
        </w:rPr>
      </w:pPr>
      <w:r w:rsidRPr="006656A9">
        <w:rPr>
          <w:rFonts w:ascii="Times New Roman" w:hAnsi="Times New Roman" w:cs="Times New Roman"/>
          <w:sz w:val="24"/>
          <w:szCs w:val="24"/>
        </w:rPr>
        <w:t>в рамках исполнения возложенных на них обязанностей, должны вести культурное и вежливое об</w:t>
      </w:r>
      <w:r w:rsidR="00A709DD" w:rsidRPr="006656A9">
        <w:rPr>
          <w:rFonts w:ascii="Times New Roman" w:hAnsi="Times New Roman" w:cs="Times New Roman"/>
          <w:sz w:val="24"/>
          <w:szCs w:val="24"/>
        </w:rPr>
        <w:t>щение с сотрудниками Заказчика.</w:t>
      </w:r>
    </w:p>
    <w:p w14:paraId="26B8DA84"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4934F3">
        <w:rPr>
          <w:rFonts w:ascii="Times New Roman" w:hAnsi="Times New Roman" w:cs="Times New Roman"/>
          <w:sz w:val="24"/>
          <w:szCs w:val="24"/>
        </w:rPr>
        <w:t>.9</w:t>
      </w:r>
      <w:r w:rsidR="00B410D1" w:rsidRPr="006656A9">
        <w:rPr>
          <w:rFonts w:ascii="Times New Roman" w:hAnsi="Times New Roman" w:cs="Times New Roman"/>
          <w:sz w:val="24"/>
          <w:szCs w:val="24"/>
        </w:rPr>
        <w:t>. В течение 5 (пяти) дней с момента уведомления Претендента о результатах отбора (выбран победителем) Претендент (Исполнитель) обязан предоставить Заказчику список лиц, привлекаемых для оказания услуг на объектах Заказчика с копиями документов удостоверяющих личность, свидетельств о регистрации и иных документов, предусмотренных законодательством для осуществления трудовой деятельности на т</w:t>
      </w:r>
      <w:r w:rsidR="00CB5D17" w:rsidRPr="006656A9">
        <w:rPr>
          <w:rFonts w:ascii="Times New Roman" w:hAnsi="Times New Roman" w:cs="Times New Roman"/>
          <w:sz w:val="24"/>
          <w:szCs w:val="24"/>
        </w:rPr>
        <w:t>ерритории Российской Федерации.</w:t>
      </w:r>
    </w:p>
    <w:p w14:paraId="1CA3C45C"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4934F3">
        <w:rPr>
          <w:rFonts w:ascii="Times New Roman" w:hAnsi="Times New Roman" w:cs="Times New Roman"/>
          <w:sz w:val="24"/>
          <w:szCs w:val="24"/>
        </w:rPr>
        <w:t>.10</w:t>
      </w:r>
      <w:r w:rsidR="00B410D1" w:rsidRPr="006656A9">
        <w:rPr>
          <w:rFonts w:ascii="Times New Roman" w:hAnsi="Times New Roman" w:cs="Times New Roman"/>
          <w:sz w:val="24"/>
          <w:szCs w:val="24"/>
        </w:rPr>
        <w:t>. Заказчик имеет право отказать в допуске на свои объекты для оказания услуг отдельных лиц рабочего персонала, не указанных в списках персонала. В случае внесения обслуживающей организацией изменений в списки рабочего персонала, привлекаемого для оказания услуг, Претендент (Исполнитель) заблаговременно представляет Заказчику списки рабо</w:t>
      </w:r>
      <w:r w:rsidR="00CB5D17" w:rsidRPr="006656A9">
        <w:rPr>
          <w:rFonts w:ascii="Times New Roman" w:hAnsi="Times New Roman" w:cs="Times New Roman"/>
          <w:sz w:val="24"/>
          <w:szCs w:val="24"/>
        </w:rPr>
        <w:t>чего персонала на согласование.</w:t>
      </w:r>
    </w:p>
    <w:p w14:paraId="51B0BF0F"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4934F3">
        <w:rPr>
          <w:rFonts w:ascii="Times New Roman" w:hAnsi="Times New Roman" w:cs="Times New Roman"/>
          <w:sz w:val="24"/>
          <w:szCs w:val="24"/>
        </w:rPr>
        <w:t>.11</w:t>
      </w:r>
      <w:r w:rsidR="00B410D1" w:rsidRPr="006656A9">
        <w:rPr>
          <w:rFonts w:ascii="Times New Roman" w:hAnsi="Times New Roman" w:cs="Times New Roman"/>
          <w:sz w:val="24"/>
          <w:szCs w:val="24"/>
        </w:rPr>
        <w:t>. Замена перс</w:t>
      </w:r>
      <w:r w:rsidR="0007364A" w:rsidRPr="006656A9">
        <w:rPr>
          <w:rFonts w:ascii="Times New Roman" w:hAnsi="Times New Roman" w:cs="Times New Roman"/>
          <w:sz w:val="24"/>
          <w:szCs w:val="24"/>
        </w:rPr>
        <w:t>онала обслуживающей организации</w:t>
      </w:r>
      <w:r w:rsidR="00B410D1" w:rsidRPr="006656A9">
        <w:rPr>
          <w:rFonts w:ascii="Times New Roman" w:hAnsi="Times New Roman" w:cs="Times New Roman"/>
          <w:sz w:val="24"/>
          <w:szCs w:val="24"/>
        </w:rPr>
        <w:t xml:space="preserve"> производится после согласования </w:t>
      </w:r>
      <w:r w:rsidR="00CE635C" w:rsidRPr="006656A9">
        <w:rPr>
          <w:rFonts w:ascii="Times New Roman" w:hAnsi="Times New Roman" w:cs="Times New Roman"/>
          <w:sz w:val="24"/>
          <w:szCs w:val="24"/>
        </w:rPr>
        <w:t>его с представителем Заказчика.</w:t>
      </w:r>
    </w:p>
    <w:p w14:paraId="049E80CA" w14:textId="77777777" w:rsidR="00B410D1" w:rsidRPr="006656A9" w:rsidRDefault="00E81D6B"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w:t>
      </w:r>
      <w:r w:rsidR="00B410D1" w:rsidRPr="006656A9">
        <w:rPr>
          <w:rFonts w:ascii="Times New Roman" w:hAnsi="Times New Roman" w:cs="Times New Roman"/>
          <w:sz w:val="24"/>
          <w:szCs w:val="24"/>
        </w:rPr>
        <w:t>.1</w:t>
      </w:r>
      <w:r w:rsidR="004934F3">
        <w:rPr>
          <w:rFonts w:ascii="Times New Roman" w:hAnsi="Times New Roman" w:cs="Times New Roman"/>
          <w:sz w:val="24"/>
          <w:szCs w:val="24"/>
        </w:rPr>
        <w:t>2</w:t>
      </w:r>
      <w:r w:rsidR="00B410D1" w:rsidRPr="006656A9">
        <w:rPr>
          <w:rFonts w:ascii="Times New Roman" w:hAnsi="Times New Roman" w:cs="Times New Roman"/>
          <w:sz w:val="24"/>
          <w:szCs w:val="24"/>
        </w:rPr>
        <w:t xml:space="preserve">. Рабочий персонал Исполнителя допускается на территорию объекта Заказчика по оригиналам документов, </w:t>
      </w:r>
      <w:r w:rsidR="0086410F" w:rsidRPr="006656A9">
        <w:rPr>
          <w:rFonts w:ascii="Times New Roman" w:hAnsi="Times New Roman" w:cs="Times New Roman"/>
          <w:sz w:val="24"/>
          <w:szCs w:val="24"/>
        </w:rPr>
        <w:t>удостоверяющих личность.</w:t>
      </w:r>
    </w:p>
    <w:p w14:paraId="4FBF6CCB" w14:textId="77777777" w:rsidR="00B410D1" w:rsidRPr="006656A9" w:rsidRDefault="004934F3" w:rsidP="00483679">
      <w:pPr>
        <w:pStyle w:val="a9"/>
        <w:jc w:val="both"/>
        <w:rPr>
          <w:rFonts w:ascii="Times New Roman" w:hAnsi="Times New Roman" w:cs="Times New Roman"/>
          <w:sz w:val="24"/>
          <w:szCs w:val="24"/>
        </w:rPr>
      </w:pPr>
      <w:r>
        <w:rPr>
          <w:rFonts w:ascii="Times New Roman" w:hAnsi="Times New Roman" w:cs="Times New Roman"/>
          <w:sz w:val="24"/>
          <w:szCs w:val="24"/>
        </w:rPr>
        <w:t xml:space="preserve">4.13. </w:t>
      </w:r>
      <w:r w:rsidR="00B410D1" w:rsidRPr="006656A9">
        <w:rPr>
          <w:rFonts w:ascii="Times New Roman" w:hAnsi="Times New Roman" w:cs="Times New Roman"/>
          <w:sz w:val="24"/>
          <w:szCs w:val="24"/>
        </w:rPr>
        <w:t xml:space="preserve">Исполнитель обязан обеспечить полную комплектацию персонала и непрерывность оказания услуг в случаях невыхода персонала на работу (отпуск, болезнь, увольнение и </w:t>
      </w:r>
      <w:proofErr w:type="spellStart"/>
      <w:r w:rsidR="00B410D1" w:rsidRPr="006656A9">
        <w:rPr>
          <w:rFonts w:ascii="Times New Roman" w:hAnsi="Times New Roman" w:cs="Times New Roman"/>
          <w:sz w:val="24"/>
          <w:szCs w:val="24"/>
        </w:rPr>
        <w:t>т.д</w:t>
      </w:r>
      <w:proofErr w:type="spellEnd"/>
      <w:r w:rsidR="00B410D1" w:rsidRPr="006656A9">
        <w:rPr>
          <w:rFonts w:ascii="Times New Roman" w:hAnsi="Times New Roman" w:cs="Times New Roman"/>
          <w:sz w:val="24"/>
          <w:szCs w:val="24"/>
        </w:rPr>
        <w:t xml:space="preserve">). </w:t>
      </w:r>
      <w:r>
        <w:rPr>
          <w:rFonts w:ascii="Times New Roman" w:hAnsi="Times New Roman" w:cs="Times New Roman"/>
          <w:sz w:val="24"/>
          <w:szCs w:val="24"/>
        </w:rPr>
        <w:t xml:space="preserve">4.14. </w:t>
      </w:r>
      <w:r w:rsidR="00B410D1" w:rsidRPr="006656A9">
        <w:rPr>
          <w:rFonts w:ascii="Times New Roman" w:hAnsi="Times New Roman" w:cs="Times New Roman"/>
          <w:sz w:val="24"/>
          <w:szCs w:val="24"/>
        </w:rPr>
        <w:t>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одной рабочей смены. На время отпуска работника, Исполнитель также предоставляет соответствующую замену отсутствующего работника.</w:t>
      </w:r>
    </w:p>
    <w:p w14:paraId="7DBD9669" w14:textId="77777777" w:rsidR="00F65E17" w:rsidRPr="006656A9" w:rsidRDefault="00F65E17" w:rsidP="00483679">
      <w:pPr>
        <w:pStyle w:val="a9"/>
        <w:jc w:val="both"/>
        <w:rPr>
          <w:rFonts w:ascii="Times New Roman" w:hAnsi="Times New Roman" w:cs="Times New Roman"/>
          <w:sz w:val="24"/>
          <w:szCs w:val="24"/>
        </w:rPr>
      </w:pPr>
      <w:r w:rsidRPr="006656A9">
        <w:rPr>
          <w:rFonts w:ascii="Times New Roman" w:hAnsi="Times New Roman" w:cs="Times New Roman"/>
          <w:sz w:val="24"/>
          <w:szCs w:val="24"/>
        </w:rPr>
        <w:t>4.1</w:t>
      </w:r>
      <w:r w:rsidR="004934F3">
        <w:rPr>
          <w:rFonts w:ascii="Times New Roman" w:hAnsi="Times New Roman" w:cs="Times New Roman"/>
          <w:sz w:val="24"/>
          <w:szCs w:val="24"/>
        </w:rPr>
        <w:t>5</w:t>
      </w:r>
      <w:r w:rsidRPr="006656A9">
        <w:rPr>
          <w:rFonts w:ascii="Times New Roman" w:hAnsi="Times New Roman" w:cs="Times New Roman"/>
          <w:sz w:val="24"/>
          <w:szCs w:val="24"/>
        </w:rPr>
        <w:t>.</w:t>
      </w:r>
      <w:r w:rsidR="004934F3">
        <w:rPr>
          <w:rFonts w:ascii="Times New Roman" w:hAnsi="Times New Roman" w:cs="Times New Roman"/>
          <w:sz w:val="24"/>
          <w:szCs w:val="24"/>
        </w:rPr>
        <w:t xml:space="preserve"> </w:t>
      </w:r>
      <w:r w:rsidR="001E01BF" w:rsidRPr="006656A9">
        <w:rPr>
          <w:rFonts w:ascii="Times New Roman" w:hAnsi="Times New Roman" w:cs="Times New Roman"/>
          <w:sz w:val="24"/>
          <w:szCs w:val="24"/>
        </w:rPr>
        <w:t>Исполнитель обязан иметь возможность в недельный срок предоставить дополнительную рабочую силу для выполнения периодических работ по заявке заказчика.</w:t>
      </w:r>
    </w:p>
    <w:p w14:paraId="6D404536" w14:textId="77777777" w:rsidR="00F55A27" w:rsidRDefault="00F55A27" w:rsidP="00483679">
      <w:pPr>
        <w:pStyle w:val="a9"/>
        <w:jc w:val="center"/>
        <w:rPr>
          <w:rFonts w:ascii="Times New Roman" w:hAnsi="Times New Roman" w:cs="Times New Roman"/>
          <w:sz w:val="24"/>
          <w:szCs w:val="24"/>
        </w:rPr>
        <w:sectPr w:rsidR="00F55A27" w:rsidSect="00107B46">
          <w:headerReference w:type="default" r:id="rId12"/>
          <w:footerReference w:type="default" r:id="rId13"/>
          <w:pgSz w:w="11906" w:h="16838"/>
          <w:pgMar w:top="567" w:right="850" w:bottom="426" w:left="1701" w:header="708" w:footer="708" w:gutter="0"/>
          <w:cols w:space="708"/>
          <w:docGrid w:linePitch="360"/>
        </w:sectPr>
      </w:pPr>
    </w:p>
    <w:p w14:paraId="55AC0740" w14:textId="77777777" w:rsidR="00483679" w:rsidRDefault="00483679" w:rsidP="00483679">
      <w:pPr>
        <w:pStyle w:val="a9"/>
        <w:jc w:val="center"/>
        <w:rPr>
          <w:rFonts w:ascii="Times New Roman" w:hAnsi="Times New Roman" w:cs="Times New Roman"/>
          <w:sz w:val="24"/>
          <w:szCs w:val="24"/>
        </w:rPr>
      </w:pPr>
    </w:p>
    <w:p w14:paraId="439F0BF9" w14:textId="77777777" w:rsidR="006D6AA4" w:rsidRDefault="006D6AA4" w:rsidP="006D6AA4">
      <w:pPr>
        <w:pStyle w:val="a9"/>
        <w:jc w:val="both"/>
        <w:rPr>
          <w:rFonts w:ascii="Times New Roman" w:hAnsi="Times New Roman" w:cs="Times New Roman"/>
          <w:b/>
          <w:sz w:val="24"/>
          <w:szCs w:val="24"/>
        </w:rPr>
      </w:pPr>
    </w:p>
    <w:p w14:paraId="479B349C" w14:textId="77777777" w:rsidR="00D2574B" w:rsidRPr="00386830" w:rsidRDefault="001471CB" w:rsidP="00483679">
      <w:pPr>
        <w:pStyle w:val="a9"/>
        <w:jc w:val="center"/>
        <w:rPr>
          <w:rFonts w:ascii="Times New Roman" w:hAnsi="Times New Roman" w:cs="Times New Roman"/>
          <w:b/>
          <w:sz w:val="24"/>
          <w:szCs w:val="24"/>
        </w:rPr>
      </w:pPr>
      <w:r>
        <w:rPr>
          <w:rFonts w:ascii="Times New Roman" w:hAnsi="Times New Roman" w:cs="Times New Roman"/>
          <w:b/>
          <w:sz w:val="24"/>
          <w:szCs w:val="24"/>
        </w:rPr>
        <w:t>5</w:t>
      </w:r>
      <w:r w:rsidR="00483679" w:rsidRPr="00386830">
        <w:rPr>
          <w:rFonts w:ascii="Times New Roman" w:hAnsi="Times New Roman" w:cs="Times New Roman"/>
          <w:b/>
          <w:sz w:val="24"/>
          <w:szCs w:val="24"/>
        </w:rPr>
        <w:t xml:space="preserve">. </w:t>
      </w:r>
      <w:r w:rsidR="000F7420" w:rsidRPr="00386830">
        <w:rPr>
          <w:rFonts w:ascii="Times New Roman" w:hAnsi="Times New Roman" w:cs="Times New Roman"/>
          <w:b/>
          <w:sz w:val="24"/>
          <w:szCs w:val="24"/>
        </w:rPr>
        <w:t>Требования к количеству персонала и времени уборки:</w:t>
      </w:r>
    </w:p>
    <w:p w14:paraId="283E26C1" w14:textId="77777777" w:rsidR="00AD0637" w:rsidRDefault="001471CB" w:rsidP="00AD0637">
      <w:pPr>
        <w:pStyle w:val="21"/>
        <w:ind w:firstLine="0"/>
        <w:rPr>
          <w:rFonts w:asciiTheme="minorHAnsi" w:eastAsiaTheme="minorHAnsi" w:hAnsiTheme="minorHAnsi" w:cstheme="minorHAnsi"/>
          <w:lang w:eastAsia="en-US"/>
        </w:rPr>
      </w:pPr>
      <w:r>
        <w:t>5</w:t>
      </w:r>
      <w:r w:rsidR="00483679">
        <w:t xml:space="preserve">.1. </w:t>
      </w:r>
      <w:r w:rsidR="00F324F7" w:rsidRPr="006656A9">
        <w:t>График работы – 5</w:t>
      </w:r>
      <w:r w:rsidR="000E6E04" w:rsidRPr="006656A9">
        <w:t xml:space="preserve"> дней в неделю по </w:t>
      </w:r>
      <w:r w:rsidR="000658F2" w:rsidRPr="006656A9">
        <w:t>адресу:</w:t>
      </w:r>
      <w:r w:rsidR="000E6E04" w:rsidRPr="006656A9">
        <w:t xml:space="preserve"> </w:t>
      </w:r>
      <w:r w:rsidR="00AD0637">
        <w:rPr>
          <w:rFonts w:asciiTheme="minorHAnsi" w:eastAsiaTheme="minorHAnsi" w:hAnsiTheme="minorHAnsi" w:cstheme="minorHAnsi"/>
          <w:lang w:eastAsia="en-US"/>
        </w:rPr>
        <w:t>Санкт-Петербург, ул. Ябл</w:t>
      </w:r>
      <w:r w:rsidR="00AD3997">
        <w:rPr>
          <w:rFonts w:asciiTheme="minorHAnsi" w:eastAsiaTheme="minorHAnsi" w:hAnsiTheme="minorHAnsi" w:cstheme="minorHAnsi"/>
          <w:lang w:eastAsia="en-US"/>
        </w:rPr>
        <w:t>очкова, д. 20.</w:t>
      </w:r>
    </w:p>
    <w:p w14:paraId="73618B08" w14:textId="77777777" w:rsidR="000658F2" w:rsidRPr="006656A9" w:rsidRDefault="000658F2" w:rsidP="00FC4154">
      <w:pPr>
        <w:pStyle w:val="a9"/>
        <w:jc w:val="both"/>
        <w:rPr>
          <w:rFonts w:ascii="Times New Roman" w:hAnsi="Times New Roman" w:cs="Times New Roman"/>
          <w:sz w:val="24"/>
          <w:szCs w:val="24"/>
        </w:rPr>
      </w:pPr>
    </w:p>
    <w:tbl>
      <w:tblPr>
        <w:tblW w:w="0" w:type="auto"/>
        <w:tblLook w:val="04A0" w:firstRow="1" w:lastRow="0" w:firstColumn="1" w:lastColumn="0" w:noHBand="0" w:noVBand="1"/>
      </w:tblPr>
      <w:tblGrid>
        <w:gridCol w:w="3256"/>
        <w:gridCol w:w="3402"/>
        <w:gridCol w:w="2687"/>
      </w:tblGrid>
      <w:tr w:rsidR="00386830" w:rsidRPr="00386830" w14:paraId="391C3B67" w14:textId="77777777" w:rsidTr="00386830">
        <w:trPr>
          <w:trHeight w:val="306"/>
        </w:trPr>
        <w:tc>
          <w:tcPr>
            <w:tcW w:w="3256" w:type="dxa"/>
            <w:tcBorders>
              <w:top w:val="single" w:sz="4" w:space="0" w:color="000000"/>
              <w:left w:val="single" w:sz="4" w:space="0" w:color="000000"/>
              <w:bottom w:val="single" w:sz="4" w:space="0" w:color="auto"/>
              <w:right w:val="nil"/>
            </w:tcBorders>
          </w:tcPr>
          <w:p w14:paraId="001FB8B5" w14:textId="77777777" w:rsidR="002434D4" w:rsidRPr="00386830" w:rsidRDefault="002434D4"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График работы</w:t>
            </w:r>
          </w:p>
          <w:p w14:paraId="5BFDA289" w14:textId="77777777" w:rsidR="002434D4" w:rsidRPr="00386830" w:rsidRDefault="002434D4" w:rsidP="00386830">
            <w:pPr>
              <w:pStyle w:val="a9"/>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auto"/>
              <w:right w:val="nil"/>
            </w:tcBorders>
          </w:tcPr>
          <w:p w14:paraId="2C51571C" w14:textId="77777777" w:rsidR="002434D4" w:rsidRPr="00386830" w:rsidRDefault="002434D4"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Количество,</w:t>
            </w:r>
            <w:r w:rsidR="00386830">
              <w:rPr>
                <w:rFonts w:ascii="Times New Roman" w:hAnsi="Times New Roman" w:cs="Times New Roman"/>
                <w:sz w:val="24"/>
                <w:szCs w:val="24"/>
              </w:rPr>
              <w:t xml:space="preserve"> </w:t>
            </w:r>
            <w:r w:rsidRPr="00386830">
              <w:rPr>
                <w:rFonts w:ascii="Times New Roman" w:hAnsi="Times New Roman" w:cs="Times New Roman"/>
                <w:sz w:val="24"/>
                <w:szCs w:val="24"/>
              </w:rPr>
              <w:t>в смену</w:t>
            </w:r>
          </w:p>
        </w:tc>
        <w:tc>
          <w:tcPr>
            <w:tcW w:w="2687" w:type="dxa"/>
            <w:tcBorders>
              <w:top w:val="single" w:sz="4" w:space="0" w:color="000000"/>
              <w:left w:val="single" w:sz="4" w:space="0" w:color="000000"/>
              <w:bottom w:val="single" w:sz="4" w:space="0" w:color="auto"/>
              <w:right w:val="single" w:sz="4" w:space="0" w:color="000000"/>
            </w:tcBorders>
          </w:tcPr>
          <w:p w14:paraId="4787A044" w14:textId="77777777" w:rsidR="002434D4" w:rsidRPr="00386830" w:rsidRDefault="002434D4"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Количество,</w:t>
            </w:r>
            <w:r w:rsidR="00386830">
              <w:rPr>
                <w:rFonts w:ascii="Times New Roman" w:hAnsi="Times New Roman" w:cs="Times New Roman"/>
                <w:sz w:val="24"/>
                <w:szCs w:val="24"/>
              </w:rPr>
              <w:t xml:space="preserve"> </w:t>
            </w:r>
            <w:r w:rsidRPr="00386830">
              <w:rPr>
                <w:rFonts w:ascii="Times New Roman" w:hAnsi="Times New Roman" w:cs="Times New Roman"/>
                <w:sz w:val="24"/>
                <w:szCs w:val="24"/>
              </w:rPr>
              <w:t>всего</w:t>
            </w:r>
          </w:p>
        </w:tc>
      </w:tr>
      <w:tr w:rsidR="00386830" w:rsidRPr="00386830" w14:paraId="07AE4135" w14:textId="77777777" w:rsidTr="00386830">
        <w:trPr>
          <w:trHeight w:val="426"/>
        </w:trPr>
        <w:tc>
          <w:tcPr>
            <w:tcW w:w="3256" w:type="dxa"/>
            <w:tcBorders>
              <w:left w:val="single" w:sz="4" w:space="0" w:color="auto"/>
              <w:right w:val="single" w:sz="4" w:space="0" w:color="auto"/>
            </w:tcBorders>
          </w:tcPr>
          <w:p w14:paraId="0B1FAB13" w14:textId="77777777" w:rsidR="0061207C" w:rsidRPr="00386830" w:rsidRDefault="0061207C" w:rsidP="00031C28">
            <w:pPr>
              <w:pStyle w:val="a9"/>
              <w:jc w:val="both"/>
              <w:rPr>
                <w:rFonts w:ascii="Times New Roman" w:hAnsi="Times New Roman" w:cs="Times New Roman"/>
                <w:sz w:val="24"/>
                <w:szCs w:val="24"/>
              </w:rPr>
            </w:pPr>
            <w:r w:rsidRPr="00386830">
              <w:rPr>
                <w:rFonts w:ascii="Times New Roman" w:hAnsi="Times New Roman" w:cs="Times New Roman"/>
                <w:sz w:val="24"/>
                <w:szCs w:val="24"/>
              </w:rPr>
              <w:t>Уборщиц</w:t>
            </w:r>
            <w:r w:rsidR="00725FE7" w:rsidRPr="00386830">
              <w:rPr>
                <w:rFonts w:ascii="Times New Roman" w:hAnsi="Times New Roman" w:cs="Times New Roman"/>
                <w:sz w:val="24"/>
                <w:szCs w:val="24"/>
              </w:rPr>
              <w:t>а</w:t>
            </w:r>
            <w:r w:rsidRPr="00386830">
              <w:rPr>
                <w:rFonts w:ascii="Times New Roman" w:hAnsi="Times New Roman" w:cs="Times New Roman"/>
                <w:sz w:val="24"/>
                <w:szCs w:val="24"/>
              </w:rPr>
              <w:t xml:space="preserve">: </w:t>
            </w:r>
            <w:r w:rsidR="00E5561C">
              <w:rPr>
                <w:rFonts w:ascii="Times New Roman" w:hAnsi="Times New Roman" w:cs="Times New Roman"/>
                <w:sz w:val="24"/>
                <w:szCs w:val="24"/>
                <w:lang w:val="en-US"/>
              </w:rPr>
              <w:t>0</w:t>
            </w:r>
            <w:r w:rsidR="00031C28">
              <w:rPr>
                <w:rFonts w:ascii="Times New Roman" w:hAnsi="Times New Roman" w:cs="Times New Roman"/>
                <w:sz w:val="24"/>
                <w:szCs w:val="24"/>
              </w:rPr>
              <w:t>8</w:t>
            </w:r>
            <w:r w:rsidRPr="00386830">
              <w:rPr>
                <w:rFonts w:ascii="Times New Roman" w:hAnsi="Times New Roman" w:cs="Times New Roman"/>
                <w:sz w:val="24"/>
                <w:szCs w:val="24"/>
              </w:rPr>
              <w:t>.00 – 1</w:t>
            </w:r>
            <w:r w:rsidR="00031C28">
              <w:rPr>
                <w:rFonts w:ascii="Times New Roman" w:hAnsi="Times New Roman" w:cs="Times New Roman"/>
                <w:sz w:val="24"/>
                <w:szCs w:val="24"/>
              </w:rPr>
              <w:t>2</w:t>
            </w:r>
            <w:r w:rsidRPr="00386830">
              <w:rPr>
                <w:rFonts w:ascii="Times New Roman" w:hAnsi="Times New Roman" w:cs="Times New Roman"/>
                <w:sz w:val="24"/>
                <w:szCs w:val="24"/>
              </w:rPr>
              <w:t xml:space="preserve">.00  </w:t>
            </w:r>
          </w:p>
        </w:tc>
        <w:tc>
          <w:tcPr>
            <w:tcW w:w="3402" w:type="dxa"/>
            <w:tcBorders>
              <w:left w:val="single" w:sz="4" w:space="0" w:color="auto"/>
              <w:right w:val="single" w:sz="4" w:space="0" w:color="auto"/>
            </w:tcBorders>
          </w:tcPr>
          <w:p w14:paraId="58F2A469" w14:textId="77777777" w:rsidR="0061207C" w:rsidRPr="00386830" w:rsidRDefault="0061207C"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1 чел.</w:t>
            </w:r>
          </w:p>
        </w:tc>
        <w:tc>
          <w:tcPr>
            <w:tcW w:w="2687" w:type="dxa"/>
            <w:tcBorders>
              <w:left w:val="single" w:sz="4" w:space="0" w:color="auto"/>
              <w:right w:val="single" w:sz="4" w:space="0" w:color="auto"/>
            </w:tcBorders>
          </w:tcPr>
          <w:p w14:paraId="6F9A25EF" w14:textId="77777777" w:rsidR="0061207C" w:rsidRPr="00386830" w:rsidRDefault="0061207C"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1 чел.</w:t>
            </w:r>
          </w:p>
        </w:tc>
      </w:tr>
      <w:tr w:rsidR="00386830" w:rsidRPr="00386830" w14:paraId="259FC65B" w14:textId="77777777" w:rsidTr="00386830">
        <w:trPr>
          <w:trHeight w:val="426"/>
        </w:trPr>
        <w:tc>
          <w:tcPr>
            <w:tcW w:w="3256" w:type="dxa"/>
            <w:tcBorders>
              <w:left w:val="single" w:sz="4" w:space="0" w:color="auto"/>
              <w:bottom w:val="single" w:sz="4" w:space="0" w:color="auto"/>
              <w:right w:val="single" w:sz="4" w:space="0" w:color="auto"/>
            </w:tcBorders>
          </w:tcPr>
          <w:p w14:paraId="430839A3" w14:textId="77777777" w:rsidR="0061207C" w:rsidRPr="00386830" w:rsidRDefault="0061207C" w:rsidP="00AD0637">
            <w:pPr>
              <w:pStyle w:val="a9"/>
              <w:jc w:val="both"/>
              <w:rPr>
                <w:rFonts w:ascii="Times New Roman" w:hAnsi="Times New Roman" w:cs="Times New Roman"/>
                <w:sz w:val="24"/>
                <w:szCs w:val="24"/>
              </w:rPr>
            </w:pPr>
            <w:r w:rsidRPr="00386830">
              <w:rPr>
                <w:rFonts w:ascii="Times New Roman" w:hAnsi="Times New Roman" w:cs="Times New Roman"/>
                <w:sz w:val="24"/>
                <w:szCs w:val="24"/>
              </w:rPr>
              <w:t>Уборщиц</w:t>
            </w:r>
            <w:r w:rsidR="00725FE7" w:rsidRPr="00386830">
              <w:rPr>
                <w:rFonts w:ascii="Times New Roman" w:hAnsi="Times New Roman" w:cs="Times New Roman"/>
                <w:sz w:val="24"/>
                <w:szCs w:val="24"/>
              </w:rPr>
              <w:t>а</w:t>
            </w:r>
            <w:r w:rsidR="00031C28">
              <w:rPr>
                <w:rFonts w:ascii="Times New Roman" w:hAnsi="Times New Roman" w:cs="Times New Roman"/>
                <w:sz w:val="24"/>
                <w:szCs w:val="24"/>
              </w:rPr>
              <w:t>: 13</w:t>
            </w:r>
            <w:r w:rsidR="00AD0637">
              <w:rPr>
                <w:rFonts w:ascii="Times New Roman" w:hAnsi="Times New Roman" w:cs="Times New Roman"/>
                <w:sz w:val="24"/>
                <w:szCs w:val="24"/>
              </w:rPr>
              <w:t>.00– 17</w:t>
            </w:r>
            <w:r w:rsidRPr="00386830">
              <w:rPr>
                <w:rFonts w:ascii="Times New Roman" w:hAnsi="Times New Roman" w:cs="Times New Roman"/>
                <w:sz w:val="24"/>
                <w:szCs w:val="24"/>
              </w:rPr>
              <w:t xml:space="preserve">.00  </w:t>
            </w:r>
          </w:p>
        </w:tc>
        <w:tc>
          <w:tcPr>
            <w:tcW w:w="3402" w:type="dxa"/>
            <w:tcBorders>
              <w:left w:val="single" w:sz="4" w:space="0" w:color="auto"/>
              <w:bottom w:val="single" w:sz="4" w:space="0" w:color="auto"/>
              <w:right w:val="single" w:sz="4" w:space="0" w:color="auto"/>
            </w:tcBorders>
          </w:tcPr>
          <w:p w14:paraId="2D980293" w14:textId="77777777" w:rsidR="0061207C" w:rsidRPr="00386830" w:rsidRDefault="0061207C"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1 чел.</w:t>
            </w:r>
          </w:p>
        </w:tc>
        <w:tc>
          <w:tcPr>
            <w:tcW w:w="2687" w:type="dxa"/>
            <w:tcBorders>
              <w:left w:val="single" w:sz="4" w:space="0" w:color="auto"/>
              <w:bottom w:val="single" w:sz="4" w:space="0" w:color="auto"/>
              <w:right w:val="single" w:sz="4" w:space="0" w:color="auto"/>
            </w:tcBorders>
          </w:tcPr>
          <w:p w14:paraId="3BA78B82" w14:textId="77777777" w:rsidR="0061207C" w:rsidRPr="00386830" w:rsidRDefault="00177CD3" w:rsidP="00386830">
            <w:pPr>
              <w:pStyle w:val="a9"/>
              <w:jc w:val="center"/>
              <w:rPr>
                <w:rFonts w:ascii="Times New Roman" w:hAnsi="Times New Roman" w:cs="Times New Roman"/>
                <w:sz w:val="24"/>
                <w:szCs w:val="24"/>
              </w:rPr>
            </w:pPr>
            <w:r>
              <w:rPr>
                <w:rFonts w:ascii="Times New Roman" w:hAnsi="Times New Roman" w:cs="Times New Roman"/>
                <w:sz w:val="24"/>
                <w:szCs w:val="24"/>
                <w:lang w:val="en-US"/>
              </w:rPr>
              <w:t xml:space="preserve"> 1</w:t>
            </w:r>
            <w:r w:rsidR="0061207C" w:rsidRPr="00386830">
              <w:rPr>
                <w:rFonts w:ascii="Times New Roman" w:hAnsi="Times New Roman" w:cs="Times New Roman"/>
                <w:sz w:val="24"/>
                <w:szCs w:val="24"/>
              </w:rPr>
              <w:t>чел.</w:t>
            </w:r>
          </w:p>
        </w:tc>
      </w:tr>
      <w:tr w:rsidR="00386830" w:rsidRPr="00386830" w14:paraId="0BCF12CC" w14:textId="77777777" w:rsidTr="00386830">
        <w:trPr>
          <w:trHeight w:val="426"/>
        </w:trPr>
        <w:tc>
          <w:tcPr>
            <w:tcW w:w="3256" w:type="dxa"/>
            <w:tcBorders>
              <w:left w:val="single" w:sz="4" w:space="0" w:color="auto"/>
              <w:bottom w:val="single" w:sz="4" w:space="0" w:color="auto"/>
              <w:right w:val="single" w:sz="4" w:space="0" w:color="auto"/>
            </w:tcBorders>
          </w:tcPr>
          <w:p w14:paraId="7D895983" w14:textId="77777777" w:rsidR="0061207C" w:rsidRPr="00386830" w:rsidRDefault="009D5719" w:rsidP="00AD0637">
            <w:pPr>
              <w:pStyle w:val="a9"/>
              <w:jc w:val="both"/>
              <w:rPr>
                <w:rFonts w:ascii="Times New Roman" w:hAnsi="Times New Roman" w:cs="Times New Roman"/>
                <w:sz w:val="24"/>
                <w:szCs w:val="24"/>
              </w:rPr>
            </w:pPr>
            <w:r w:rsidRPr="00386830">
              <w:rPr>
                <w:rFonts w:ascii="Times New Roman" w:hAnsi="Times New Roman" w:cs="Times New Roman"/>
                <w:sz w:val="24"/>
                <w:szCs w:val="24"/>
              </w:rPr>
              <w:t>Дворник</w:t>
            </w:r>
            <w:r w:rsidR="0061207C" w:rsidRPr="00386830">
              <w:rPr>
                <w:rFonts w:ascii="Times New Roman" w:hAnsi="Times New Roman" w:cs="Times New Roman"/>
                <w:sz w:val="24"/>
                <w:szCs w:val="24"/>
              </w:rPr>
              <w:t>:</w:t>
            </w:r>
            <w:r w:rsidRPr="00386830">
              <w:rPr>
                <w:rFonts w:ascii="Times New Roman" w:hAnsi="Times New Roman" w:cs="Times New Roman"/>
                <w:sz w:val="24"/>
                <w:szCs w:val="24"/>
              </w:rPr>
              <w:t xml:space="preserve">       </w:t>
            </w:r>
            <w:r w:rsidR="00E5561C">
              <w:rPr>
                <w:rFonts w:ascii="Times New Roman" w:hAnsi="Times New Roman" w:cs="Times New Roman"/>
                <w:sz w:val="24"/>
                <w:szCs w:val="24"/>
                <w:lang w:val="en-US"/>
              </w:rPr>
              <w:t>0</w:t>
            </w:r>
            <w:r w:rsidR="0061207C" w:rsidRPr="00386830">
              <w:rPr>
                <w:rFonts w:ascii="Times New Roman" w:hAnsi="Times New Roman" w:cs="Times New Roman"/>
                <w:sz w:val="24"/>
                <w:szCs w:val="24"/>
              </w:rPr>
              <w:t>7.00– 1</w:t>
            </w:r>
            <w:r w:rsidR="00AD0637">
              <w:rPr>
                <w:rFonts w:ascii="Times New Roman" w:hAnsi="Times New Roman" w:cs="Times New Roman"/>
                <w:sz w:val="24"/>
                <w:szCs w:val="24"/>
              </w:rPr>
              <w:t>0</w:t>
            </w:r>
            <w:r w:rsidR="0061207C" w:rsidRPr="00386830">
              <w:rPr>
                <w:rFonts w:ascii="Times New Roman" w:hAnsi="Times New Roman" w:cs="Times New Roman"/>
                <w:sz w:val="24"/>
                <w:szCs w:val="24"/>
              </w:rPr>
              <w:t xml:space="preserve">.00  </w:t>
            </w:r>
          </w:p>
        </w:tc>
        <w:tc>
          <w:tcPr>
            <w:tcW w:w="3402" w:type="dxa"/>
            <w:tcBorders>
              <w:left w:val="single" w:sz="4" w:space="0" w:color="auto"/>
              <w:bottom w:val="single" w:sz="4" w:space="0" w:color="auto"/>
              <w:right w:val="single" w:sz="4" w:space="0" w:color="auto"/>
            </w:tcBorders>
          </w:tcPr>
          <w:p w14:paraId="193BE93C" w14:textId="77777777" w:rsidR="0061207C" w:rsidRPr="00386830" w:rsidRDefault="0061207C"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1 чел.</w:t>
            </w:r>
          </w:p>
        </w:tc>
        <w:tc>
          <w:tcPr>
            <w:tcW w:w="2687" w:type="dxa"/>
            <w:tcBorders>
              <w:left w:val="single" w:sz="4" w:space="0" w:color="auto"/>
              <w:bottom w:val="single" w:sz="4" w:space="0" w:color="auto"/>
              <w:right w:val="single" w:sz="4" w:space="0" w:color="auto"/>
            </w:tcBorders>
          </w:tcPr>
          <w:p w14:paraId="2A6F52FA" w14:textId="77777777" w:rsidR="0061207C" w:rsidRPr="00386830" w:rsidRDefault="0061207C" w:rsidP="00386830">
            <w:pPr>
              <w:pStyle w:val="a9"/>
              <w:jc w:val="center"/>
              <w:rPr>
                <w:rFonts w:ascii="Times New Roman" w:hAnsi="Times New Roman" w:cs="Times New Roman"/>
                <w:sz w:val="24"/>
                <w:szCs w:val="24"/>
              </w:rPr>
            </w:pPr>
            <w:r w:rsidRPr="00386830">
              <w:rPr>
                <w:rFonts w:ascii="Times New Roman" w:hAnsi="Times New Roman" w:cs="Times New Roman"/>
                <w:sz w:val="24"/>
                <w:szCs w:val="24"/>
              </w:rPr>
              <w:t>1 чел.</w:t>
            </w:r>
          </w:p>
        </w:tc>
      </w:tr>
    </w:tbl>
    <w:p w14:paraId="2210C4A6" w14:textId="77777777" w:rsidR="000658F2" w:rsidRDefault="000658F2" w:rsidP="00FC4154">
      <w:pPr>
        <w:pStyle w:val="a9"/>
        <w:jc w:val="both"/>
        <w:rPr>
          <w:rFonts w:ascii="Times New Roman" w:hAnsi="Times New Roman" w:cs="Times New Roman"/>
          <w:sz w:val="24"/>
          <w:szCs w:val="24"/>
        </w:rPr>
      </w:pPr>
    </w:p>
    <w:p w14:paraId="7854D20B" w14:textId="77777777" w:rsidR="006E7DFB" w:rsidRPr="00386830" w:rsidRDefault="006E7DFB" w:rsidP="00FC4154">
      <w:pPr>
        <w:pStyle w:val="a9"/>
        <w:jc w:val="both"/>
        <w:rPr>
          <w:rFonts w:ascii="Times New Roman" w:hAnsi="Times New Roman" w:cs="Times New Roman"/>
          <w:sz w:val="24"/>
          <w:szCs w:val="24"/>
        </w:rPr>
      </w:pPr>
    </w:p>
    <w:p w14:paraId="690AE39C" w14:textId="77777777" w:rsidR="006E7DFB" w:rsidRPr="006E7DFB" w:rsidRDefault="006E7DFB" w:rsidP="006E7DFB">
      <w:pPr>
        <w:pStyle w:val="a9"/>
        <w:jc w:val="both"/>
        <w:rPr>
          <w:rFonts w:ascii="Times New Roman" w:hAnsi="Times New Roman" w:cs="Times New Roman"/>
          <w:b/>
          <w:sz w:val="24"/>
          <w:szCs w:val="24"/>
        </w:rPr>
      </w:pPr>
      <w:r w:rsidRPr="006E7DFB">
        <w:rPr>
          <w:rFonts w:ascii="Times New Roman" w:hAnsi="Times New Roman" w:cs="Times New Roman"/>
          <w:b/>
          <w:sz w:val="24"/>
          <w:szCs w:val="24"/>
        </w:rPr>
        <w:t>Таблица №2 Санитарные зоны.</w:t>
      </w:r>
    </w:p>
    <w:p w14:paraId="61CABC00" w14:textId="77777777" w:rsidR="00AD0637" w:rsidRDefault="00AD0637" w:rsidP="00FC4154">
      <w:pPr>
        <w:pStyle w:val="a9"/>
        <w:jc w:val="both"/>
        <w:rPr>
          <w:rFonts w:ascii="Times New Roman" w:hAnsi="Times New Roman" w:cs="Times New Roman"/>
          <w:b/>
          <w:sz w:val="24"/>
          <w:szCs w:val="24"/>
        </w:rPr>
      </w:pPr>
    </w:p>
    <w:tbl>
      <w:tblPr>
        <w:tblW w:w="15168" w:type="dxa"/>
        <w:tblInd w:w="-5" w:type="dxa"/>
        <w:tblLook w:val="04A0" w:firstRow="1" w:lastRow="0" w:firstColumn="1" w:lastColumn="0" w:noHBand="0" w:noVBand="1"/>
      </w:tblPr>
      <w:tblGrid>
        <w:gridCol w:w="567"/>
        <w:gridCol w:w="3828"/>
        <w:gridCol w:w="2126"/>
        <w:gridCol w:w="1843"/>
        <w:gridCol w:w="1417"/>
        <w:gridCol w:w="1843"/>
        <w:gridCol w:w="3544"/>
      </w:tblGrid>
      <w:tr w:rsidR="006E7DFB" w:rsidRPr="004934F3" w14:paraId="5AA39B81" w14:textId="77777777" w:rsidTr="0047297F">
        <w:trPr>
          <w:trHeight w:val="7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B2E28" w14:textId="77777777" w:rsidR="006E7DFB" w:rsidRPr="004934F3" w:rsidRDefault="006E7DFB" w:rsidP="00295A6C">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11468C6D" w14:textId="77777777" w:rsidR="006E7DFB" w:rsidRPr="004934F3" w:rsidRDefault="006E7DFB" w:rsidP="00295A6C">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Наименование объекта</w:t>
            </w:r>
            <w:r w:rsidR="00F55A27">
              <w:rPr>
                <w:rFonts w:ascii="Times New Roman" w:eastAsia="Times New Roman" w:hAnsi="Times New Roman" w:cs="Times New Roman"/>
                <w:b/>
                <w:bCs/>
                <w:color w:val="000000"/>
                <w:sz w:val="24"/>
                <w:szCs w:val="24"/>
                <w:lang w:eastAsia="ru-RU"/>
              </w:rPr>
              <w:t xml:space="preserve"> </w:t>
            </w:r>
            <w:r w:rsidRPr="004934F3">
              <w:rPr>
                <w:rFonts w:ascii="Times New Roman" w:eastAsia="Times New Roman" w:hAnsi="Times New Roman" w:cs="Times New Roman"/>
                <w:b/>
                <w:bCs/>
                <w:color w:val="000000"/>
                <w:sz w:val="24"/>
                <w:szCs w:val="24"/>
                <w:lang w:eastAsia="ru-RU"/>
              </w:rPr>
              <w:t>(ДО, административное здание),адрес.</w:t>
            </w:r>
          </w:p>
        </w:tc>
        <w:tc>
          <w:tcPr>
            <w:tcW w:w="2126" w:type="dxa"/>
            <w:tcBorders>
              <w:top w:val="single" w:sz="4" w:space="0" w:color="auto"/>
              <w:left w:val="nil"/>
              <w:bottom w:val="single" w:sz="4" w:space="0" w:color="auto"/>
              <w:right w:val="single" w:sz="4" w:space="0" w:color="auto"/>
            </w:tcBorders>
            <w:vAlign w:val="center"/>
          </w:tcPr>
          <w:p w14:paraId="5A85E78B" w14:textId="77777777" w:rsidR="006E7DFB" w:rsidRPr="004934F3" w:rsidRDefault="006E7DFB" w:rsidP="00F55A27">
            <w:pPr>
              <w:spacing w:after="0" w:line="240" w:lineRule="auto"/>
              <w:jc w:val="center"/>
              <w:rPr>
                <w:rFonts w:ascii="Times New Roman" w:eastAsia="Times New Roman" w:hAnsi="Times New Roman" w:cs="Times New Roman"/>
                <w:b/>
                <w:bCs/>
                <w:color w:val="000000"/>
                <w:sz w:val="24"/>
                <w:szCs w:val="24"/>
                <w:lang w:eastAsia="ru-RU"/>
              </w:rPr>
            </w:pPr>
            <w:r w:rsidRPr="00AD0637">
              <w:rPr>
                <w:rFonts w:ascii="Times New Roman" w:eastAsia="Times New Roman" w:hAnsi="Times New Roman" w:cs="Times New Roman"/>
                <w:b/>
                <w:bCs/>
                <w:color w:val="000000"/>
                <w:sz w:val="24"/>
                <w:szCs w:val="24"/>
                <w:lang w:eastAsia="ru-RU"/>
              </w:rPr>
              <w:t>Кол-во сотрудников / посетителей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0B74E" w14:textId="77777777" w:rsidR="006E7DFB" w:rsidRPr="004934F3" w:rsidRDefault="006E7DFB" w:rsidP="00F55A27">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туалетных комнат, шт.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55162F" w14:textId="77777777" w:rsidR="006E7DFB" w:rsidRPr="004934F3" w:rsidRDefault="006E7DFB" w:rsidP="00F55A27">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 раковин, шт.</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40E3A9" w14:textId="77777777" w:rsidR="006E7DFB" w:rsidRPr="004934F3" w:rsidRDefault="006E7DFB" w:rsidP="00F55A27">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 xml:space="preserve">Кол-во  унитазов / </w:t>
            </w:r>
            <w:proofErr w:type="spellStart"/>
            <w:r w:rsidRPr="004934F3">
              <w:rPr>
                <w:rFonts w:ascii="Times New Roman" w:eastAsia="Times New Roman" w:hAnsi="Times New Roman" w:cs="Times New Roman"/>
                <w:b/>
                <w:bCs/>
                <w:color w:val="000000"/>
                <w:sz w:val="24"/>
                <w:szCs w:val="24"/>
                <w:lang w:eastAsia="ru-RU"/>
              </w:rPr>
              <w:t>писуаров</w:t>
            </w:r>
            <w:proofErr w:type="spellEnd"/>
            <w:r w:rsidRPr="004934F3">
              <w:rPr>
                <w:rFonts w:ascii="Times New Roman" w:eastAsia="Times New Roman" w:hAnsi="Times New Roman" w:cs="Times New Roman"/>
                <w:b/>
                <w:bCs/>
                <w:color w:val="000000"/>
                <w:sz w:val="24"/>
                <w:szCs w:val="24"/>
                <w:lang w:eastAsia="ru-RU"/>
              </w:rPr>
              <w:t>. шт.</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56ABB63" w14:textId="77777777" w:rsidR="006E7DFB" w:rsidRPr="004934F3" w:rsidRDefault="006E7DFB" w:rsidP="00F55A27">
            <w:pPr>
              <w:spacing w:after="0" w:line="240" w:lineRule="auto"/>
              <w:jc w:val="center"/>
              <w:rPr>
                <w:rFonts w:ascii="Times New Roman" w:eastAsia="Times New Roman" w:hAnsi="Times New Roman" w:cs="Times New Roman"/>
                <w:b/>
                <w:bCs/>
                <w:color w:val="000000"/>
                <w:sz w:val="24"/>
                <w:szCs w:val="24"/>
                <w:lang w:eastAsia="ru-RU"/>
              </w:rPr>
            </w:pPr>
            <w:r w:rsidRPr="004934F3">
              <w:rPr>
                <w:rFonts w:ascii="Times New Roman" w:eastAsia="Times New Roman" w:hAnsi="Times New Roman" w:cs="Times New Roman"/>
                <w:b/>
                <w:bCs/>
                <w:color w:val="000000"/>
                <w:sz w:val="24"/>
                <w:szCs w:val="24"/>
                <w:lang w:eastAsia="ru-RU"/>
              </w:rPr>
              <w:t>Кол-во</w:t>
            </w:r>
            <w:r w:rsidR="00F55A27">
              <w:rPr>
                <w:rFonts w:ascii="Times New Roman" w:eastAsia="Times New Roman" w:hAnsi="Times New Roman" w:cs="Times New Roman"/>
                <w:b/>
                <w:bCs/>
                <w:color w:val="000000"/>
                <w:sz w:val="24"/>
                <w:szCs w:val="24"/>
                <w:lang w:eastAsia="ru-RU"/>
              </w:rPr>
              <w:t xml:space="preserve"> </w:t>
            </w:r>
            <w:r w:rsidRPr="004934F3">
              <w:rPr>
                <w:rFonts w:ascii="Times New Roman" w:eastAsia="Times New Roman" w:hAnsi="Times New Roman" w:cs="Times New Roman"/>
                <w:b/>
                <w:bCs/>
                <w:color w:val="000000"/>
                <w:sz w:val="24"/>
                <w:szCs w:val="24"/>
                <w:lang w:eastAsia="ru-RU"/>
              </w:rPr>
              <w:t>диспенсеров для жидкого мыла/бум. Полотенец/туалетной бумаги, шт.</w:t>
            </w:r>
          </w:p>
        </w:tc>
      </w:tr>
      <w:tr w:rsidR="006E7DFB" w:rsidRPr="00163883" w14:paraId="7495F4DF" w14:textId="77777777" w:rsidTr="0047297F">
        <w:trPr>
          <w:trHeight w:val="67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1919C33" w14:textId="77777777" w:rsidR="006E7DFB" w:rsidRPr="004934F3" w:rsidRDefault="006E7DFB" w:rsidP="004660C1">
            <w:pPr>
              <w:spacing w:after="0" w:line="240" w:lineRule="auto"/>
              <w:jc w:val="center"/>
              <w:rPr>
                <w:rFonts w:ascii="Times New Roman" w:eastAsia="Times New Roman" w:hAnsi="Times New Roman" w:cs="Times New Roman"/>
                <w:color w:val="000000"/>
                <w:sz w:val="24"/>
                <w:szCs w:val="24"/>
                <w:lang w:eastAsia="ru-RU"/>
              </w:rPr>
            </w:pPr>
            <w:r w:rsidRPr="004934F3">
              <w:rPr>
                <w:rFonts w:ascii="Times New Roman" w:eastAsia="Times New Roman" w:hAnsi="Times New Roman" w:cs="Times New Roman"/>
                <w:color w:val="000000"/>
                <w:sz w:val="24"/>
                <w:szCs w:val="24"/>
                <w:lang w:eastAsia="ru-RU"/>
              </w:rPr>
              <w:t>1</w:t>
            </w:r>
          </w:p>
        </w:tc>
        <w:tc>
          <w:tcPr>
            <w:tcW w:w="3828" w:type="dxa"/>
            <w:tcBorders>
              <w:top w:val="nil"/>
              <w:left w:val="nil"/>
              <w:bottom w:val="single" w:sz="4" w:space="0" w:color="auto"/>
              <w:right w:val="single" w:sz="4" w:space="0" w:color="auto"/>
            </w:tcBorders>
            <w:shd w:val="clear" w:color="auto" w:fill="auto"/>
            <w:vAlign w:val="center"/>
            <w:hideMark/>
          </w:tcPr>
          <w:p w14:paraId="5A221F6D" w14:textId="77777777" w:rsidR="006E7DFB" w:rsidRPr="004934F3" w:rsidRDefault="006E7DFB" w:rsidP="00F55A27">
            <w:pPr>
              <w:spacing w:after="0" w:line="240" w:lineRule="auto"/>
              <w:jc w:val="center"/>
              <w:rPr>
                <w:rFonts w:ascii="Times New Roman" w:eastAsia="Times New Roman" w:hAnsi="Times New Roman" w:cs="Times New Roman"/>
                <w:color w:val="000000"/>
                <w:sz w:val="24"/>
                <w:szCs w:val="24"/>
                <w:lang w:eastAsia="ru-RU"/>
              </w:rPr>
            </w:pPr>
            <w:r w:rsidRPr="00AD0637">
              <w:rPr>
                <w:rFonts w:ascii="Times New Roman" w:eastAsia="Times New Roman" w:hAnsi="Times New Roman" w:cs="Times New Roman"/>
                <w:color w:val="000000"/>
                <w:sz w:val="24"/>
                <w:szCs w:val="24"/>
                <w:lang w:eastAsia="ru-RU"/>
              </w:rPr>
              <w:t xml:space="preserve">г. Санкт-Петербург, ул. Яблочкова, </w:t>
            </w:r>
            <w:r w:rsidR="00AD3997">
              <w:rPr>
                <w:rFonts w:ascii="Times New Roman" w:eastAsia="Times New Roman" w:hAnsi="Times New Roman" w:cs="Times New Roman"/>
                <w:color w:val="000000"/>
                <w:sz w:val="24"/>
                <w:szCs w:val="24"/>
                <w:lang w:eastAsia="ru-RU"/>
              </w:rPr>
              <w:t xml:space="preserve">д. </w:t>
            </w:r>
            <w:r w:rsidRPr="00AD0637">
              <w:rPr>
                <w:rFonts w:ascii="Times New Roman" w:eastAsia="Times New Roman" w:hAnsi="Times New Roman" w:cs="Times New Roman"/>
                <w:color w:val="000000"/>
                <w:sz w:val="24"/>
                <w:szCs w:val="24"/>
                <w:lang w:eastAsia="ru-RU"/>
              </w:rPr>
              <w:t>20</w:t>
            </w:r>
            <w:r w:rsidR="00AD3997">
              <w:rPr>
                <w:rFonts w:ascii="Times New Roman" w:eastAsia="Times New Roman" w:hAnsi="Times New Roman" w:cs="Times New Roman"/>
                <w:color w:val="000000"/>
                <w:sz w:val="24"/>
                <w:szCs w:val="24"/>
                <w:lang w:eastAsia="ru-RU"/>
              </w:rPr>
              <w:t>.</w:t>
            </w:r>
          </w:p>
        </w:tc>
        <w:tc>
          <w:tcPr>
            <w:tcW w:w="2126" w:type="dxa"/>
            <w:tcBorders>
              <w:top w:val="single" w:sz="4" w:space="0" w:color="auto"/>
              <w:left w:val="nil"/>
              <w:bottom w:val="single" w:sz="4" w:space="0" w:color="auto"/>
              <w:right w:val="single" w:sz="4" w:space="0" w:color="auto"/>
            </w:tcBorders>
            <w:vAlign w:val="center"/>
          </w:tcPr>
          <w:p w14:paraId="6A1C7CB3" w14:textId="77777777" w:rsidR="006E7DFB" w:rsidRPr="00AD3997" w:rsidRDefault="004660C1" w:rsidP="00F55A27">
            <w:pPr>
              <w:jc w:val="center"/>
              <w:rPr>
                <w:rFonts w:ascii="Times New Roman" w:eastAsia="Times New Roman" w:hAnsi="Times New Roman" w:cs="Times New Roman"/>
                <w:sz w:val="24"/>
                <w:szCs w:val="24"/>
                <w:lang w:eastAsia="ru-RU"/>
              </w:rPr>
            </w:pPr>
            <w:r w:rsidRPr="00AD3997">
              <w:rPr>
                <w:rFonts w:ascii="Times New Roman" w:eastAsia="Times New Roman" w:hAnsi="Times New Roman" w:cs="Times New Roman"/>
                <w:sz w:val="24"/>
                <w:szCs w:val="24"/>
                <w:lang w:eastAsia="ru-RU"/>
              </w:rPr>
              <w:t>80/20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8D2A4" w14:textId="77777777" w:rsidR="006E7DFB" w:rsidRPr="004934F3" w:rsidRDefault="006E7DFB" w:rsidP="00F55A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417" w:type="dxa"/>
            <w:tcBorders>
              <w:top w:val="nil"/>
              <w:left w:val="nil"/>
              <w:bottom w:val="single" w:sz="4" w:space="0" w:color="auto"/>
              <w:right w:val="single" w:sz="4" w:space="0" w:color="auto"/>
            </w:tcBorders>
            <w:shd w:val="clear" w:color="auto" w:fill="auto"/>
            <w:vAlign w:val="center"/>
            <w:hideMark/>
          </w:tcPr>
          <w:p w14:paraId="3BE5C1D5" w14:textId="77777777" w:rsidR="006E7DFB" w:rsidRPr="004934F3" w:rsidRDefault="006E7DFB" w:rsidP="00F55A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14:paraId="7849E390" w14:textId="77777777" w:rsidR="006E7DFB" w:rsidRPr="004934F3" w:rsidRDefault="006E7DFB" w:rsidP="00F55A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4934F3">
              <w:rPr>
                <w:rFonts w:ascii="Times New Roman" w:eastAsia="Times New Roman" w:hAnsi="Times New Roman" w:cs="Times New Roman"/>
                <w:color w:val="000000"/>
                <w:sz w:val="24"/>
                <w:szCs w:val="24"/>
                <w:lang w:eastAsia="ru-RU"/>
              </w:rPr>
              <w:t>/0</w:t>
            </w:r>
          </w:p>
        </w:tc>
        <w:tc>
          <w:tcPr>
            <w:tcW w:w="3544" w:type="dxa"/>
            <w:tcBorders>
              <w:top w:val="nil"/>
              <w:left w:val="nil"/>
              <w:bottom w:val="single" w:sz="4" w:space="0" w:color="auto"/>
              <w:right w:val="single" w:sz="4" w:space="0" w:color="auto"/>
            </w:tcBorders>
            <w:shd w:val="clear" w:color="auto" w:fill="auto"/>
            <w:vAlign w:val="center"/>
            <w:hideMark/>
          </w:tcPr>
          <w:p w14:paraId="45AC0DB0" w14:textId="77777777" w:rsidR="006E7DFB" w:rsidRPr="004934F3" w:rsidRDefault="006E7DFB" w:rsidP="00F55A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4934F3">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5</w:t>
            </w:r>
          </w:p>
        </w:tc>
      </w:tr>
    </w:tbl>
    <w:p w14:paraId="37E00A58" w14:textId="77777777" w:rsidR="00AD0637" w:rsidRDefault="00AD0637" w:rsidP="00FC4154">
      <w:pPr>
        <w:pStyle w:val="a9"/>
        <w:jc w:val="both"/>
        <w:rPr>
          <w:rFonts w:ascii="Times New Roman" w:hAnsi="Times New Roman" w:cs="Times New Roman"/>
          <w:b/>
          <w:sz w:val="24"/>
          <w:szCs w:val="24"/>
        </w:rPr>
      </w:pPr>
    </w:p>
    <w:p w14:paraId="28F9AB36" w14:textId="77777777" w:rsidR="00B410D1" w:rsidRPr="004934F3" w:rsidRDefault="004934F3" w:rsidP="00FC4154">
      <w:pPr>
        <w:pStyle w:val="a9"/>
        <w:jc w:val="both"/>
        <w:rPr>
          <w:rFonts w:ascii="Times New Roman" w:hAnsi="Times New Roman" w:cs="Times New Roman"/>
          <w:b/>
          <w:sz w:val="24"/>
          <w:szCs w:val="24"/>
        </w:rPr>
      </w:pPr>
      <w:r w:rsidRPr="004934F3">
        <w:rPr>
          <w:rFonts w:ascii="Times New Roman" w:hAnsi="Times New Roman" w:cs="Times New Roman"/>
          <w:b/>
          <w:sz w:val="24"/>
          <w:szCs w:val="24"/>
        </w:rPr>
        <w:t>Таблица</w:t>
      </w:r>
      <w:r w:rsidR="00B410D1" w:rsidRPr="004934F3">
        <w:rPr>
          <w:rFonts w:ascii="Times New Roman" w:hAnsi="Times New Roman" w:cs="Times New Roman"/>
          <w:b/>
          <w:sz w:val="24"/>
          <w:szCs w:val="24"/>
        </w:rPr>
        <w:t xml:space="preserve"> № 1</w:t>
      </w:r>
      <w:r w:rsidRPr="004934F3">
        <w:rPr>
          <w:rFonts w:ascii="Times New Roman" w:hAnsi="Times New Roman" w:cs="Times New Roman"/>
          <w:b/>
          <w:sz w:val="24"/>
          <w:szCs w:val="24"/>
        </w:rPr>
        <w:t xml:space="preserve"> </w:t>
      </w:r>
      <w:r w:rsidR="00B410D1" w:rsidRPr="004934F3">
        <w:rPr>
          <w:rFonts w:ascii="Times New Roman" w:hAnsi="Times New Roman" w:cs="Times New Roman"/>
          <w:b/>
          <w:sz w:val="24"/>
          <w:szCs w:val="24"/>
        </w:rPr>
        <w:t>Услуги по уборке помещений</w:t>
      </w:r>
    </w:p>
    <w:p w14:paraId="0D29F6E9" w14:textId="77777777" w:rsidR="006656A9" w:rsidRPr="006656A9" w:rsidRDefault="006656A9" w:rsidP="00FC4154">
      <w:pPr>
        <w:pStyle w:val="a9"/>
        <w:jc w:val="both"/>
        <w:rPr>
          <w:rFonts w:ascii="Times New Roman" w:hAnsi="Times New Roman" w:cs="Times New Roman"/>
          <w:b/>
          <w:sz w:val="24"/>
          <w:szCs w:val="24"/>
        </w:rPr>
      </w:pPr>
    </w:p>
    <w:tbl>
      <w:tblPr>
        <w:tblW w:w="47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3413"/>
        <w:gridCol w:w="3115"/>
        <w:gridCol w:w="7656"/>
      </w:tblGrid>
      <w:tr w:rsidR="00AD0637" w:rsidRPr="00A36681" w14:paraId="7872BF00" w14:textId="77777777" w:rsidTr="0047297F">
        <w:trPr>
          <w:trHeight w:val="628"/>
        </w:trPr>
        <w:tc>
          <w:tcPr>
            <w:tcW w:w="324" w:type="pct"/>
            <w:vAlign w:val="center"/>
          </w:tcPr>
          <w:p w14:paraId="1DF1F647" w14:textId="77777777" w:rsidR="00AD0637" w:rsidRPr="00A36681" w:rsidRDefault="00AD0637" w:rsidP="008E276F">
            <w:pPr>
              <w:ind w:left="-253" w:firstLine="253"/>
              <w:jc w:val="center"/>
              <w:rPr>
                <w:rFonts w:cstheme="minorHAnsi"/>
                <w:b/>
                <w:sz w:val="24"/>
                <w:szCs w:val="24"/>
              </w:rPr>
            </w:pPr>
            <w:r w:rsidRPr="00A36681">
              <w:rPr>
                <w:rFonts w:cstheme="minorHAnsi"/>
                <w:b/>
                <w:sz w:val="24"/>
                <w:szCs w:val="24"/>
              </w:rPr>
              <w:t>№</w:t>
            </w:r>
          </w:p>
          <w:p w14:paraId="6681CD05" w14:textId="77777777" w:rsidR="00AD0637" w:rsidRPr="00A36681" w:rsidRDefault="00AD0637" w:rsidP="008E276F">
            <w:pPr>
              <w:ind w:left="-253" w:firstLine="253"/>
              <w:jc w:val="center"/>
              <w:rPr>
                <w:rFonts w:cstheme="minorHAnsi"/>
                <w:b/>
                <w:sz w:val="24"/>
                <w:szCs w:val="24"/>
              </w:rPr>
            </w:pPr>
            <w:r w:rsidRPr="00A36681">
              <w:rPr>
                <w:rFonts w:cstheme="minorHAnsi"/>
                <w:b/>
                <w:sz w:val="24"/>
                <w:szCs w:val="24"/>
              </w:rPr>
              <w:t>п/п</w:t>
            </w:r>
          </w:p>
        </w:tc>
        <w:tc>
          <w:tcPr>
            <w:tcW w:w="1125" w:type="pct"/>
            <w:vAlign w:val="center"/>
          </w:tcPr>
          <w:p w14:paraId="1CA320BF" w14:textId="77777777" w:rsidR="00AD0637" w:rsidRPr="00A36681" w:rsidRDefault="00AD0637" w:rsidP="00295A6C">
            <w:pPr>
              <w:jc w:val="center"/>
              <w:rPr>
                <w:rFonts w:cstheme="minorHAnsi"/>
                <w:b/>
                <w:sz w:val="24"/>
                <w:szCs w:val="24"/>
              </w:rPr>
            </w:pPr>
            <w:r w:rsidRPr="00A36681">
              <w:rPr>
                <w:rFonts w:cstheme="minorHAnsi"/>
                <w:b/>
                <w:sz w:val="24"/>
                <w:szCs w:val="24"/>
              </w:rPr>
              <w:t>Перечень работ</w:t>
            </w:r>
            <w:bookmarkStart w:id="0" w:name="_GoBack"/>
            <w:bookmarkEnd w:id="0"/>
          </w:p>
        </w:tc>
        <w:tc>
          <w:tcPr>
            <w:tcW w:w="1027" w:type="pct"/>
            <w:vAlign w:val="center"/>
          </w:tcPr>
          <w:p w14:paraId="392BF064" w14:textId="77777777" w:rsidR="00AD0637" w:rsidRPr="00A36681" w:rsidRDefault="00AD0637" w:rsidP="00295A6C">
            <w:pPr>
              <w:jc w:val="center"/>
              <w:rPr>
                <w:rFonts w:cstheme="minorHAnsi"/>
                <w:b/>
                <w:sz w:val="24"/>
                <w:szCs w:val="24"/>
              </w:rPr>
            </w:pPr>
            <w:r w:rsidRPr="00A36681">
              <w:rPr>
                <w:rFonts w:cstheme="minorHAnsi"/>
                <w:b/>
                <w:sz w:val="24"/>
                <w:szCs w:val="24"/>
              </w:rPr>
              <w:t>График выполнения (периодичность)</w:t>
            </w:r>
          </w:p>
        </w:tc>
        <w:tc>
          <w:tcPr>
            <w:tcW w:w="2523" w:type="pct"/>
            <w:vAlign w:val="center"/>
          </w:tcPr>
          <w:p w14:paraId="65B1FE39" w14:textId="77777777" w:rsidR="00AD0637" w:rsidRPr="00A36681" w:rsidRDefault="00AD0637" w:rsidP="00295A6C">
            <w:pPr>
              <w:jc w:val="center"/>
              <w:rPr>
                <w:rFonts w:cstheme="minorHAnsi"/>
                <w:b/>
                <w:sz w:val="24"/>
                <w:szCs w:val="24"/>
              </w:rPr>
            </w:pPr>
            <w:r w:rsidRPr="00A36681">
              <w:rPr>
                <w:rFonts w:cstheme="minorHAnsi"/>
                <w:b/>
                <w:sz w:val="24"/>
                <w:szCs w:val="24"/>
              </w:rPr>
              <w:t>Примечание</w:t>
            </w:r>
          </w:p>
        </w:tc>
      </w:tr>
      <w:tr w:rsidR="00AD0637" w:rsidRPr="00A36681" w14:paraId="6B70578F" w14:textId="77777777" w:rsidTr="0047297F">
        <w:tc>
          <w:tcPr>
            <w:tcW w:w="324" w:type="pct"/>
          </w:tcPr>
          <w:p w14:paraId="65164B39" w14:textId="77777777" w:rsidR="00AD0637" w:rsidRPr="00A36681" w:rsidRDefault="00AD0637" w:rsidP="00295A6C">
            <w:pPr>
              <w:jc w:val="center"/>
              <w:rPr>
                <w:rFonts w:cstheme="minorHAnsi"/>
                <w:b/>
                <w:sz w:val="24"/>
                <w:szCs w:val="24"/>
              </w:rPr>
            </w:pPr>
            <w:r w:rsidRPr="00A36681">
              <w:rPr>
                <w:rFonts w:cstheme="minorHAnsi"/>
                <w:b/>
                <w:sz w:val="24"/>
                <w:szCs w:val="24"/>
              </w:rPr>
              <w:t>1.</w:t>
            </w:r>
          </w:p>
        </w:tc>
        <w:tc>
          <w:tcPr>
            <w:tcW w:w="4676" w:type="pct"/>
            <w:gridSpan w:val="3"/>
          </w:tcPr>
          <w:p w14:paraId="2350BD06" w14:textId="138F32F6" w:rsidR="00AD0637" w:rsidRPr="00A36681" w:rsidRDefault="00266662" w:rsidP="00266662">
            <w:pPr>
              <w:jc w:val="center"/>
              <w:rPr>
                <w:rFonts w:cstheme="minorHAnsi"/>
                <w:b/>
                <w:sz w:val="24"/>
                <w:szCs w:val="24"/>
              </w:rPr>
            </w:pPr>
            <w:r>
              <w:rPr>
                <w:rFonts w:cstheme="minorHAnsi"/>
                <w:b/>
                <w:sz w:val="24"/>
                <w:szCs w:val="24"/>
              </w:rPr>
              <w:t>Основная, п</w:t>
            </w:r>
            <w:r w:rsidR="00AD0637" w:rsidRPr="00A36681">
              <w:rPr>
                <w:rFonts w:cstheme="minorHAnsi"/>
                <w:b/>
                <w:sz w:val="24"/>
                <w:szCs w:val="24"/>
              </w:rPr>
              <w:t>оддерживающая уборка</w:t>
            </w:r>
          </w:p>
        </w:tc>
      </w:tr>
      <w:tr w:rsidR="00AD0637" w:rsidRPr="00A36681" w14:paraId="592F720F" w14:textId="77777777" w:rsidTr="0047297F">
        <w:trPr>
          <w:trHeight w:val="974"/>
        </w:trPr>
        <w:tc>
          <w:tcPr>
            <w:tcW w:w="324" w:type="pct"/>
          </w:tcPr>
          <w:p w14:paraId="4FDBF49F" w14:textId="77777777" w:rsidR="00AD0637" w:rsidRPr="00BD4A90" w:rsidRDefault="00AD0637" w:rsidP="00295A6C">
            <w:pPr>
              <w:jc w:val="center"/>
              <w:rPr>
                <w:rFonts w:cstheme="minorHAnsi"/>
                <w:sz w:val="24"/>
                <w:szCs w:val="24"/>
              </w:rPr>
            </w:pPr>
            <w:r w:rsidRPr="00A36681">
              <w:rPr>
                <w:rFonts w:cstheme="minorHAnsi"/>
                <w:sz w:val="24"/>
                <w:szCs w:val="24"/>
                <w:lang w:val="en-US"/>
              </w:rPr>
              <w:lastRenderedPageBreak/>
              <w:t>1.</w:t>
            </w:r>
            <w:r>
              <w:rPr>
                <w:rFonts w:cstheme="minorHAnsi"/>
                <w:sz w:val="24"/>
                <w:szCs w:val="24"/>
              </w:rPr>
              <w:t>1</w:t>
            </w:r>
          </w:p>
        </w:tc>
        <w:tc>
          <w:tcPr>
            <w:tcW w:w="1125" w:type="pct"/>
          </w:tcPr>
          <w:p w14:paraId="4444525A" w14:textId="7EABD8D3" w:rsidR="00AD0637" w:rsidRDefault="00266662" w:rsidP="00295A6C">
            <w:pPr>
              <w:rPr>
                <w:rFonts w:cstheme="minorHAnsi"/>
                <w:b/>
                <w:sz w:val="24"/>
                <w:szCs w:val="24"/>
              </w:rPr>
            </w:pPr>
            <w:r>
              <w:rPr>
                <w:rFonts w:cstheme="minorHAnsi"/>
                <w:b/>
                <w:sz w:val="24"/>
                <w:szCs w:val="24"/>
              </w:rPr>
              <w:t>Основная, п</w:t>
            </w:r>
            <w:r w:rsidR="00AD0637" w:rsidRPr="00A36681">
              <w:rPr>
                <w:rFonts w:cstheme="minorHAnsi"/>
                <w:b/>
                <w:sz w:val="24"/>
                <w:szCs w:val="24"/>
              </w:rPr>
              <w:t xml:space="preserve">оддерживающая уборка в местах общего пользования в коридорах, на лестничных пролетах и офисных помещений </w:t>
            </w:r>
          </w:p>
          <w:p w14:paraId="0C181154" w14:textId="77777777" w:rsidR="00AD0637" w:rsidRPr="00951262" w:rsidRDefault="00AD0637" w:rsidP="00295A6C">
            <w:pPr>
              <w:pStyle w:val="21"/>
              <w:ind w:firstLine="0"/>
              <w:rPr>
                <w:rFonts w:eastAsiaTheme="minorHAnsi"/>
                <w:lang w:eastAsia="en-US"/>
              </w:rPr>
            </w:pPr>
            <w:r w:rsidRPr="00951262">
              <w:rPr>
                <w:rFonts w:eastAsiaTheme="minorHAnsi"/>
                <w:lang w:eastAsia="en-US"/>
              </w:rPr>
              <w:t xml:space="preserve">г. Санкт-Петербург, ул. Яблочкова, </w:t>
            </w:r>
            <w:r w:rsidR="00AD3997">
              <w:rPr>
                <w:rFonts w:eastAsiaTheme="minorHAnsi"/>
                <w:lang w:eastAsia="en-US"/>
              </w:rPr>
              <w:t xml:space="preserve">д. </w:t>
            </w:r>
            <w:r w:rsidRPr="00951262">
              <w:rPr>
                <w:rFonts w:eastAsiaTheme="minorHAnsi"/>
                <w:lang w:eastAsia="en-US"/>
              </w:rPr>
              <w:t>20</w:t>
            </w:r>
            <w:r w:rsidR="00AD3997">
              <w:rPr>
                <w:rFonts w:eastAsiaTheme="minorHAnsi"/>
                <w:lang w:eastAsia="en-US"/>
              </w:rPr>
              <w:t>.</w:t>
            </w:r>
          </w:p>
          <w:p w14:paraId="125D73B3" w14:textId="6B66E307" w:rsidR="00AD0637" w:rsidRPr="00F55A27" w:rsidRDefault="0052313E" w:rsidP="00C11211">
            <w:pPr>
              <w:rPr>
                <w:rFonts w:ascii="Times New Roman" w:hAnsi="Times New Roman" w:cs="Times New Roman"/>
                <w:sz w:val="24"/>
                <w:szCs w:val="24"/>
              </w:rPr>
            </w:pPr>
            <w:r>
              <w:rPr>
                <w:rFonts w:ascii="Times New Roman" w:hAnsi="Times New Roman" w:cs="Times New Roman"/>
                <w:sz w:val="24"/>
                <w:szCs w:val="24"/>
              </w:rPr>
              <w:t>Общая п</w:t>
            </w:r>
            <w:r w:rsidR="00AD0637" w:rsidRPr="00951262">
              <w:rPr>
                <w:rFonts w:ascii="Times New Roman" w:hAnsi="Times New Roman" w:cs="Times New Roman"/>
                <w:sz w:val="24"/>
                <w:szCs w:val="24"/>
              </w:rPr>
              <w:t>лощадь</w:t>
            </w:r>
            <w:r>
              <w:rPr>
                <w:rFonts w:ascii="Times New Roman" w:hAnsi="Times New Roman" w:cs="Times New Roman"/>
                <w:sz w:val="24"/>
                <w:szCs w:val="24"/>
              </w:rPr>
              <w:t xml:space="preserve"> помещений</w:t>
            </w:r>
            <w:r w:rsidR="00266662">
              <w:rPr>
                <w:rFonts w:ascii="Times New Roman" w:hAnsi="Times New Roman" w:cs="Times New Roman"/>
                <w:sz w:val="24"/>
                <w:szCs w:val="24"/>
              </w:rPr>
              <w:t xml:space="preserve"> включая с/у</w:t>
            </w:r>
            <w:r w:rsidR="00AD0637">
              <w:rPr>
                <w:rFonts w:ascii="Times New Roman" w:hAnsi="Times New Roman" w:cs="Times New Roman"/>
                <w:sz w:val="24"/>
                <w:szCs w:val="24"/>
              </w:rPr>
              <w:t>:</w:t>
            </w:r>
            <w:r w:rsidR="00AD3997">
              <w:rPr>
                <w:rFonts w:ascii="Times New Roman" w:hAnsi="Times New Roman" w:cs="Times New Roman"/>
                <w:sz w:val="24"/>
                <w:szCs w:val="24"/>
              </w:rPr>
              <w:t xml:space="preserve"> 703</w:t>
            </w:r>
            <w:r w:rsidR="002F6FC7">
              <w:rPr>
                <w:rFonts w:ascii="Times New Roman" w:hAnsi="Times New Roman" w:cs="Times New Roman"/>
                <w:sz w:val="24"/>
                <w:szCs w:val="24"/>
              </w:rPr>
              <w:t>,5</w:t>
            </w:r>
            <w:r w:rsidR="00AD3997">
              <w:rPr>
                <w:rFonts w:ascii="Times New Roman" w:hAnsi="Times New Roman" w:cs="Times New Roman"/>
                <w:sz w:val="24"/>
                <w:szCs w:val="24"/>
              </w:rPr>
              <w:t xml:space="preserve"> </w:t>
            </w:r>
            <w:proofErr w:type="spellStart"/>
            <w:r w:rsidR="00AD0637" w:rsidRPr="00951262">
              <w:rPr>
                <w:rFonts w:ascii="Times New Roman" w:hAnsi="Times New Roman" w:cs="Times New Roman"/>
                <w:sz w:val="24"/>
                <w:szCs w:val="24"/>
              </w:rPr>
              <w:t>м</w:t>
            </w:r>
            <w:r w:rsidR="00AD3997">
              <w:rPr>
                <w:rFonts w:ascii="Times New Roman" w:hAnsi="Times New Roman" w:cs="Times New Roman"/>
                <w:sz w:val="24"/>
                <w:szCs w:val="24"/>
              </w:rPr>
              <w:t>.кв</w:t>
            </w:r>
            <w:proofErr w:type="spellEnd"/>
            <w:r w:rsidR="00AD0637" w:rsidRPr="00951262">
              <w:rPr>
                <w:rFonts w:ascii="Times New Roman" w:hAnsi="Times New Roman" w:cs="Times New Roman"/>
                <w:sz w:val="24"/>
                <w:szCs w:val="24"/>
              </w:rPr>
              <w:t xml:space="preserve">. </w:t>
            </w:r>
            <w:r w:rsidR="00AD0637" w:rsidRPr="002B4FA7">
              <w:rPr>
                <w:rFonts w:cstheme="minorHAnsi"/>
                <w:sz w:val="24"/>
                <w:szCs w:val="24"/>
              </w:rPr>
              <w:t xml:space="preserve"> </w:t>
            </w:r>
          </w:p>
        </w:tc>
        <w:tc>
          <w:tcPr>
            <w:tcW w:w="1027" w:type="pct"/>
          </w:tcPr>
          <w:p w14:paraId="262C45A3" w14:textId="77777777" w:rsidR="00AD0637" w:rsidRDefault="00AD0637" w:rsidP="00295A6C">
            <w:pPr>
              <w:rPr>
                <w:rFonts w:cstheme="minorHAnsi"/>
                <w:sz w:val="24"/>
                <w:szCs w:val="24"/>
              </w:rPr>
            </w:pPr>
            <w:r>
              <w:rPr>
                <w:rFonts w:cstheme="minorHAnsi"/>
                <w:sz w:val="24"/>
                <w:szCs w:val="24"/>
              </w:rPr>
              <w:t>Понедельник –суббота;</w:t>
            </w:r>
          </w:p>
          <w:p w14:paraId="0B784D1E" w14:textId="77777777" w:rsidR="00AD0637" w:rsidRPr="00A36681" w:rsidRDefault="00AD0637" w:rsidP="00295A6C">
            <w:pPr>
              <w:rPr>
                <w:rFonts w:cstheme="minorHAnsi"/>
                <w:sz w:val="24"/>
                <w:szCs w:val="24"/>
              </w:rPr>
            </w:pPr>
            <w:r w:rsidRPr="00AD3997">
              <w:rPr>
                <w:rFonts w:cstheme="minorHAnsi"/>
                <w:sz w:val="24"/>
                <w:szCs w:val="24"/>
              </w:rPr>
              <w:t>0</w:t>
            </w:r>
            <w:r w:rsidR="00031C28">
              <w:rPr>
                <w:rFonts w:cstheme="minorHAnsi"/>
                <w:sz w:val="24"/>
                <w:szCs w:val="24"/>
              </w:rPr>
              <w:t>8</w:t>
            </w:r>
            <w:r>
              <w:rPr>
                <w:rFonts w:cstheme="minorHAnsi"/>
                <w:sz w:val="24"/>
                <w:szCs w:val="24"/>
              </w:rPr>
              <w:t>:00 – 17:00</w:t>
            </w:r>
          </w:p>
        </w:tc>
        <w:tc>
          <w:tcPr>
            <w:tcW w:w="2523" w:type="pct"/>
          </w:tcPr>
          <w:p w14:paraId="213335A4"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Поддерживающая уборка включает в себя:</w:t>
            </w:r>
          </w:p>
          <w:p w14:paraId="449DA1D4"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влажная уборка пола, на лестницах – не менее 2 раз в день</w:t>
            </w:r>
          </w:p>
          <w:p w14:paraId="6E562644"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сухую уборку коврового покрытия пылесосом  – </w:t>
            </w:r>
            <w:r>
              <w:rPr>
                <w:rFonts w:cstheme="minorHAnsi"/>
                <w:sz w:val="24"/>
                <w:szCs w:val="24"/>
              </w:rPr>
              <w:t xml:space="preserve"> </w:t>
            </w:r>
            <w:r w:rsidRPr="00A36681">
              <w:rPr>
                <w:rFonts w:cstheme="minorHAnsi"/>
                <w:sz w:val="24"/>
                <w:szCs w:val="24"/>
              </w:rPr>
              <w:t>не менее 2 раз в день;</w:t>
            </w:r>
          </w:p>
          <w:p w14:paraId="7A070040"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поддержание чистоты твердого напольного покрытия (сухая, влажная уборка)</w:t>
            </w:r>
          </w:p>
          <w:p w14:paraId="79A199B2"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уборка пыли с поверхностей корпусной мебели, оргтехники и других поверхностей на высоту не более 2 м</w:t>
            </w:r>
          </w:p>
          <w:p w14:paraId="47924B02"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Удаление мелкого мусора с поверхности пола, сбор мусора из урн, вынос мусора в установленное место - не </w:t>
            </w:r>
            <w:r>
              <w:rPr>
                <w:rFonts w:cstheme="minorHAnsi"/>
                <w:sz w:val="24"/>
                <w:szCs w:val="24"/>
              </w:rPr>
              <w:t>мен</w:t>
            </w:r>
            <w:r w:rsidRPr="00A36681">
              <w:rPr>
                <w:rFonts w:cstheme="minorHAnsi"/>
                <w:sz w:val="24"/>
                <w:szCs w:val="24"/>
              </w:rPr>
              <w:t>ее 3-х раз в день.</w:t>
            </w:r>
          </w:p>
          <w:p w14:paraId="5254639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вынос мусора из мусорных корзин, </w:t>
            </w:r>
            <w:r>
              <w:rPr>
                <w:rFonts w:cstheme="minorHAnsi"/>
                <w:sz w:val="24"/>
                <w:szCs w:val="24"/>
              </w:rPr>
              <w:t>шредеров</w:t>
            </w:r>
            <w:r w:rsidRPr="00A36681">
              <w:rPr>
                <w:rFonts w:cstheme="minorHAnsi"/>
                <w:sz w:val="24"/>
                <w:szCs w:val="24"/>
              </w:rPr>
              <w:t>, замена полиэтиленовых пакетов в мусорных корзинах;</w:t>
            </w:r>
          </w:p>
          <w:p w14:paraId="0A7E80B7"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удаление пятен и липких субстанций (жвачек, пластилина и т.п.) с пола;</w:t>
            </w:r>
          </w:p>
          <w:p w14:paraId="321C9791"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удаление локальных загрязнений со стен и оконного остекления;</w:t>
            </w:r>
          </w:p>
          <w:p w14:paraId="0DEF5A2A"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вынос мусора с мусорных корзин санузлов;</w:t>
            </w:r>
          </w:p>
          <w:p w14:paraId="3262B17C"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влажная уборка в туалетных комнатах в соответствии с графиком уборки, но не реже </w:t>
            </w:r>
            <w:r>
              <w:rPr>
                <w:rFonts w:cstheme="minorHAnsi"/>
                <w:sz w:val="24"/>
                <w:szCs w:val="24"/>
              </w:rPr>
              <w:t>4</w:t>
            </w:r>
            <w:r w:rsidRPr="00E66D78">
              <w:rPr>
                <w:rFonts w:cstheme="minorHAnsi"/>
                <w:sz w:val="24"/>
                <w:szCs w:val="24"/>
              </w:rPr>
              <w:t xml:space="preserve"> раз</w:t>
            </w:r>
            <w:r w:rsidRPr="00A36681">
              <w:rPr>
                <w:rFonts w:cstheme="minorHAnsi"/>
                <w:sz w:val="24"/>
                <w:szCs w:val="24"/>
              </w:rPr>
              <w:t xml:space="preserve"> в день; </w:t>
            </w:r>
          </w:p>
          <w:p w14:paraId="0F3FACA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протирку зеркал и стеклянных поверхностей;</w:t>
            </w:r>
          </w:p>
          <w:p w14:paraId="18D03F64"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удаление пыли с дверных блоков, доводчиков; </w:t>
            </w:r>
          </w:p>
          <w:p w14:paraId="081CB14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протирку перил лестниц;</w:t>
            </w:r>
          </w:p>
          <w:p w14:paraId="4FCAA5DF"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влажную уборку плинтусов;</w:t>
            </w:r>
          </w:p>
          <w:p w14:paraId="2C4A401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натирку металлизированных поверхностей (турникеты</w:t>
            </w:r>
            <w:r>
              <w:rPr>
                <w:rFonts w:cstheme="minorHAnsi"/>
                <w:sz w:val="24"/>
                <w:szCs w:val="24"/>
              </w:rPr>
              <w:t>,</w:t>
            </w:r>
            <w:r w:rsidRPr="00A36681">
              <w:rPr>
                <w:rFonts w:cstheme="minorHAnsi"/>
                <w:sz w:val="24"/>
                <w:szCs w:val="24"/>
              </w:rPr>
              <w:t xml:space="preserve"> перила и т.п.).</w:t>
            </w:r>
          </w:p>
          <w:p w14:paraId="378A8C26"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sz w:val="24"/>
                <w:szCs w:val="24"/>
              </w:rPr>
              <w:t xml:space="preserve">- уборка и мытье лестничных пролетов </w:t>
            </w:r>
            <w:r>
              <w:rPr>
                <w:rFonts w:cstheme="minorHAnsi"/>
                <w:sz w:val="24"/>
                <w:szCs w:val="24"/>
              </w:rPr>
              <w:t>лестниц</w:t>
            </w:r>
          </w:p>
        </w:tc>
      </w:tr>
      <w:tr w:rsidR="00AD0637" w:rsidRPr="00A36681" w14:paraId="2DFF6DC1" w14:textId="77777777" w:rsidTr="0047297F">
        <w:trPr>
          <w:trHeight w:val="3111"/>
        </w:trPr>
        <w:tc>
          <w:tcPr>
            <w:tcW w:w="324" w:type="pct"/>
          </w:tcPr>
          <w:p w14:paraId="0C3784A4" w14:textId="77777777" w:rsidR="00AD0637" w:rsidRPr="00A36681" w:rsidRDefault="00AD0637" w:rsidP="00295A6C">
            <w:pPr>
              <w:jc w:val="center"/>
              <w:rPr>
                <w:rFonts w:cstheme="minorHAnsi"/>
                <w:sz w:val="24"/>
                <w:szCs w:val="24"/>
                <w:lang w:val="en-US"/>
              </w:rPr>
            </w:pPr>
            <w:r>
              <w:rPr>
                <w:rFonts w:cstheme="minorHAnsi"/>
                <w:sz w:val="24"/>
                <w:szCs w:val="24"/>
                <w:lang w:val="en-US"/>
              </w:rPr>
              <w:lastRenderedPageBreak/>
              <w:t>1.2</w:t>
            </w:r>
          </w:p>
        </w:tc>
        <w:tc>
          <w:tcPr>
            <w:tcW w:w="1125" w:type="pct"/>
          </w:tcPr>
          <w:p w14:paraId="48E83D3A" w14:textId="77777777" w:rsidR="00AD0637" w:rsidRPr="00A36681" w:rsidRDefault="00AD0637" w:rsidP="00295A6C">
            <w:pPr>
              <w:rPr>
                <w:rFonts w:cstheme="minorHAnsi"/>
                <w:b/>
                <w:sz w:val="24"/>
                <w:szCs w:val="24"/>
              </w:rPr>
            </w:pPr>
            <w:r w:rsidRPr="00A36681">
              <w:rPr>
                <w:rFonts w:cstheme="minorHAnsi"/>
                <w:b/>
                <w:sz w:val="24"/>
                <w:szCs w:val="24"/>
              </w:rPr>
              <w:t xml:space="preserve">Поддерживающая уборка в санузлах </w:t>
            </w:r>
          </w:p>
          <w:p w14:paraId="1081B603" w14:textId="77777777" w:rsidR="00AD3997" w:rsidRPr="00951262" w:rsidRDefault="00AD3997" w:rsidP="00AD3997">
            <w:pPr>
              <w:pStyle w:val="21"/>
              <w:ind w:firstLine="0"/>
              <w:rPr>
                <w:rFonts w:eastAsiaTheme="minorHAnsi"/>
                <w:lang w:eastAsia="en-US"/>
              </w:rPr>
            </w:pPr>
            <w:r w:rsidRPr="00951262">
              <w:rPr>
                <w:rFonts w:eastAsiaTheme="minorHAnsi"/>
                <w:lang w:eastAsia="en-US"/>
              </w:rPr>
              <w:t xml:space="preserve">г. Санкт-Петербург, ул. Яблочкова, </w:t>
            </w:r>
            <w:r>
              <w:rPr>
                <w:rFonts w:eastAsiaTheme="minorHAnsi"/>
                <w:lang w:eastAsia="en-US"/>
              </w:rPr>
              <w:t xml:space="preserve">д. </w:t>
            </w:r>
            <w:r w:rsidRPr="00951262">
              <w:rPr>
                <w:rFonts w:eastAsiaTheme="minorHAnsi"/>
                <w:lang w:eastAsia="en-US"/>
              </w:rPr>
              <w:t>20</w:t>
            </w:r>
            <w:r>
              <w:rPr>
                <w:rFonts w:eastAsiaTheme="minorHAnsi"/>
                <w:lang w:eastAsia="en-US"/>
              </w:rPr>
              <w:t>.</w:t>
            </w:r>
          </w:p>
          <w:p w14:paraId="5B303FB2" w14:textId="2A805F27" w:rsidR="00AD0637" w:rsidRPr="002D6853" w:rsidRDefault="00AD3997" w:rsidP="00C774B8">
            <w:pPr>
              <w:rPr>
                <w:rFonts w:ascii="Times New Roman" w:hAnsi="Times New Roman" w:cs="Times New Roman"/>
                <w:sz w:val="24"/>
                <w:szCs w:val="24"/>
              </w:rPr>
            </w:pPr>
            <w:r w:rsidRPr="00951262">
              <w:rPr>
                <w:rFonts w:ascii="Times New Roman" w:hAnsi="Times New Roman" w:cs="Times New Roman"/>
                <w:sz w:val="24"/>
                <w:szCs w:val="24"/>
              </w:rPr>
              <w:t>Площадь</w:t>
            </w:r>
            <w:r w:rsidR="00266662">
              <w:rPr>
                <w:rFonts w:ascii="Times New Roman" w:hAnsi="Times New Roman" w:cs="Times New Roman"/>
                <w:sz w:val="24"/>
                <w:szCs w:val="24"/>
              </w:rPr>
              <w:t xml:space="preserve"> с/у</w:t>
            </w:r>
            <w:r>
              <w:rPr>
                <w:rFonts w:ascii="Times New Roman" w:hAnsi="Times New Roman" w:cs="Times New Roman"/>
                <w:sz w:val="24"/>
                <w:szCs w:val="24"/>
              </w:rPr>
              <w:t xml:space="preserve">: </w:t>
            </w:r>
            <w:r w:rsidR="00C774B8">
              <w:rPr>
                <w:rFonts w:ascii="Times New Roman" w:hAnsi="Times New Roman" w:cs="Times New Roman"/>
                <w:sz w:val="24"/>
                <w:szCs w:val="24"/>
              </w:rPr>
              <w:t>25</w:t>
            </w:r>
            <w:r>
              <w:rPr>
                <w:rFonts w:ascii="Times New Roman" w:hAnsi="Times New Roman" w:cs="Times New Roman"/>
                <w:sz w:val="24"/>
                <w:szCs w:val="24"/>
              </w:rPr>
              <w:t xml:space="preserve"> </w:t>
            </w:r>
            <w:proofErr w:type="spellStart"/>
            <w:r w:rsidRPr="00951262">
              <w:rPr>
                <w:rFonts w:ascii="Times New Roman" w:hAnsi="Times New Roman" w:cs="Times New Roman"/>
                <w:sz w:val="24"/>
                <w:szCs w:val="24"/>
              </w:rPr>
              <w:t>м</w:t>
            </w:r>
            <w:r>
              <w:rPr>
                <w:rFonts w:ascii="Times New Roman" w:hAnsi="Times New Roman" w:cs="Times New Roman"/>
                <w:sz w:val="24"/>
                <w:szCs w:val="24"/>
              </w:rPr>
              <w:t>.кв</w:t>
            </w:r>
            <w:proofErr w:type="spellEnd"/>
            <w:r w:rsidRPr="00951262">
              <w:rPr>
                <w:rFonts w:ascii="Times New Roman" w:hAnsi="Times New Roman" w:cs="Times New Roman"/>
                <w:sz w:val="24"/>
                <w:szCs w:val="24"/>
              </w:rPr>
              <w:t xml:space="preserve">. </w:t>
            </w:r>
            <w:r w:rsidR="00AD0637" w:rsidRPr="00951262">
              <w:t xml:space="preserve"> </w:t>
            </w:r>
          </w:p>
        </w:tc>
        <w:tc>
          <w:tcPr>
            <w:tcW w:w="1027" w:type="pct"/>
          </w:tcPr>
          <w:p w14:paraId="650868C0" w14:textId="77777777" w:rsidR="00AD0637" w:rsidRDefault="00AD0637" w:rsidP="00295A6C">
            <w:pPr>
              <w:rPr>
                <w:rFonts w:cstheme="minorHAnsi"/>
                <w:sz w:val="24"/>
                <w:szCs w:val="24"/>
              </w:rPr>
            </w:pPr>
            <w:r>
              <w:rPr>
                <w:rFonts w:cstheme="minorHAnsi"/>
                <w:sz w:val="24"/>
                <w:szCs w:val="24"/>
              </w:rPr>
              <w:t>Понедельник –суббота;</w:t>
            </w:r>
          </w:p>
          <w:p w14:paraId="0EA78CD5" w14:textId="77777777" w:rsidR="00AD0637" w:rsidRPr="00E1116B" w:rsidRDefault="00031C28" w:rsidP="00295A6C">
            <w:pPr>
              <w:rPr>
                <w:rFonts w:cstheme="minorHAnsi"/>
                <w:sz w:val="24"/>
                <w:szCs w:val="24"/>
              </w:rPr>
            </w:pPr>
            <w:r>
              <w:rPr>
                <w:rFonts w:cstheme="minorHAnsi"/>
                <w:sz w:val="24"/>
                <w:szCs w:val="24"/>
                <w:lang w:val="en-US"/>
              </w:rPr>
              <w:t>08</w:t>
            </w:r>
            <w:r w:rsidR="00AD0637">
              <w:rPr>
                <w:rFonts w:cstheme="minorHAnsi"/>
                <w:sz w:val="24"/>
                <w:szCs w:val="24"/>
              </w:rPr>
              <w:t>:00 – 17:00</w:t>
            </w:r>
          </w:p>
          <w:p w14:paraId="4CD27D40" w14:textId="77777777" w:rsidR="00AD0637" w:rsidRPr="00A36681" w:rsidRDefault="00AD0637" w:rsidP="002D6853">
            <w:pPr>
              <w:rPr>
                <w:rFonts w:cstheme="minorHAnsi"/>
                <w:sz w:val="24"/>
                <w:szCs w:val="24"/>
              </w:rPr>
            </w:pPr>
          </w:p>
        </w:tc>
        <w:tc>
          <w:tcPr>
            <w:tcW w:w="2523" w:type="pct"/>
          </w:tcPr>
          <w:p w14:paraId="421BF118"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Поддерживающая уборка в санузлах включает в себя:</w:t>
            </w:r>
          </w:p>
          <w:p w14:paraId="44FCEE53"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влажную уборку полов;</w:t>
            </w:r>
          </w:p>
          <w:p w14:paraId="364FC05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удаление локальных загрязнений; </w:t>
            </w:r>
          </w:p>
          <w:p w14:paraId="2C93A44D"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удаление пятен и липких субстанций с пола;</w:t>
            </w:r>
          </w:p>
          <w:p w14:paraId="3712E2C2"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вынос мусора, дезинфекция корзин, замену полиэтиленовых пакетов;</w:t>
            </w:r>
          </w:p>
          <w:p w14:paraId="6A91FC93"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чистку и дезинфекцию унитазов, раковин</w:t>
            </w:r>
            <w:r>
              <w:rPr>
                <w:rFonts w:cstheme="minorHAnsi"/>
                <w:sz w:val="24"/>
                <w:szCs w:val="24"/>
              </w:rPr>
              <w:t xml:space="preserve"> не менее 2 раз</w:t>
            </w:r>
            <w:r w:rsidRPr="00A36681">
              <w:rPr>
                <w:rFonts w:cstheme="minorHAnsi"/>
                <w:sz w:val="24"/>
                <w:szCs w:val="24"/>
              </w:rPr>
              <w:t xml:space="preserve"> в день;</w:t>
            </w:r>
          </w:p>
          <w:p w14:paraId="7D9373E8"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чистку и натирку зеркал и стеклянных поверхностей по мере загрязнения; </w:t>
            </w:r>
          </w:p>
          <w:p w14:paraId="1CD289B0"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натирку металлизированных поверхностей;</w:t>
            </w:r>
          </w:p>
          <w:p w14:paraId="53F8E8E6"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заправку диспенсеров расходными материалами и салфетками;</w:t>
            </w:r>
          </w:p>
          <w:p w14:paraId="0F0B8FBB"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протирку пыли с вертикальных и горизонтальных поверхностей высотой</w:t>
            </w:r>
            <w:r>
              <w:rPr>
                <w:rFonts w:cstheme="minorHAnsi"/>
                <w:sz w:val="24"/>
                <w:szCs w:val="24"/>
              </w:rPr>
              <w:t xml:space="preserve"> не более 2м</w:t>
            </w:r>
            <w:r w:rsidRPr="00A36681">
              <w:rPr>
                <w:rFonts w:cstheme="minorHAnsi"/>
                <w:sz w:val="24"/>
                <w:szCs w:val="24"/>
              </w:rPr>
              <w:t>;</w:t>
            </w:r>
          </w:p>
          <w:p w14:paraId="4995BA0C"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чистку и дезинфекцию кафельных стен, кабинок, дверей;</w:t>
            </w:r>
          </w:p>
          <w:p w14:paraId="100F3248"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чистку и дезинфекцию унитазов, раковин, писсуаров, в </w:t>
            </w:r>
            <w:proofErr w:type="spellStart"/>
            <w:r w:rsidRPr="00A36681">
              <w:rPr>
                <w:rFonts w:cstheme="minorHAnsi"/>
                <w:sz w:val="24"/>
                <w:szCs w:val="24"/>
              </w:rPr>
              <w:t>т.ч</w:t>
            </w:r>
            <w:proofErr w:type="spellEnd"/>
            <w:r w:rsidRPr="00A36681">
              <w:rPr>
                <w:rFonts w:cstheme="minorHAnsi"/>
                <w:sz w:val="24"/>
                <w:szCs w:val="24"/>
              </w:rPr>
              <w:t>. удаление следов ржавчины, мочевого и водного камня;</w:t>
            </w:r>
          </w:p>
          <w:p w14:paraId="3208B86B"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чистку и натирку зеркал и стеклянных поверхностей;</w:t>
            </w:r>
          </w:p>
          <w:p w14:paraId="1397A68F"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натирку металлизированных поверхностей;</w:t>
            </w:r>
          </w:p>
          <w:p w14:paraId="3BDD6C94"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мытье и дезинфекцию полов;</w:t>
            </w:r>
          </w:p>
          <w:p w14:paraId="389B3F2F"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удаление мусора из мусорных корзин с </w:t>
            </w:r>
            <w:r w:rsidR="00C11211" w:rsidRPr="00A36681">
              <w:rPr>
                <w:rFonts w:cstheme="minorHAnsi"/>
                <w:sz w:val="24"/>
                <w:szCs w:val="24"/>
              </w:rPr>
              <w:t xml:space="preserve">заменой </w:t>
            </w:r>
            <w:r w:rsidR="00C11211">
              <w:rPr>
                <w:rFonts w:cstheme="minorHAnsi"/>
                <w:sz w:val="24"/>
                <w:szCs w:val="24"/>
              </w:rPr>
              <w:t>полиэтиленовых</w:t>
            </w:r>
            <w:r w:rsidRPr="00A36681">
              <w:rPr>
                <w:rFonts w:cstheme="minorHAnsi"/>
                <w:sz w:val="24"/>
                <w:szCs w:val="24"/>
              </w:rPr>
              <w:t xml:space="preserve"> </w:t>
            </w:r>
            <w:r>
              <w:rPr>
                <w:rFonts w:cstheme="minorHAnsi"/>
                <w:sz w:val="24"/>
                <w:szCs w:val="24"/>
              </w:rPr>
              <w:t xml:space="preserve"> </w:t>
            </w:r>
            <w:r w:rsidRPr="00A36681">
              <w:rPr>
                <w:rFonts w:cstheme="minorHAnsi"/>
                <w:sz w:val="24"/>
                <w:szCs w:val="24"/>
              </w:rPr>
              <w:t>пакетов;</w:t>
            </w:r>
          </w:p>
          <w:p w14:paraId="36D3CA9D"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влажную уборку плиточного покрытия;</w:t>
            </w:r>
          </w:p>
          <w:p w14:paraId="7610A905"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протирка труб, пожарных щитов, батарей отопления и т. п.</w:t>
            </w:r>
          </w:p>
          <w:p w14:paraId="783129A9"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уборка технических помещений производится по заявке </w:t>
            </w:r>
          </w:p>
          <w:p w14:paraId="11183A8C"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влажная уборка в технических помещениях (производится в присутствии работника эксплуатирующей организации);</w:t>
            </w:r>
          </w:p>
          <w:p w14:paraId="698AD3F7"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сбор и вынос крупного и мелкого мусора;</w:t>
            </w:r>
          </w:p>
          <w:p w14:paraId="0DF29309"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sz w:val="24"/>
                <w:szCs w:val="24"/>
              </w:rPr>
              <w:t>- влажная протирка вентиляционных воздуховодов.</w:t>
            </w:r>
          </w:p>
        </w:tc>
      </w:tr>
      <w:tr w:rsidR="00AD0637" w:rsidRPr="00A36681" w14:paraId="16B77851" w14:textId="77777777" w:rsidTr="0047297F">
        <w:trPr>
          <w:trHeight w:val="299"/>
        </w:trPr>
        <w:tc>
          <w:tcPr>
            <w:tcW w:w="324" w:type="pct"/>
          </w:tcPr>
          <w:p w14:paraId="3B224268" w14:textId="77777777" w:rsidR="00AD0637" w:rsidRPr="00A36681" w:rsidRDefault="00AD0637" w:rsidP="00295A6C">
            <w:pPr>
              <w:jc w:val="center"/>
              <w:rPr>
                <w:rFonts w:cstheme="minorHAnsi"/>
                <w:sz w:val="24"/>
                <w:szCs w:val="24"/>
              </w:rPr>
            </w:pPr>
            <w:r w:rsidRPr="00A36681">
              <w:rPr>
                <w:rFonts w:cstheme="minorHAnsi"/>
                <w:b/>
                <w:sz w:val="24"/>
                <w:szCs w:val="24"/>
              </w:rPr>
              <w:t>2.</w:t>
            </w:r>
          </w:p>
        </w:tc>
        <w:tc>
          <w:tcPr>
            <w:tcW w:w="1125" w:type="pct"/>
          </w:tcPr>
          <w:p w14:paraId="2C5A5996" w14:textId="77777777" w:rsidR="00AD0637" w:rsidRPr="00A36681" w:rsidRDefault="00AD0637" w:rsidP="00295A6C">
            <w:pPr>
              <w:jc w:val="both"/>
              <w:rPr>
                <w:rFonts w:cstheme="minorHAnsi"/>
                <w:sz w:val="24"/>
                <w:szCs w:val="24"/>
              </w:rPr>
            </w:pPr>
            <w:r w:rsidRPr="00A36681">
              <w:rPr>
                <w:rFonts w:cstheme="minorHAnsi"/>
                <w:b/>
                <w:sz w:val="24"/>
                <w:szCs w:val="24"/>
              </w:rPr>
              <w:t>Периодические работы</w:t>
            </w:r>
          </w:p>
        </w:tc>
        <w:tc>
          <w:tcPr>
            <w:tcW w:w="1027" w:type="pct"/>
          </w:tcPr>
          <w:p w14:paraId="212BA61D" w14:textId="77777777" w:rsidR="00AD0637" w:rsidRPr="00A36681" w:rsidRDefault="00AD0637" w:rsidP="00295A6C">
            <w:pPr>
              <w:rPr>
                <w:rFonts w:cstheme="minorHAnsi"/>
                <w:sz w:val="24"/>
                <w:szCs w:val="24"/>
              </w:rPr>
            </w:pPr>
          </w:p>
        </w:tc>
        <w:tc>
          <w:tcPr>
            <w:tcW w:w="2523" w:type="pct"/>
          </w:tcPr>
          <w:p w14:paraId="2290591D" w14:textId="77777777" w:rsidR="00AD0637" w:rsidRPr="00A36681" w:rsidRDefault="00AD0637" w:rsidP="002D6853">
            <w:pPr>
              <w:spacing w:after="0" w:line="240" w:lineRule="auto"/>
              <w:contextualSpacing/>
              <w:jc w:val="both"/>
              <w:rPr>
                <w:rFonts w:cstheme="minorHAnsi"/>
                <w:sz w:val="24"/>
                <w:szCs w:val="24"/>
              </w:rPr>
            </w:pPr>
          </w:p>
        </w:tc>
      </w:tr>
      <w:tr w:rsidR="00AD0637" w:rsidRPr="00A36681" w14:paraId="2F830815" w14:textId="77777777" w:rsidTr="0047297F">
        <w:trPr>
          <w:trHeight w:val="350"/>
        </w:trPr>
        <w:tc>
          <w:tcPr>
            <w:tcW w:w="324" w:type="pct"/>
          </w:tcPr>
          <w:p w14:paraId="178F798B" w14:textId="77777777" w:rsidR="00AD0637" w:rsidRPr="00A36681" w:rsidRDefault="00AD0637" w:rsidP="00295A6C">
            <w:pPr>
              <w:jc w:val="center"/>
              <w:rPr>
                <w:rFonts w:cstheme="minorHAnsi"/>
                <w:sz w:val="24"/>
                <w:szCs w:val="24"/>
              </w:rPr>
            </w:pPr>
            <w:r w:rsidRPr="00A36681">
              <w:rPr>
                <w:rFonts w:cstheme="minorHAnsi"/>
                <w:sz w:val="24"/>
                <w:szCs w:val="24"/>
              </w:rPr>
              <w:lastRenderedPageBreak/>
              <w:t>2.1</w:t>
            </w:r>
          </w:p>
        </w:tc>
        <w:tc>
          <w:tcPr>
            <w:tcW w:w="1125" w:type="pct"/>
          </w:tcPr>
          <w:p w14:paraId="76369339" w14:textId="57045A82" w:rsidR="00AD0637" w:rsidRPr="00A36681" w:rsidRDefault="00AD0637" w:rsidP="00266662">
            <w:pPr>
              <w:rPr>
                <w:rFonts w:cstheme="minorHAnsi"/>
                <w:sz w:val="24"/>
                <w:szCs w:val="24"/>
              </w:rPr>
            </w:pPr>
            <w:r w:rsidRPr="00A36681">
              <w:rPr>
                <w:rFonts w:cstheme="minorHAnsi"/>
                <w:b/>
                <w:sz w:val="24"/>
                <w:szCs w:val="24"/>
              </w:rPr>
              <w:t xml:space="preserve">Генеральная уборка в местах общего пользования в коридорах, на лестничных пролетах, офисных помещений, санузлах, технических помещениях </w:t>
            </w:r>
            <w:r w:rsidR="003F049F" w:rsidRPr="003F049F">
              <w:rPr>
                <w:rFonts w:cstheme="minorHAnsi"/>
                <w:b/>
                <w:sz w:val="24"/>
                <w:szCs w:val="24"/>
              </w:rPr>
              <w:t xml:space="preserve">703,5 </w:t>
            </w:r>
            <w:proofErr w:type="spellStart"/>
            <w:r w:rsidR="003F049F" w:rsidRPr="003F049F">
              <w:rPr>
                <w:rFonts w:cstheme="minorHAnsi"/>
                <w:b/>
                <w:sz w:val="24"/>
                <w:szCs w:val="24"/>
              </w:rPr>
              <w:t>м.кв</w:t>
            </w:r>
            <w:proofErr w:type="spellEnd"/>
            <w:r w:rsidR="003F049F" w:rsidRPr="003F049F">
              <w:rPr>
                <w:rFonts w:cstheme="minorHAnsi"/>
                <w:b/>
                <w:sz w:val="24"/>
                <w:szCs w:val="24"/>
              </w:rPr>
              <w:t xml:space="preserve">.  </w:t>
            </w:r>
            <w:r w:rsidRPr="00A36681">
              <w:rPr>
                <w:rFonts w:cstheme="minorHAnsi"/>
                <w:b/>
                <w:sz w:val="24"/>
                <w:szCs w:val="24"/>
              </w:rPr>
              <w:br/>
            </w:r>
          </w:p>
        </w:tc>
        <w:tc>
          <w:tcPr>
            <w:tcW w:w="1027" w:type="pct"/>
          </w:tcPr>
          <w:p w14:paraId="26BAE7B9" w14:textId="77777777" w:rsidR="00AD0637" w:rsidRPr="00A36681" w:rsidRDefault="00AD0637" w:rsidP="00295A6C">
            <w:pPr>
              <w:rPr>
                <w:rFonts w:cstheme="minorHAnsi"/>
                <w:sz w:val="24"/>
                <w:szCs w:val="24"/>
              </w:rPr>
            </w:pPr>
            <w:r w:rsidRPr="00A36681">
              <w:rPr>
                <w:rFonts w:cstheme="minorHAnsi"/>
                <w:sz w:val="24"/>
                <w:szCs w:val="24"/>
              </w:rPr>
              <w:t>1 раз в месяц в течени</w:t>
            </w:r>
            <w:r>
              <w:rPr>
                <w:rFonts w:cstheme="minorHAnsi"/>
                <w:sz w:val="24"/>
                <w:szCs w:val="24"/>
              </w:rPr>
              <w:t>е</w:t>
            </w:r>
            <w:r w:rsidRPr="00A36681">
              <w:rPr>
                <w:rFonts w:cstheme="minorHAnsi"/>
                <w:sz w:val="24"/>
                <w:szCs w:val="24"/>
              </w:rPr>
              <w:t xml:space="preserve"> месяца</w:t>
            </w:r>
          </w:p>
        </w:tc>
        <w:tc>
          <w:tcPr>
            <w:tcW w:w="2523" w:type="pct"/>
          </w:tcPr>
          <w:p w14:paraId="6B585AFA"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Генеральная уборка включает в себя:</w:t>
            </w:r>
          </w:p>
          <w:p w14:paraId="37A7208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уборку всех поверхностей высотой до 3-х метров;</w:t>
            </w:r>
          </w:p>
          <w:p w14:paraId="2198CB9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влажная уборка полов с применением специальных средств;</w:t>
            </w:r>
          </w:p>
          <w:p w14:paraId="7DC832AD"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дезинфекцию стен высотой свыше 2 метров (санузлы);</w:t>
            </w:r>
          </w:p>
          <w:p w14:paraId="044D2597"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чистку </w:t>
            </w:r>
            <w:r>
              <w:rPr>
                <w:rFonts w:cstheme="minorHAnsi"/>
                <w:sz w:val="24"/>
                <w:szCs w:val="24"/>
              </w:rPr>
              <w:t>и дезинфекцию унитазов, раковин</w:t>
            </w:r>
            <w:r w:rsidRPr="00A36681">
              <w:rPr>
                <w:rFonts w:cstheme="minorHAnsi"/>
                <w:sz w:val="24"/>
                <w:szCs w:val="24"/>
              </w:rPr>
              <w:t>;</w:t>
            </w:r>
          </w:p>
          <w:p w14:paraId="1EA7C662"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дезинфекцию сливных отверстий;</w:t>
            </w:r>
          </w:p>
          <w:p w14:paraId="25725DB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полировку стен из кафеля и пр.</w:t>
            </w:r>
          </w:p>
        </w:tc>
      </w:tr>
      <w:tr w:rsidR="00AD0637" w:rsidRPr="00A36681" w14:paraId="20A61594" w14:textId="77777777" w:rsidTr="0047297F">
        <w:trPr>
          <w:trHeight w:val="699"/>
        </w:trPr>
        <w:tc>
          <w:tcPr>
            <w:tcW w:w="324" w:type="pct"/>
          </w:tcPr>
          <w:p w14:paraId="50D9E119" w14:textId="77777777" w:rsidR="00AD0637" w:rsidRPr="00A36681" w:rsidRDefault="00AD0637" w:rsidP="00295A6C">
            <w:pPr>
              <w:jc w:val="center"/>
              <w:rPr>
                <w:rFonts w:cstheme="minorHAnsi"/>
                <w:sz w:val="24"/>
                <w:szCs w:val="24"/>
              </w:rPr>
            </w:pPr>
            <w:r w:rsidRPr="00A36681">
              <w:rPr>
                <w:rFonts w:cstheme="minorHAnsi"/>
                <w:sz w:val="24"/>
                <w:szCs w:val="24"/>
              </w:rPr>
              <w:t>2.2</w:t>
            </w:r>
          </w:p>
        </w:tc>
        <w:tc>
          <w:tcPr>
            <w:tcW w:w="1125" w:type="pct"/>
          </w:tcPr>
          <w:p w14:paraId="519D6342" w14:textId="4F4CBEAE" w:rsidR="00AD0637" w:rsidRPr="00A36681" w:rsidRDefault="00AD0637" w:rsidP="00295A6C">
            <w:pPr>
              <w:jc w:val="both"/>
              <w:rPr>
                <w:rFonts w:cstheme="minorHAnsi"/>
                <w:sz w:val="24"/>
                <w:szCs w:val="24"/>
              </w:rPr>
            </w:pPr>
            <w:r w:rsidRPr="00A36681">
              <w:rPr>
                <w:rFonts w:cstheme="minorHAnsi"/>
                <w:b/>
                <w:sz w:val="24"/>
                <w:szCs w:val="24"/>
              </w:rPr>
              <w:t>Ч</w:t>
            </w:r>
            <w:r w:rsidR="00316769">
              <w:rPr>
                <w:rFonts w:cstheme="minorHAnsi"/>
                <w:b/>
                <w:sz w:val="24"/>
                <w:szCs w:val="24"/>
              </w:rPr>
              <w:t>истка стек</w:t>
            </w:r>
            <w:r w:rsidRPr="00A36681">
              <w:rPr>
                <w:rFonts w:cstheme="minorHAnsi"/>
                <w:b/>
                <w:sz w:val="24"/>
                <w:szCs w:val="24"/>
              </w:rPr>
              <w:t>л</w:t>
            </w:r>
            <w:r w:rsidR="00316769">
              <w:rPr>
                <w:rFonts w:cstheme="minorHAnsi"/>
                <w:b/>
                <w:sz w:val="24"/>
                <w:szCs w:val="24"/>
              </w:rPr>
              <w:t xml:space="preserve">янных перегородок </w:t>
            </w:r>
            <w:r w:rsidR="00266662">
              <w:rPr>
                <w:rFonts w:cstheme="minorHAnsi"/>
                <w:b/>
                <w:sz w:val="24"/>
                <w:szCs w:val="24"/>
              </w:rPr>
              <w:t xml:space="preserve">площадью 24 </w:t>
            </w:r>
            <w:proofErr w:type="spellStart"/>
            <w:r w:rsidR="00266662">
              <w:rPr>
                <w:rFonts w:cstheme="minorHAnsi"/>
                <w:b/>
                <w:sz w:val="24"/>
                <w:szCs w:val="24"/>
              </w:rPr>
              <w:t>м.кв</w:t>
            </w:r>
            <w:proofErr w:type="spellEnd"/>
            <w:r w:rsidR="00316769">
              <w:rPr>
                <w:rFonts w:cstheme="minorHAnsi"/>
                <w:b/>
                <w:sz w:val="24"/>
                <w:szCs w:val="24"/>
              </w:rPr>
              <w:t xml:space="preserve">, </w:t>
            </w:r>
            <w:r w:rsidRPr="00A36681">
              <w:rPr>
                <w:rFonts w:cstheme="minorHAnsi"/>
                <w:b/>
                <w:sz w:val="24"/>
                <w:szCs w:val="24"/>
              </w:rPr>
              <w:t xml:space="preserve"> внутри</w:t>
            </w:r>
            <w:r w:rsidR="00266662">
              <w:rPr>
                <w:rFonts w:cstheme="minorHAnsi"/>
                <w:b/>
                <w:sz w:val="24"/>
                <w:szCs w:val="24"/>
              </w:rPr>
              <w:t xml:space="preserve"> помещений</w:t>
            </w:r>
            <w:r w:rsidRPr="00A36681">
              <w:rPr>
                <w:rFonts w:cstheme="minorHAnsi"/>
                <w:b/>
                <w:sz w:val="24"/>
                <w:szCs w:val="24"/>
              </w:rPr>
              <w:t xml:space="preserve"> на высоте не более 2-х метров</w:t>
            </w:r>
            <w:r w:rsidR="00316769">
              <w:rPr>
                <w:rFonts w:cstheme="minorHAnsi"/>
                <w:b/>
                <w:sz w:val="24"/>
                <w:szCs w:val="24"/>
              </w:rPr>
              <w:t xml:space="preserve"> с двух сторон.</w:t>
            </w:r>
            <w:r w:rsidRPr="00A36681">
              <w:rPr>
                <w:rFonts w:cstheme="minorHAnsi"/>
                <w:b/>
                <w:sz w:val="24"/>
                <w:szCs w:val="24"/>
              </w:rPr>
              <w:t xml:space="preserve"> </w:t>
            </w:r>
          </w:p>
        </w:tc>
        <w:tc>
          <w:tcPr>
            <w:tcW w:w="1027" w:type="pct"/>
          </w:tcPr>
          <w:p w14:paraId="1DF5B963" w14:textId="77777777" w:rsidR="00AD0637" w:rsidRPr="00A36681" w:rsidRDefault="00AD0637" w:rsidP="00295A6C">
            <w:pPr>
              <w:rPr>
                <w:rFonts w:cstheme="minorHAnsi"/>
                <w:sz w:val="24"/>
                <w:szCs w:val="24"/>
              </w:rPr>
            </w:pPr>
            <w:r w:rsidRPr="00A36681">
              <w:rPr>
                <w:rFonts w:cstheme="minorHAnsi"/>
                <w:sz w:val="24"/>
                <w:szCs w:val="24"/>
              </w:rPr>
              <w:t>1 раз в месяц</w:t>
            </w:r>
          </w:p>
        </w:tc>
        <w:tc>
          <w:tcPr>
            <w:tcW w:w="2523" w:type="pct"/>
          </w:tcPr>
          <w:p w14:paraId="76D5DFB5"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Включает в себя:</w:t>
            </w:r>
          </w:p>
          <w:p w14:paraId="05F40D4E"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протирка и химчистка торшеров, светильников и бра:</w:t>
            </w:r>
          </w:p>
          <w:p w14:paraId="7EAF2833"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sz w:val="24"/>
                <w:szCs w:val="24"/>
              </w:rPr>
              <w:t>- стекло — мытье светильников пенным раствором для придания блеска и удаление различной пыли.</w:t>
            </w:r>
          </w:p>
        </w:tc>
      </w:tr>
      <w:tr w:rsidR="00AD0637" w:rsidRPr="00A36681" w14:paraId="76533518" w14:textId="77777777" w:rsidTr="0047297F">
        <w:trPr>
          <w:trHeight w:val="699"/>
        </w:trPr>
        <w:tc>
          <w:tcPr>
            <w:tcW w:w="324" w:type="pct"/>
          </w:tcPr>
          <w:p w14:paraId="1E969BB8" w14:textId="77777777" w:rsidR="00AD0637" w:rsidRPr="00A36681" w:rsidRDefault="00AD0637" w:rsidP="00295A6C">
            <w:pPr>
              <w:jc w:val="center"/>
              <w:rPr>
                <w:rFonts w:cstheme="minorHAnsi"/>
                <w:sz w:val="24"/>
                <w:szCs w:val="24"/>
              </w:rPr>
            </w:pPr>
            <w:r w:rsidRPr="00A36681">
              <w:rPr>
                <w:rFonts w:cstheme="minorHAnsi"/>
                <w:sz w:val="24"/>
                <w:szCs w:val="24"/>
              </w:rPr>
              <w:t>2.3</w:t>
            </w:r>
            <w:r>
              <w:rPr>
                <w:rFonts w:cstheme="minorHAnsi"/>
                <w:sz w:val="24"/>
                <w:szCs w:val="24"/>
              </w:rPr>
              <w:t>.</w:t>
            </w:r>
          </w:p>
        </w:tc>
        <w:tc>
          <w:tcPr>
            <w:tcW w:w="1125" w:type="pct"/>
          </w:tcPr>
          <w:p w14:paraId="12E0AA3A" w14:textId="2CA6B1E8" w:rsidR="00674D00" w:rsidRDefault="00AD0637" w:rsidP="00295A6C">
            <w:pPr>
              <w:jc w:val="both"/>
              <w:rPr>
                <w:rFonts w:cstheme="minorHAnsi"/>
                <w:b/>
                <w:sz w:val="24"/>
                <w:szCs w:val="24"/>
              </w:rPr>
            </w:pPr>
            <w:r w:rsidRPr="00A36681">
              <w:rPr>
                <w:rFonts w:cstheme="minorHAnsi"/>
                <w:b/>
                <w:sz w:val="24"/>
                <w:szCs w:val="24"/>
              </w:rPr>
              <w:t xml:space="preserve">Мытье внутренней </w:t>
            </w:r>
            <w:r>
              <w:rPr>
                <w:rFonts w:cstheme="minorHAnsi"/>
                <w:b/>
                <w:sz w:val="24"/>
                <w:szCs w:val="24"/>
              </w:rPr>
              <w:t xml:space="preserve">и внешней </w:t>
            </w:r>
            <w:r w:rsidRPr="00A36681">
              <w:rPr>
                <w:rFonts w:cstheme="minorHAnsi"/>
                <w:b/>
                <w:sz w:val="24"/>
                <w:szCs w:val="24"/>
              </w:rPr>
              <w:t>стороны</w:t>
            </w:r>
            <w:r>
              <w:rPr>
                <w:rFonts w:cstheme="minorHAnsi"/>
                <w:b/>
                <w:sz w:val="24"/>
                <w:szCs w:val="24"/>
              </w:rPr>
              <w:t xml:space="preserve"> стекол (окна)</w:t>
            </w:r>
            <w:r w:rsidR="00316769">
              <w:rPr>
                <w:rFonts w:cstheme="minorHAnsi"/>
                <w:b/>
                <w:sz w:val="24"/>
                <w:szCs w:val="24"/>
              </w:rPr>
              <w:t xml:space="preserve"> в кол-ве 20 (двадцать) штук</w:t>
            </w:r>
            <w:r>
              <w:rPr>
                <w:rFonts w:cstheme="minorHAnsi"/>
                <w:b/>
                <w:sz w:val="24"/>
                <w:szCs w:val="24"/>
              </w:rPr>
              <w:t xml:space="preserve">, </w:t>
            </w:r>
            <w:r w:rsidR="00674D00">
              <w:rPr>
                <w:rFonts w:cstheme="minorHAnsi"/>
                <w:b/>
                <w:sz w:val="24"/>
                <w:szCs w:val="24"/>
              </w:rPr>
              <w:t xml:space="preserve">(до 100 </w:t>
            </w:r>
            <w:proofErr w:type="spellStart"/>
            <w:r w:rsidR="00674D00">
              <w:rPr>
                <w:rFonts w:cstheme="minorHAnsi"/>
                <w:b/>
                <w:sz w:val="24"/>
                <w:szCs w:val="24"/>
              </w:rPr>
              <w:t>м.кв</w:t>
            </w:r>
            <w:proofErr w:type="spellEnd"/>
            <w:r w:rsidR="00674D00">
              <w:rPr>
                <w:rFonts w:cstheme="minorHAnsi"/>
                <w:b/>
                <w:sz w:val="24"/>
                <w:szCs w:val="24"/>
              </w:rPr>
              <w:t>.).</w:t>
            </w:r>
          </w:p>
          <w:p w14:paraId="4FEF3861" w14:textId="1E38C8E5" w:rsidR="00AD0637" w:rsidRPr="00A36681" w:rsidRDefault="00AD0637" w:rsidP="00295A6C">
            <w:pPr>
              <w:jc w:val="both"/>
              <w:rPr>
                <w:rFonts w:cstheme="minorHAnsi"/>
                <w:b/>
                <w:sz w:val="24"/>
                <w:szCs w:val="24"/>
              </w:rPr>
            </w:pPr>
            <w:r>
              <w:rPr>
                <w:rFonts w:cstheme="minorHAnsi"/>
                <w:b/>
                <w:sz w:val="24"/>
                <w:szCs w:val="24"/>
              </w:rPr>
              <w:t>мойка наружной вывески названия банка</w:t>
            </w:r>
            <w:r w:rsidR="00266662">
              <w:rPr>
                <w:rFonts w:cstheme="minorHAnsi"/>
                <w:b/>
                <w:sz w:val="24"/>
                <w:szCs w:val="24"/>
              </w:rPr>
              <w:t>. Размер</w:t>
            </w:r>
            <w:r>
              <w:rPr>
                <w:rFonts w:cstheme="minorHAnsi"/>
                <w:b/>
                <w:sz w:val="24"/>
                <w:szCs w:val="24"/>
              </w:rPr>
              <w:t xml:space="preserve"> </w:t>
            </w:r>
            <w:r w:rsidR="00B45952">
              <w:rPr>
                <w:rFonts w:cstheme="minorHAnsi"/>
                <w:b/>
                <w:sz w:val="24"/>
                <w:szCs w:val="24"/>
              </w:rPr>
              <w:t>3,0 м*1,0 м</w:t>
            </w:r>
            <w:r w:rsidR="000D0ADC">
              <w:rPr>
                <w:rFonts w:cstheme="minorHAnsi"/>
                <w:b/>
                <w:sz w:val="24"/>
                <w:szCs w:val="24"/>
              </w:rPr>
              <w:t xml:space="preserve"> на высоте</w:t>
            </w:r>
            <w:r w:rsidR="00266662">
              <w:rPr>
                <w:rFonts w:cstheme="minorHAnsi"/>
                <w:b/>
                <w:sz w:val="24"/>
                <w:szCs w:val="24"/>
              </w:rPr>
              <w:t xml:space="preserve"> до</w:t>
            </w:r>
            <w:r w:rsidR="000D0ADC">
              <w:rPr>
                <w:rFonts w:cstheme="minorHAnsi"/>
                <w:b/>
                <w:sz w:val="24"/>
                <w:szCs w:val="24"/>
              </w:rPr>
              <w:t xml:space="preserve"> 5 метров.</w:t>
            </w:r>
          </w:p>
          <w:p w14:paraId="2752BBC1" w14:textId="77777777" w:rsidR="00AD0637" w:rsidRPr="00A36681" w:rsidRDefault="00AD0637" w:rsidP="00295A6C">
            <w:pPr>
              <w:jc w:val="both"/>
              <w:rPr>
                <w:rFonts w:cstheme="minorHAnsi"/>
                <w:b/>
                <w:sz w:val="24"/>
                <w:szCs w:val="24"/>
              </w:rPr>
            </w:pPr>
          </w:p>
        </w:tc>
        <w:tc>
          <w:tcPr>
            <w:tcW w:w="1027" w:type="pct"/>
          </w:tcPr>
          <w:p w14:paraId="2BF99EC6" w14:textId="77777777" w:rsidR="00AD0637" w:rsidRPr="00A36681" w:rsidRDefault="00AD0637" w:rsidP="00295A6C">
            <w:pPr>
              <w:rPr>
                <w:rFonts w:cstheme="minorHAnsi"/>
                <w:sz w:val="24"/>
                <w:szCs w:val="24"/>
              </w:rPr>
            </w:pPr>
            <w:r>
              <w:rPr>
                <w:rFonts w:cstheme="minorHAnsi"/>
                <w:sz w:val="24"/>
                <w:szCs w:val="24"/>
              </w:rPr>
              <w:t>1 раз в мае.</w:t>
            </w:r>
          </w:p>
          <w:p w14:paraId="224CEC98" w14:textId="77777777" w:rsidR="00AD0637" w:rsidRPr="00A36681" w:rsidRDefault="00AD0637" w:rsidP="00295A6C">
            <w:pPr>
              <w:rPr>
                <w:rFonts w:cstheme="minorHAnsi"/>
                <w:sz w:val="24"/>
                <w:szCs w:val="24"/>
              </w:rPr>
            </w:pPr>
            <w:r w:rsidRPr="00A36681">
              <w:rPr>
                <w:rFonts w:cstheme="minorHAnsi"/>
                <w:sz w:val="24"/>
                <w:szCs w:val="24"/>
              </w:rPr>
              <w:t>1 раз в сентябре</w:t>
            </w:r>
          </w:p>
        </w:tc>
        <w:tc>
          <w:tcPr>
            <w:tcW w:w="2523" w:type="pct"/>
          </w:tcPr>
          <w:p w14:paraId="7C1D54D0"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Включает в себя:</w:t>
            </w:r>
          </w:p>
          <w:p w14:paraId="0C4BA85A"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уборка пыли и грязи с подоконников и рам; </w:t>
            </w:r>
          </w:p>
          <w:p w14:paraId="4D8630AD"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тщательная мойка рам и подоконников; </w:t>
            </w:r>
          </w:p>
          <w:p w14:paraId="30064E97"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предварительная очистка стекла от грубых загрязнений; </w:t>
            </w:r>
          </w:p>
          <w:p w14:paraId="7D01C65A"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удаление следов краски, снятие стекольных наклеек; </w:t>
            </w:r>
          </w:p>
          <w:p w14:paraId="4823602F"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ополаскивание стекла; </w:t>
            </w:r>
          </w:p>
          <w:p w14:paraId="102DBDB9"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сушка стекла при помощи резинового сгона; </w:t>
            </w:r>
          </w:p>
          <w:p w14:paraId="565CADDC" w14:textId="77777777" w:rsidR="00AD0637" w:rsidRDefault="00AD0637" w:rsidP="002D6853">
            <w:pPr>
              <w:spacing w:after="0" w:line="240" w:lineRule="auto"/>
              <w:contextualSpacing/>
              <w:jc w:val="both"/>
              <w:rPr>
                <w:rFonts w:cstheme="minorHAnsi"/>
                <w:sz w:val="24"/>
                <w:szCs w:val="24"/>
              </w:rPr>
            </w:pPr>
            <w:r w:rsidRPr="00A36681">
              <w:rPr>
                <w:rFonts w:cstheme="minorHAnsi"/>
                <w:sz w:val="24"/>
                <w:szCs w:val="24"/>
              </w:rPr>
              <w:t>- мойка стекла с помощью специальных моющих средств.</w:t>
            </w:r>
          </w:p>
          <w:p w14:paraId="44405D09" w14:textId="622E73B1" w:rsidR="000D0ADC" w:rsidRDefault="000D0ADC" w:rsidP="002D6853">
            <w:pPr>
              <w:spacing w:after="0" w:line="240" w:lineRule="auto"/>
              <w:contextualSpacing/>
              <w:jc w:val="both"/>
              <w:rPr>
                <w:rFonts w:cstheme="minorHAnsi"/>
                <w:sz w:val="24"/>
                <w:szCs w:val="24"/>
              </w:rPr>
            </w:pPr>
            <w:r>
              <w:rPr>
                <w:rFonts w:cstheme="minorHAnsi"/>
                <w:sz w:val="24"/>
                <w:szCs w:val="24"/>
              </w:rPr>
              <w:t xml:space="preserve">- удаление </w:t>
            </w:r>
            <w:r w:rsidR="00266662">
              <w:rPr>
                <w:rFonts w:cstheme="minorHAnsi"/>
                <w:sz w:val="24"/>
                <w:szCs w:val="24"/>
              </w:rPr>
              <w:t>загрязнений</w:t>
            </w:r>
            <w:r>
              <w:rPr>
                <w:rFonts w:cstheme="minorHAnsi"/>
                <w:sz w:val="24"/>
                <w:szCs w:val="24"/>
              </w:rPr>
              <w:t xml:space="preserve"> с логотипа банка (вывеска), при помощи спец средств.</w:t>
            </w:r>
          </w:p>
          <w:p w14:paraId="7B85D3A7" w14:textId="1A30089E" w:rsidR="000D0ADC" w:rsidRDefault="000D0ADC" w:rsidP="000D0ADC">
            <w:pPr>
              <w:spacing w:after="0" w:line="240" w:lineRule="auto"/>
              <w:contextualSpacing/>
              <w:jc w:val="both"/>
              <w:rPr>
                <w:rFonts w:cstheme="minorHAnsi"/>
                <w:sz w:val="24"/>
                <w:szCs w:val="24"/>
              </w:rPr>
            </w:pPr>
            <w:r>
              <w:rPr>
                <w:rFonts w:cstheme="minorHAnsi"/>
                <w:sz w:val="24"/>
                <w:szCs w:val="24"/>
              </w:rPr>
              <w:t>- тщательная мойка логотипа банка (вывеска) при помощи спец средств.</w:t>
            </w:r>
          </w:p>
          <w:p w14:paraId="45D42318" w14:textId="313D6337" w:rsidR="000D0ADC" w:rsidRPr="00A36681" w:rsidRDefault="000D0ADC" w:rsidP="002D6853">
            <w:pPr>
              <w:spacing w:after="0" w:line="240" w:lineRule="auto"/>
              <w:contextualSpacing/>
              <w:jc w:val="both"/>
              <w:rPr>
                <w:rFonts w:cstheme="minorHAnsi"/>
                <w:sz w:val="24"/>
                <w:szCs w:val="24"/>
              </w:rPr>
            </w:pPr>
          </w:p>
        </w:tc>
      </w:tr>
      <w:tr w:rsidR="00AD0637" w:rsidRPr="00A36681" w14:paraId="152494AB" w14:textId="77777777" w:rsidTr="0047297F">
        <w:trPr>
          <w:trHeight w:val="677"/>
        </w:trPr>
        <w:tc>
          <w:tcPr>
            <w:tcW w:w="324" w:type="pct"/>
          </w:tcPr>
          <w:p w14:paraId="7128D0B4" w14:textId="77777777" w:rsidR="00AD0637" w:rsidRPr="00A36681" w:rsidRDefault="00AD0637" w:rsidP="00295A6C">
            <w:pPr>
              <w:jc w:val="center"/>
              <w:rPr>
                <w:rFonts w:cstheme="minorHAnsi"/>
                <w:sz w:val="24"/>
                <w:szCs w:val="24"/>
              </w:rPr>
            </w:pPr>
            <w:r w:rsidRPr="00A36681">
              <w:rPr>
                <w:rFonts w:cstheme="minorHAnsi"/>
                <w:sz w:val="24"/>
                <w:szCs w:val="24"/>
              </w:rPr>
              <w:t>2.</w:t>
            </w:r>
            <w:r>
              <w:rPr>
                <w:rFonts w:cstheme="minorHAnsi"/>
                <w:sz w:val="24"/>
                <w:szCs w:val="24"/>
              </w:rPr>
              <w:t>4</w:t>
            </w:r>
            <w:r w:rsidRPr="00A36681">
              <w:rPr>
                <w:rFonts w:cstheme="minorHAnsi"/>
                <w:sz w:val="24"/>
                <w:szCs w:val="24"/>
              </w:rPr>
              <w:t>.</w:t>
            </w:r>
          </w:p>
        </w:tc>
        <w:tc>
          <w:tcPr>
            <w:tcW w:w="1125" w:type="pct"/>
          </w:tcPr>
          <w:p w14:paraId="45DB7450" w14:textId="77777777" w:rsidR="00AD0637" w:rsidRPr="00A36681" w:rsidRDefault="002F6FC7" w:rsidP="002F6FC7">
            <w:pPr>
              <w:rPr>
                <w:rFonts w:cstheme="minorHAnsi"/>
                <w:b/>
                <w:sz w:val="24"/>
                <w:szCs w:val="24"/>
              </w:rPr>
            </w:pPr>
            <w:r>
              <w:rPr>
                <w:rFonts w:cstheme="minorHAnsi"/>
                <w:b/>
                <w:sz w:val="24"/>
                <w:szCs w:val="24"/>
              </w:rPr>
              <w:t>Чистка</w:t>
            </w:r>
            <w:r w:rsidR="00AD0637" w:rsidRPr="00A36681">
              <w:rPr>
                <w:rFonts w:cstheme="minorHAnsi"/>
                <w:b/>
                <w:sz w:val="24"/>
                <w:szCs w:val="24"/>
              </w:rPr>
              <w:t xml:space="preserve"> </w:t>
            </w:r>
            <w:r w:rsidR="00AD0637">
              <w:rPr>
                <w:rFonts w:cstheme="minorHAnsi"/>
                <w:b/>
                <w:sz w:val="24"/>
                <w:szCs w:val="24"/>
              </w:rPr>
              <w:t xml:space="preserve">ковров, </w:t>
            </w:r>
            <w:proofErr w:type="spellStart"/>
            <w:r w:rsidR="00AD0637" w:rsidRPr="00A36681">
              <w:rPr>
                <w:rFonts w:cstheme="minorHAnsi"/>
                <w:b/>
                <w:sz w:val="24"/>
                <w:szCs w:val="24"/>
              </w:rPr>
              <w:t>ковролина</w:t>
            </w:r>
            <w:proofErr w:type="spellEnd"/>
            <w:r w:rsidR="00AD0637" w:rsidRPr="00A36681">
              <w:rPr>
                <w:rFonts w:cstheme="minorHAnsi"/>
                <w:b/>
                <w:sz w:val="24"/>
                <w:szCs w:val="24"/>
              </w:rPr>
              <w:t>,</w:t>
            </w:r>
            <w:r>
              <w:rPr>
                <w:rFonts w:cstheme="minorHAnsi"/>
                <w:b/>
                <w:sz w:val="24"/>
                <w:szCs w:val="24"/>
              </w:rPr>
              <w:t xml:space="preserve"> до 20</w:t>
            </w:r>
            <w:r w:rsidR="00674D00">
              <w:rPr>
                <w:rFonts w:cstheme="minorHAnsi"/>
                <w:b/>
                <w:sz w:val="24"/>
                <w:szCs w:val="24"/>
              </w:rPr>
              <w:t xml:space="preserve"> </w:t>
            </w:r>
            <w:proofErr w:type="spellStart"/>
            <w:r>
              <w:rPr>
                <w:rFonts w:cstheme="minorHAnsi"/>
                <w:b/>
                <w:sz w:val="24"/>
                <w:szCs w:val="24"/>
              </w:rPr>
              <w:t>м.кв</w:t>
            </w:r>
            <w:proofErr w:type="spellEnd"/>
            <w:r>
              <w:rPr>
                <w:rFonts w:cstheme="minorHAnsi"/>
                <w:b/>
                <w:sz w:val="24"/>
                <w:szCs w:val="24"/>
              </w:rPr>
              <w:t>.</w:t>
            </w:r>
          </w:p>
        </w:tc>
        <w:tc>
          <w:tcPr>
            <w:tcW w:w="1027" w:type="pct"/>
          </w:tcPr>
          <w:p w14:paraId="0F0A02B3" w14:textId="77777777" w:rsidR="00AD0637" w:rsidRDefault="00AD0637" w:rsidP="00295A6C">
            <w:pPr>
              <w:rPr>
                <w:rFonts w:cstheme="minorHAnsi"/>
                <w:sz w:val="24"/>
                <w:szCs w:val="24"/>
              </w:rPr>
            </w:pPr>
            <w:r w:rsidRPr="00A36681">
              <w:rPr>
                <w:rFonts w:cstheme="minorHAnsi"/>
                <w:sz w:val="24"/>
                <w:szCs w:val="24"/>
              </w:rPr>
              <w:t>По мере необходимости</w:t>
            </w:r>
          </w:p>
          <w:p w14:paraId="0E163425" w14:textId="77777777" w:rsidR="00AD0637" w:rsidRPr="00A36681" w:rsidRDefault="00AD0637" w:rsidP="00295A6C">
            <w:pPr>
              <w:rPr>
                <w:rFonts w:cstheme="minorHAnsi"/>
                <w:sz w:val="24"/>
                <w:szCs w:val="24"/>
              </w:rPr>
            </w:pPr>
            <w:r>
              <w:rPr>
                <w:rFonts w:cstheme="minorHAnsi"/>
                <w:sz w:val="24"/>
                <w:szCs w:val="24"/>
              </w:rPr>
              <w:t>1 раз в месяц</w:t>
            </w:r>
          </w:p>
        </w:tc>
        <w:tc>
          <w:tcPr>
            <w:tcW w:w="2523" w:type="pct"/>
          </w:tcPr>
          <w:p w14:paraId="04DB1BE1" w14:textId="77777777" w:rsidR="00AD0637" w:rsidRPr="00A36681" w:rsidRDefault="00AD0637" w:rsidP="002D6853">
            <w:pPr>
              <w:spacing w:after="0" w:line="240" w:lineRule="auto"/>
              <w:contextualSpacing/>
              <w:jc w:val="both"/>
              <w:rPr>
                <w:rFonts w:cstheme="minorHAnsi"/>
                <w:b/>
                <w:sz w:val="24"/>
                <w:szCs w:val="24"/>
              </w:rPr>
            </w:pPr>
            <w:r w:rsidRPr="00A36681">
              <w:rPr>
                <w:rFonts w:cstheme="minorHAnsi"/>
                <w:b/>
                <w:sz w:val="24"/>
                <w:szCs w:val="24"/>
              </w:rPr>
              <w:t>Включает в себя:</w:t>
            </w:r>
          </w:p>
          <w:p w14:paraId="64C92F33" w14:textId="77777777" w:rsidR="00AD0637" w:rsidRPr="00A36681" w:rsidRDefault="00AD0637" w:rsidP="002D6853">
            <w:pPr>
              <w:spacing w:after="0" w:line="240" w:lineRule="auto"/>
              <w:contextualSpacing/>
              <w:jc w:val="both"/>
              <w:rPr>
                <w:rFonts w:cstheme="minorHAnsi"/>
                <w:sz w:val="24"/>
                <w:szCs w:val="24"/>
              </w:rPr>
            </w:pPr>
            <w:r w:rsidRPr="00A36681">
              <w:rPr>
                <w:rFonts w:cstheme="minorHAnsi"/>
                <w:sz w:val="24"/>
                <w:szCs w:val="24"/>
              </w:rPr>
              <w:t xml:space="preserve">- чистку </w:t>
            </w:r>
            <w:r>
              <w:rPr>
                <w:rFonts w:cstheme="minorHAnsi"/>
                <w:sz w:val="24"/>
                <w:szCs w:val="24"/>
              </w:rPr>
              <w:t xml:space="preserve">ковров, </w:t>
            </w:r>
            <w:proofErr w:type="spellStart"/>
            <w:r w:rsidRPr="00A36681">
              <w:rPr>
                <w:rFonts w:cstheme="minorHAnsi"/>
                <w:sz w:val="24"/>
                <w:szCs w:val="24"/>
              </w:rPr>
              <w:t>ковролина</w:t>
            </w:r>
            <w:proofErr w:type="spellEnd"/>
            <w:r w:rsidRPr="00A36681">
              <w:rPr>
                <w:rFonts w:cstheme="minorHAnsi"/>
                <w:sz w:val="24"/>
                <w:szCs w:val="24"/>
              </w:rPr>
              <w:t xml:space="preserve"> с </w:t>
            </w:r>
            <w:r>
              <w:rPr>
                <w:rFonts w:cstheme="minorHAnsi"/>
                <w:sz w:val="24"/>
                <w:szCs w:val="24"/>
              </w:rPr>
              <w:t>применением специальных средств и пылесоса не реже 1 раза в месяц.</w:t>
            </w:r>
          </w:p>
        </w:tc>
      </w:tr>
      <w:tr w:rsidR="00AD0637" w:rsidRPr="00A36681" w14:paraId="686F10E9" w14:textId="77777777" w:rsidTr="0047297F">
        <w:trPr>
          <w:trHeight w:val="677"/>
        </w:trPr>
        <w:tc>
          <w:tcPr>
            <w:tcW w:w="324" w:type="pct"/>
          </w:tcPr>
          <w:p w14:paraId="37680F21" w14:textId="77777777" w:rsidR="00AD0637" w:rsidRPr="00A36681" w:rsidRDefault="00AD0637" w:rsidP="00295A6C">
            <w:pPr>
              <w:jc w:val="center"/>
              <w:rPr>
                <w:rFonts w:cstheme="minorHAnsi"/>
                <w:sz w:val="24"/>
                <w:szCs w:val="24"/>
              </w:rPr>
            </w:pPr>
            <w:r>
              <w:rPr>
                <w:rFonts w:cstheme="minorHAnsi"/>
                <w:sz w:val="24"/>
                <w:szCs w:val="24"/>
              </w:rPr>
              <w:lastRenderedPageBreak/>
              <w:t>2.5.</w:t>
            </w:r>
          </w:p>
        </w:tc>
        <w:tc>
          <w:tcPr>
            <w:tcW w:w="1125" w:type="pct"/>
          </w:tcPr>
          <w:p w14:paraId="2E1948DE" w14:textId="77777777" w:rsidR="00AD0637" w:rsidRPr="00A36681" w:rsidRDefault="00AD0637" w:rsidP="00295A6C">
            <w:pPr>
              <w:rPr>
                <w:rFonts w:cstheme="minorHAnsi"/>
                <w:b/>
                <w:sz w:val="24"/>
                <w:szCs w:val="24"/>
              </w:rPr>
            </w:pPr>
            <w:r>
              <w:rPr>
                <w:rFonts w:cstheme="minorHAnsi"/>
                <w:b/>
                <w:sz w:val="24"/>
                <w:szCs w:val="24"/>
              </w:rPr>
              <w:t>Дезинфекция поверхностей входных групп, дверных ручек, поручней лестниц</w:t>
            </w:r>
          </w:p>
        </w:tc>
        <w:tc>
          <w:tcPr>
            <w:tcW w:w="1027" w:type="pct"/>
          </w:tcPr>
          <w:p w14:paraId="1B0D4B5C" w14:textId="77777777" w:rsidR="00AD0637" w:rsidRPr="00A36681" w:rsidRDefault="00AD0637" w:rsidP="00295A6C">
            <w:pPr>
              <w:rPr>
                <w:rFonts w:cstheme="minorHAnsi"/>
                <w:sz w:val="24"/>
                <w:szCs w:val="24"/>
              </w:rPr>
            </w:pPr>
            <w:r>
              <w:rPr>
                <w:rFonts w:cstheme="minorHAnsi"/>
                <w:sz w:val="24"/>
                <w:szCs w:val="24"/>
              </w:rPr>
              <w:t xml:space="preserve">На период требования </w:t>
            </w:r>
            <w:proofErr w:type="spellStart"/>
            <w:r>
              <w:rPr>
                <w:rFonts w:cstheme="minorHAnsi"/>
                <w:sz w:val="24"/>
                <w:szCs w:val="24"/>
              </w:rPr>
              <w:t>Роспотребнадзора</w:t>
            </w:r>
            <w:proofErr w:type="spellEnd"/>
          </w:p>
        </w:tc>
        <w:tc>
          <w:tcPr>
            <w:tcW w:w="2523" w:type="pct"/>
          </w:tcPr>
          <w:p w14:paraId="6810D2AC" w14:textId="77777777" w:rsidR="00AD0637" w:rsidRPr="00A36681" w:rsidRDefault="00AD0637" w:rsidP="002D6853">
            <w:pPr>
              <w:spacing w:after="0" w:line="240" w:lineRule="auto"/>
              <w:contextualSpacing/>
              <w:jc w:val="both"/>
              <w:rPr>
                <w:rFonts w:cstheme="minorHAnsi"/>
                <w:b/>
                <w:sz w:val="24"/>
                <w:szCs w:val="24"/>
              </w:rPr>
            </w:pPr>
            <w:r w:rsidRPr="008F7978">
              <w:rPr>
                <w:rFonts w:ascii="Times New Roman" w:hAnsi="Times New Roman" w:cs="Times New Roman"/>
              </w:rPr>
              <w:t>Протирка поверхностей с использованием дезинфицирующего средства.</w:t>
            </w:r>
          </w:p>
        </w:tc>
      </w:tr>
      <w:tr w:rsidR="00AD0637" w:rsidRPr="008F7978" w14:paraId="598297BB" w14:textId="77777777" w:rsidTr="0047297F">
        <w:trPr>
          <w:trHeight w:val="677"/>
        </w:trPr>
        <w:tc>
          <w:tcPr>
            <w:tcW w:w="324" w:type="pct"/>
          </w:tcPr>
          <w:p w14:paraId="07E8A13A" w14:textId="77777777" w:rsidR="00AD0637" w:rsidRDefault="00AD0637" w:rsidP="00295A6C">
            <w:pPr>
              <w:jc w:val="center"/>
              <w:rPr>
                <w:rFonts w:cstheme="minorHAnsi"/>
                <w:sz w:val="24"/>
                <w:szCs w:val="24"/>
              </w:rPr>
            </w:pPr>
            <w:r>
              <w:rPr>
                <w:rFonts w:cstheme="minorHAnsi"/>
                <w:sz w:val="24"/>
                <w:szCs w:val="24"/>
              </w:rPr>
              <w:t>2.6.</w:t>
            </w:r>
          </w:p>
        </w:tc>
        <w:tc>
          <w:tcPr>
            <w:tcW w:w="1125" w:type="pct"/>
          </w:tcPr>
          <w:p w14:paraId="027DD4BD" w14:textId="77777777" w:rsidR="00AD0637" w:rsidRPr="00875F0A" w:rsidRDefault="00AD0637" w:rsidP="00295A6C">
            <w:pPr>
              <w:pStyle w:val="a9"/>
              <w:rPr>
                <w:rFonts w:ascii="Times New Roman" w:hAnsi="Times New Roman" w:cs="Times New Roman"/>
                <w:b/>
              </w:rPr>
            </w:pPr>
            <w:r w:rsidRPr="00F80D89">
              <w:rPr>
                <w:rFonts w:ascii="Times New Roman" w:hAnsi="Times New Roman" w:cs="Times New Roman"/>
                <w:b/>
              </w:rPr>
              <w:t xml:space="preserve">Уборка и поддержание чистоты прилегающей территории </w:t>
            </w:r>
            <w:r>
              <w:rPr>
                <w:rFonts w:ascii="Times New Roman" w:hAnsi="Times New Roman" w:cs="Times New Roman"/>
                <w:b/>
              </w:rPr>
              <w:t>до 100м</w:t>
            </w:r>
            <w:r w:rsidR="002F6FC7">
              <w:rPr>
                <w:rFonts w:ascii="Times New Roman" w:hAnsi="Times New Roman" w:cs="Times New Roman"/>
                <w:b/>
              </w:rPr>
              <w:t>.кв</w:t>
            </w:r>
          </w:p>
          <w:p w14:paraId="3056FFA6" w14:textId="77777777" w:rsidR="00AD0637" w:rsidRDefault="00AD0637" w:rsidP="00295A6C">
            <w:pPr>
              <w:pStyle w:val="a9"/>
              <w:rPr>
                <w:rFonts w:ascii="Times New Roman" w:hAnsi="Times New Roman" w:cs="Times New Roman"/>
                <w:b/>
              </w:rPr>
            </w:pPr>
            <w:r>
              <w:rPr>
                <w:rFonts w:ascii="Times New Roman" w:hAnsi="Times New Roman" w:cs="Times New Roman"/>
                <w:b/>
              </w:rPr>
              <w:t>1.От входа в банк до проезжей части.</w:t>
            </w:r>
          </w:p>
          <w:p w14:paraId="149A447F" w14:textId="77777777" w:rsidR="00AD0637" w:rsidRPr="00F80D89" w:rsidRDefault="00AD0637" w:rsidP="00295A6C">
            <w:pPr>
              <w:pStyle w:val="a9"/>
              <w:rPr>
                <w:rFonts w:ascii="Times New Roman" w:hAnsi="Times New Roman" w:cs="Times New Roman"/>
                <w:b/>
              </w:rPr>
            </w:pPr>
            <w:r>
              <w:rPr>
                <w:rFonts w:ascii="Times New Roman" w:hAnsi="Times New Roman" w:cs="Times New Roman"/>
                <w:b/>
              </w:rPr>
              <w:t>2. Парковочные места автомобилей банка 3</w:t>
            </w:r>
            <w:r w:rsidR="00E41075">
              <w:rPr>
                <w:rFonts w:ascii="Times New Roman" w:hAnsi="Times New Roman" w:cs="Times New Roman"/>
                <w:b/>
              </w:rPr>
              <w:t xml:space="preserve"> </w:t>
            </w:r>
            <w:r>
              <w:rPr>
                <w:rFonts w:ascii="Times New Roman" w:hAnsi="Times New Roman" w:cs="Times New Roman"/>
                <w:b/>
              </w:rPr>
              <w:t>(три).</w:t>
            </w:r>
            <w:r w:rsidRPr="00F80D89">
              <w:rPr>
                <w:rFonts w:ascii="Times New Roman" w:hAnsi="Times New Roman" w:cs="Times New Roman"/>
                <w:b/>
              </w:rPr>
              <w:t xml:space="preserve"> </w:t>
            </w:r>
          </w:p>
        </w:tc>
        <w:tc>
          <w:tcPr>
            <w:tcW w:w="1027" w:type="pct"/>
          </w:tcPr>
          <w:p w14:paraId="7D4287A9" w14:textId="77777777" w:rsidR="00AD0637" w:rsidRPr="008F7978" w:rsidRDefault="00AD0637" w:rsidP="00295A6C">
            <w:pPr>
              <w:pStyle w:val="a9"/>
              <w:rPr>
                <w:rFonts w:ascii="Times New Roman" w:hAnsi="Times New Roman" w:cs="Times New Roman"/>
              </w:rPr>
            </w:pPr>
            <w:r w:rsidRPr="008F7978">
              <w:rPr>
                <w:rFonts w:ascii="Times New Roman" w:hAnsi="Times New Roman" w:cs="Times New Roman"/>
              </w:rPr>
              <w:t>зимне-весенний период</w:t>
            </w:r>
          </w:p>
          <w:p w14:paraId="7C5B6231" w14:textId="77777777" w:rsidR="00AD0637" w:rsidRPr="008F7978" w:rsidRDefault="00AD0637" w:rsidP="00295A6C">
            <w:pPr>
              <w:pStyle w:val="a9"/>
              <w:rPr>
                <w:rFonts w:ascii="Times New Roman" w:hAnsi="Times New Roman" w:cs="Times New Roman"/>
              </w:rPr>
            </w:pPr>
          </w:p>
          <w:p w14:paraId="58D2DF1F" w14:textId="77777777" w:rsidR="00AD0637" w:rsidRPr="008F7978" w:rsidRDefault="00AD0637" w:rsidP="00295A6C">
            <w:pPr>
              <w:pStyle w:val="a9"/>
              <w:rPr>
                <w:rFonts w:ascii="Times New Roman" w:hAnsi="Times New Roman" w:cs="Times New Roman"/>
              </w:rPr>
            </w:pPr>
            <w:r w:rsidRPr="008F7978">
              <w:rPr>
                <w:rFonts w:ascii="Times New Roman" w:hAnsi="Times New Roman" w:cs="Times New Roman"/>
              </w:rPr>
              <w:t>весенне-летний период</w:t>
            </w:r>
          </w:p>
        </w:tc>
        <w:tc>
          <w:tcPr>
            <w:tcW w:w="2523" w:type="pct"/>
          </w:tcPr>
          <w:p w14:paraId="2CC682B4" w14:textId="77777777" w:rsidR="00AD0637" w:rsidRPr="008F7978" w:rsidRDefault="00AD0637" w:rsidP="002D6853">
            <w:pPr>
              <w:pStyle w:val="a9"/>
              <w:contextualSpacing/>
              <w:rPr>
                <w:rFonts w:ascii="Times New Roman" w:hAnsi="Times New Roman" w:cs="Times New Roman"/>
              </w:rPr>
            </w:pPr>
            <w:r>
              <w:rPr>
                <w:rFonts w:ascii="Times New Roman" w:hAnsi="Times New Roman" w:cs="Times New Roman"/>
              </w:rPr>
              <w:t xml:space="preserve">- </w:t>
            </w:r>
            <w:r w:rsidRPr="008F7978">
              <w:rPr>
                <w:rFonts w:ascii="Times New Roman" w:hAnsi="Times New Roman" w:cs="Times New Roman"/>
              </w:rPr>
              <w:t>уборка снега;</w:t>
            </w:r>
          </w:p>
          <w:p w14:paraId="5690F015" w14:textId="77777777" w:rsidR="00AD0637" w:rsidRDefault="00AD0637" w:rsidP="002D6853">
            <w:pPr>
              <w:pStyle w:val="a9"/>
              <w:contextualSpacing/>
              <w:rPr>
                <w:rFonts w:ascii="Times New Roman" w:hAnsi="Times New Roman" w:cs="Times New Roman"/>
              </w:rPr>
            </w:pPr>
          </w:p>
          <w:p w14:paraId="1157346B" w14:textId="77777777" w:rsidR="00AD0637" w:rsidRPr="008F7978" w:rsidRDefault="00AD0637" w:rsidP="002D6853">
            <w:pPr>
              <w:pStyle w:val="a9"/>
              <w:contextualSpacing/>
              <w:rPr>
                <w:rFonts w:ascii="Times New Roman" w:hAnsi="Times New Roman" w:cs="Times New Roman"/>
              </w:rPr>
            </w:pPr>
            <w:r>
              <w:rPr>
                <w:rFonts w:ascii="Times New Roman" w:hAnsi="Times New Roman" w:cs="Times New Roman"/>
              </w:rPr>
              <w:t>-Уход/подержание чистоты на прилегающей территории.</w:t>
            </w:r>
          </w:p>
        </w:tc>
      </w:tr>
      <w:tr w:rsidR="004A78FF" w:rsidRPr="008F7978" w14:paraId="327AC326" w14:textId="77777777" w:rsidTr="0047297F">
        <w:trPr>
          <w:trHeight w:val="677"/>
        </w:trPr>
        <w:tc>
          <w:tcPr>
            <w:tcW w:w="324" w:type="pct"/>
          </w:tcPr>
          <w:p w14:paraId="0203B6E1" w14:textId="77777777" w:rsidR="004A78FF" w:rsidRDefault="004A78FF" w:rsidP="00295A6C">
            <w:pPr>
              <w:jc w:val="center"/>
              <w:rPr>
                <w:rFonts w:cstheme="minorHAnsi"/>
                <w:sz w:val="24"/>
                <w:szCs w:val="24"/>
              </w:rPr>
            </w:pPr>
            <w:r>
              <w:rPr>
                <w:rFonts w:cstheme="minorHAnsi"/>
                <w:sz w:val="24"/>
                <w:szCs w:val="24"/>
              </w:rPr>
              <w:t>2.7.</w:t>
            </w:r>
          </w:p>
        </w:tc>
        <w:tc>
          <w:tcPr>
            <w:tcW w:w="1125" w:type="pct"/>
          </w:tcPr>
          <w:p w14:paraId="638B9653" w14:textId="77777777" w:rsidR="004A78FF" w:rsidRPr="004A78FF" w:rsidRDefault="004A78FF" w:rsidP="004A78FF">
            <w:pPr>
              <w:pStyle w:val="a9"/>
              <w:rPr>
                <w:rFonts w:ascii="Times New Roman" w:hAnsi="Times New Roman" w:cs="Times New Roman"/>
                <w:b/>
              </w:rPr>
            </w:pPr>
            <w:r w:rsidRPr="004A78FF">
              <w:rPr>
                <w:rFonts w:ascii="Times New Roman" w:hAnsi="Times New Roman" w:cs="Times New Roman"/>
                <w:b/>
              </w:rPr>
              <w:t>Поставка</w:t>
            </w:r>
            <w:r w:rsidR="00C11211">
              <w:rPr>
                <w:rFonts w:ascii="Times New Roman" w:hAnsi="Times New Roman" w:cs="Times New Roman"/>
                <w:b/>
              </w:rPr>
              <w:t>, замена грязезащитных ковров</w:t>
            </w:r>
            <w:r w:rsidRPr="004A78FF">
              <w:rPr>
                <w:rFonts w:ascii="Times New Roman" w:hAnsi="Times New Roman" w:cs="Times New Roman"/>
                <w:b/>
              </w:rPr>
              <w:t>:</w:t>
            </w:r>
          </w:p>
          <w:p w14:paraId="7D12DE05" w14:textId="77777777" w:rsidR="004A78FF" w:rsidRPr="004A78FF" w:rsidRDefault="004A78FF" w:rsidP="004A78FF">
            <w:pPr>
              <w:pStyle w:val="a9"/>
              <w:rPr>
                <w:rFonts w:ascii="Times New Roman" w:hAnsi="Times New Roman" w:cs="Times New Roman"/>
                <w:b/>
              </w:rPr>
            </w:pPr>
          </w:p>
          <w:p w14:paraId="57DC5DED" w14:textId="77777777" w:rsidR="004A78FF" w:rsidRPr="004A78FF" w:rsidRDefault="004A78FF" w:rsidP="004A78FF">
            <w:pPr>
              <w:pStyle w:val="a9"/>
              <w:rPr>
                <w:rFonts w:ascii="Times New Roman" w:hAnsi="Times New Roman" w:cs="Times New Roman"/>
                <w:b/>
              </w:rPr>
            </w:pPr>
            <w:r w:rsidRPr="004A78FF">
              <w:rPr>
                <w:rFonts w:ascii="Times New Roman" w:hAnsi="Times New Roman" w:cs="Times New Roman"/>
                <w:b/>
              </w:rPr>
              <w:t>85*150 см - 1шт.</w:t>
            </w:r>
          </w:p>
          <w:p w14:paraId="3C0C2D88" w14:textId="77777777" w:rsidR="004A78FF" w:rsidRPr="00F80D89" w:rsidRDefault="004A78FF" w:rsidP="00295A6C">
            <w:pPr>
              <w:pStyle w:val="a9"/>
              <w:rPr>
                <w:rFonts w:ascii="Times New Roman" w:hAnsi="Times New Roman" w:cs="Times New Roman"/>
                <w:b/>
              </w:rPr>
            </w:pPr>
            <w:r w:rsidRPr="004A78FF">
              <w:rPr>
                <w:rFonts w:ascii="Times New Roman" w:hAnsi="Times New Roman" w:cs="Times New Roman"/>
                <w:b/>
              </w:rPr>
              <w:t>115*200 см -2 шт.</w:t>
            </w:r>
          </w:p>
        </w:tc>
        <w:tc>
          <w:tcPr>
            <w:tcW w:w="1027" w:type="pct"/>
          </w:tcPr>
          <w:p w14:paraId="3A3B8B7B" w14:textId="5CF7A12E" w:rsidR="009A03D1" w:rsidRDefault="00E83953" w:rsidP="004A78FF">
            <w:pPr>
              <w:pStyle w:val="a9"/>
              <w:rPr>
                <w:rFonts w:ascii="Times New Roman" w:hAnsi="Times New Roman" w:cs="Times New Roman"/>
              </w:rPr>
            </w:pPr>
            <w:r>
              <w:rPr>
                <w:rFonts w:ascii="Times New Roman" w:hAnsi="Times New Roman" w:cs="Times New Roman"/>
              </w:rPr>
              <w:t>Осень-</w:t>
            </w:r>
            <w:r w:rsidRPr="004A78FF">
              <w:rPr>
                <w:rFonts w:ascii="Times New Roman" w:hAnsi="Times New Roman" w:cs="Times New Roman"/>
              </w:rPr>
              <w:t>З</w:t>
            </w:r>
            <w:r w:rsidR="004A78FF" w:rsidRPr="004A78FF">
              <w:rPr>
                <w:rFonts w:ascii="Times New Roman" w:hAnsi="Times New Roman" w:cs="Times New Roman"/>
              </w:rPr>
              <w:t>има - 3 раза в неделю,</w:t>
            </w:r>
          </w:p>
          <w:p w14:paraId="1962B5B1" w14:textId="22888E7C" w:rsidR="004A78FF" w:rsidRPr="004A78FF" w:rsidRDefault="00266662" w:rsidP="004A78FF">
            <w:pPr>
              <w:pStyle w:val="a9"/>
              <w:rPr>
                <w:rFonts w:ascii="Times New Roman" w:hAnsi="Times New Roman" w:cs="Times New Roman"/>
              </w:rPr>
            </w:pPr>
            <w:r>
              <w:rPr>
                <w:rFonts w:ascii="Times New Roman" w:hAnsi="Times New Roman" w:cs="Times New Roman"/>
              </w:rPr>
              <w:t>Весна-Л</w:t>
            </w:r>
            <w:r w:rsidR="00E83953">
              <w:rPr>
                <w:rFonts w:ascii="Times New Roman" w:hAnsi="Times New Roman" w:cs="Times New Roman"/>
              </w:rPr>
              <w:t>ето</w:t>
            </w:r>
            <w:r w:rsidR="004A78FF" w:rsidRPr="004A78FF">
              <w:rPr>
                <w:rFonts w:ascii="Times New Roman" w:hAnsi="Times New Roman" w:cs="Times New Roman"/>
              </w:rPr>
              <w:t xml:space="preserve"> - 2 раза в неделю</w:t>
            </w:r>
            <w:r w:rsidR="00E83953">
              <w:rPr>
                <w:rFonts w:ascii="Times New Roman" w:hAnsi="Times New Roman" w:cs="Times New Roman"/>
              </w:rPr>
              <w:t>.</w:t>
            </w:r>
          </w:p>
          <w:p w14:paraId="7AE11021" w14:textId="77777777" w:rsidR="004A78FF" w:rsidRPr="008F7978" w:rsidRDefault="004A78FF" w:rsidP="00295A6C">
            <w:pPr>
              <w:pStyle w:val="a9"/>
              <w:rPr>
                <w:rFonts w:ascii="Times New Roman" w:hAnsi="Times New Roman" w:cs="Times New Roman"/>
              </w:rPr>
            </w:pPr>
          </w:p>
        </w:tc>
        <w:tc>
          <w:tcPr>
            <w:tcW w:w="2523" w:type="pct"/>
          </w:tcPr>
          <w:p w14:paraId="2734B11C" w14:textId="77777777" w:rsidR="004A78FF" w:rsidRDefault="004A78FF" w:rsidP="002D6853">
            <w:pPr>
              <w:pStyle w:val="a9"/>
              <w:contextualSpacing/>
              <w:rPr>
                <w:rFonts w:ascii="Times New Roman" w:hAnsi="Times New Roman" w:cs="Times New Roman"/>
                <w:sz w:val="18"/>
                <w:szCs w:val="18"/>
              </w:rPr>
            </w:pPr>
            <w:r>
              <w:rPr>
                <w:rFonts w:ascii="Times New Roman" w:hAnsi="Times New Roman" w:cs="Times New Roman"/>
                <w:sz w:val="18"/>
                <w:szCs w:val="18"/>
              </w:rPr>
              <w:t>Поставка и регулярная замена грязезащитных ковриков</w:t>
            </w:r>
            <w:r w:rsidR="00712CEB">
              <w:rPr>
                <w:rFonts w:ascii="Times New Roman" w:hAnsi="Times New Roman" w:cs="Times New Roman"/>
                <w:sz w:val="18"/>
                <w:szCs w:val="18"/>
              </w:rPr>
              <w:t>, требования по замене указаны в п.</w:t>
            </w:r>
            <w:r w:rsidR="001471CB">
              <w:rPr>
                <w:rFonts w:ascii="Times New Roman" w:hAnsi="Times New Roman" w:cs="Times New Roman"/>
                <w:sz w:val="18"/>
                <w:szCs w:val="18"/>
              </w:rPr>
              <w:t>1.3.4.</w:t>
            </w:r>
            <w:r w:rsidR="00712CEB">
              <w:rPr>
                <w:rFonts w:ascii="Times New Roman" w:hAnsi="Times New Roman" w:cs="Times New Roman"/>
                <w:sz w:val="18"/>
                <w:szCs w:val="18"/>
              </w:rPr>
              <w:t xml:space="preserve"> настоящего приложения.</w:t>
            </w:r>
          </w:p>
          <w:p w14:paraId="2B7B4109" w14:textId="77777777" w:rsidR="004A78FF" w:rsidRDefault="004A78FF" w:rsidP="002D6853">
            <w:pPr>
              <w:pStyle w:val="a9"/>
              <w:contextualSpacing/>
              <w:rPr>
                <w:rFonts w:ascii="Times New Roman" w:hAnsi="Times New Roman" w:cs="Times New Roman"/>
              </w:rPr>
            </w:pPr>
          </w:p>
        </w:tc>
      </w:tr>
    </w:tbl>
    <w:p w14:paraId="2A9D4A38" w14:textId="77777777" w:rsidR="00F7667B" w:rsidRDefault="00F7667B" w:rsidP="00FC4154">
      <w:pPr>
        <w:pStyle w:val="a9"/>
        <w:jc w:val="both"/>
        <w:rPr>
          <w:rFonts w:ascii="Times New Roman" w:hAnsi="Times New Roman" w:cs="Times New Roman"/>
          <w:sz w:val="24"/>
          <w:szCs w:val="24"/>
        </w:rPr>
      </w:pPr>
    </w:p>
    <w:sectPr w:rsidR="00F7667B" w:rsidSect="00F55A27">
      <w:pgSz w:w="16838" w:h="11906" w:orient="landscape"/>
      <w:pgMar w:top="1701" w:right="567" w:bottom="850" w:left="42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9CAB22" w16cid:durableId="2B0D6098"/>
  <w16cid:commentId w16cid:paraId="395E257F" w16cid:durableId="2B0D614F"/>
  <w16cid:commentId w16cid:paraId="6BD15393" w16cid:durableId="2B0D5D27"/>
  <w16cid:commentId w16cid:paraId="58801175" w16cid:durableId="2B0D5DFE"/>
  <w16cid:commentId w16cid:paraId="442A9470" w16cid:durableId="2B0D5E15"/>
  <w16cid:commentId w16cid:paraId="10CC161C" w16cid:durableId="2B0D5EE2"/>
  <w16cid:commentId w16cid:paraId="0078F2A3" w16cid:durableId="2B0D6A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E8DD0" w14:textId="77777777" w:rsidR="00E54749" w:rsidRDefault="00E54749" w:rsidP="009F3B47">
      <w:pPr>
        <w:spacing w:after="0" w:line="240" w:lineRule="auto"/>
      </w:pPr>
      <w:r>
        <w:separator/>
      </w:r>
    </w:p>
  </w:endnote>
  <w:endnote w:type="continuationSeparator" w:id="0">
    <w:p w14:paraId="05382876" w14:textId="77777777" w:rsidR="00E54749" w:rsidRDefault="00E54749" w:rsidP="009F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34775"/>
      <w:docPartObj>
        <w:docPartGallery w:val="Page Numbers (Bottom of Page)"/>
        <w:docPartUnique/>
      </w:docPartObj>
    </w:sdtPr>
    <w:sdtEndPr/>
    <w:sdtContent>
      <w:p w14:paraId="650DAA33" w14:textId="4EF28164" w:rsidR="005A382A" w:rsidRDefault="005A382A">
        <w:pPr>
          <w:pStyle w:val="ac"/>
          <w:jc w:val="right"/>
        </w:pPr>
        <w:r>
          <w:fldChar w:fldCharType="begin"/>
        </w:r>
        <w:r>
          <w:instrText>PAGE   \* MERGEFORMAT</w:instrText>
        </w:r>
        <w:r>
          <w:fldChar w:fldCharType="separate"/>
        </w:r>
        <w:r w:rsidR="00C50E9B">
          <w:rPr>
            <w:noProof/>
          </w:rPr>
          <w:t>7</w:t>
        </w:r>
        <w:r>
          <w:fldChar w:fldCharType="end"/>
        </w:r>
      </w:p>
    </w:sdtContent>
  </w:sdt>
  <w:p w14:paraId="58475DE3" w14:textId="77777777" w:rsidR="005A382A" w:rsidRDefault="005A382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1879" w14:textId="77777777" w:rsidR="00E54749" w:rsidRDefault="00E54749" w:rsidP="009F3B47">
      <w:pPr>
        <w:spacing w:after="0" w:line="240" w:lineRule="auto"/>
      </w:pPr>
      <w:r>
        <w:separator/>
      </w:r>
    </w:p>
  </w:footnote>
  <w:footnote w:type="continuationSeparator" w:id="0">
    <w:p w14:paraId="77CC4877" w14:textId="77777777" w:rsidR="00E54749" w:rsidRDefault="00E54749" w:rsidP="009F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BECB" w14:textId="692D0972" w:rsidR="005A382A" w:rsidRDefault="0047297F" w:rsidP="005A382A">
    <w:pPr>
      <w:pStyle w:val="aa"/>
      <w:jc w:val="right"/>
    </w:pPr>
    <w:r>
      <w:t>Приложение №1</w:t>
    </w:r>
    <w:r w:rsidR="005A382A">
      <w:t xml:space="preserve"> к запросу ТКП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F0A"/>
    <w:multiLevelType w:val="multilevel"/>
    <w:tmpl w:val="F664FAAA"/>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D85827"/>
    <w:multiLevelType w:val="hybridMultilevel"/>
    <w:tmpl w:val="4016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E5BE8"/>
    <w:multiLevelType w:val="hybridMultilevel"/>
    <w:tmpl w:val="3ADA1D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81B1AE6"/>
    <w:multiLevelType w:val="hybridMultilevel"/>
    <w:tmpl w:val="53B0F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AA7ED6"/>
    <w:multiLevelType w:val="multilevel"/>
    <w:tmpl w:val="62BAFC4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B6437D"/>
    <w:multiLevelType w:val="hybridMultilevel"/>
    <w:tmpl w:val="40AEDDC4"/>
    <w:lvl w:ilvl="0" w:tplc="80CEDB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602EA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8A6285"/>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D3248"/>
    <w:multiLevelType w:val="multilevel"/>
    <w:tmpl w:val="58728C0C"/>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8093E11"/>
    <w:multiLevelType w:val="hybridMultilevel"/>
    <w:tmpl w:val="D854C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8E33B9"/>
    <w:multiLevelType w:val="multilevel"/>
    <w:tmpl w:val="9DA679C6"/>
    <w:lvl w:ilvl="0">
      <w:start w:val="7"/>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AB37A4B"/>
    <w:multiLevelType w:val="hybridMultilevel"/>
    <w:tmpl w:val="176E5FEE"/>
    <w:lvl w:ilvl="0" w:tplc="EB1411D6">
      <w:start w:val="1"/>
      <w:numFmt w:val="decimal"/>
      <w:suff w:val="space"/>
      <w:lvlText w:val="%1."/>
      <w:lvlJc w:val="left"/>
      <w:pPr>
        <w:ind w:left="720" w:hanging="360"/>
      </w:pPr>
      <w:rPr>
        <w:rFonts w:hint="default"/>
        <w:b/>
        <w:i w:val="0"/>
        <w:color w:val="auto"/>
      </w:rPr>
    </w:lvl>
    <w:lvl w:ilvl="1" w:tplc="1A381E6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C624EB"/>
    <w:multiLevelType w:val="hybridMultilevel"/>
    <w:tmpl w:val="B886729E"/>
    <w:lvl w:ilvl="0" w:tplc="E1004B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F2E547F"/>
    <w:multiLevelType w:val="hybridMultilevel"/>
    <w:tmpl w:val="B276CF9A"/>
    <w:lvl w:ilvl="0" w:tplc="5D420766">
      <w:start w:val="1"/>
      <w:numFmt w:val="bullet"/>
      <w:lvlText w:val=""/>
      <w:lvlJc w:val="left"/>
      <w:pPr>
        <w:ind w:left="720" w:hanging="360"/>
      </w:pPr>
      <w:rPr>
        <w:rFonts w:ascii="Symbol" w:hAnsi="Symbol" w:hint="default"/>
        <w:b w:val="0"/>
        <w:i/>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A22501"/>
    <w:multiLevelType w:val="multilevel"/>
    <w:tmpl w:val="A2342E28"/>
    <w:lvl w:ilvl="0">
      <w:start w:val="7"/>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7"/>
      <w:numFmt w:val="decimal"/>
      <w:suff w:val="space"/>
      <w:lvlText w:val="%1.%2.%3."/>
      <w:lvlJc w:val="left"/>
      <w:pPr>
        <w:ind w:left="128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A9A0310"/>
    <w:multiLevelType w:val="hybridMultilevel"/>
    <w:tmpl w:val="D660D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B006110"/>
    <w:multiLevelType w:val="multilevel"/>
    <w:tmpl w:val="46F80E5E"/>
    <w:lvl w:ilvl="0">
      <w:start w:val="5"/>
      <w:numFmt w:val="decimal"/>
      <w:suff w:val="space"/>
      <w:lvlText w:val="%1."/>
      <w:lvlJc w:val="left"/>
      <w:pPr>
        <w:ind w:left="720" w:hanging="360"/>
      </w:pPr>
      <w:rPr>
        <w:rFonts w:hint="default"/>
        <w:b/>
        <w:i w:val="0"/>
        <w:color w:val="auto"/>
      </w:rPr>
    </w:lvl>
    <w:lvl w:ilvl="1">
      <w:start w:val="1"/>
      <w:numFmt w:val="decimal"/>
      <w:isLgl/>
      <w:suff w:val="space"/>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1899"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abstractNum w:abstractNumId="17" w15:restartNumberingAfterBreak="0">
    <w:nsid w:val="2E4727E5"/>
    <w:multiLevelType w:val="hybridMultilevel"/>
    <w:tmpl w:val="176E5FEE"/>
    <w:lvl w:ilvl="0" w:tplc="EB1411D6">
      <w:start w:val="1"/>
      <w:numFmt w:val="decimal"/>
      <w:suff w:val="space"/>
      <w:lvlText w:val="%1."/>
      <w:lvlJc w:val="left"/>
      <w:pPr>
        <w:ind w:left="720" w:hanging="360"/>
      </w:pPr>
      <w:rPr>
        <w:rFonts w:hint="default"/>
        <w:b/>
        <w:i w:val="0"/>
        <w:color w:val="auto"/>
      </w:rPr>
    </w:lvl>
    <w:lvl w:ilvl="1" w:tplc="1A381E6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F35E9A"/>
    <w:multiLevelType w:val="multilevel"/>
    <w:tmpl w:val="F35CBBF6"/>
    <w:lvl w:ilvl="0">
      <w:start w:val="1"/>
      <w:numFmt w:val="decimal"/>
      <w:lvlText w:val="%1."/>
      <w:lvlJc w:val="left"/>
      <w:pPr>
        <w:ind w:left="480" w:hanging="480"/>
      </w:pPr>
      <w:rPr>
        <w:rFonts w:hint="default"/>
      </w:rPr>
    </w:lvl>
    <w:lvl w:ilvl="1">
      <w:start w:val="1"/>
      <w:numFmt w:val="bullet"/>
      <w:lvlText w:val=""/>
      <w:lvlJc w:val="left"/>
      <w:pPr>
        <w:ind w:left="1189" w:hanging="48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2F510521"/>
    <w:multiLevelType w:val="hybridMultilevel"/>
    <w:tmpl w:val="FD44BD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AA4953"/>
    <w:multiLevelType w:val="multilevel"/>
    <w:tmpl w:val="0E3433E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324B17C6"/>
    <w:multiLevelType w:val="hybridMultilevel"/>
    <w:tmpl w:val="22660102"/>
    <w:lvl w:ilvl="0" w:tplc="43AA2F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137A68"/>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E44FAA"/>
    <w:multiLevelType w:val="hybridMultilevel"/>
    <w:tmpl w:val="E982B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4D5836"/>
    <w:multiLevelType w:val="hybridMultilevel"/>
    <w:tmpl w:val="AA5ACADC"/>
    <w:lvl w:ilvl="0" w:tplc="CACC937C">
      <w:start w:val="6"/>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91DC3"/>
    <w:multiLevelType w:val="hybridMultilevel"/>
    <w:tmpl w:val="0EC4B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9E56F0"/>
    <w:multiLevelType w:val="hybridMultilevel"/>
    <w:tmpl w:val="69EE5B56"/>
    <w:lvl w:ilvl="0" w:tplc="99828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20D0E41"/>
    <w:multiLevelType w:val="hybridMultilevel"/>
    <w:tmpl w:val="00D8CC6C"/>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5D0598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E71DD0"/>
    <w:multiLevelType w:val="hybridMultilevel"/>
    <w:tmpl w:val="00F40942"/>
    <w:lvl w:ilvl="0" w:tplc="99A870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5F865915"/>
    <w:multiLevelType w:val="hybridMultilevel"/>
    <w:tmpl w:val="3B0EDE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31" w15:restartNumberingAfterBreak="0">
    <w:nsid w:val="626A3E45"/>
    <w:multiLevelType w:val="hybridMultilevel"/>
    <w:tmpl w:val="923460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A91A69"/>
    <w:multiLevelType w:val="hybridMultilevel"/>
    <w:tmpl w:val="DEB42BD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3" w15:restartNumberingAfterBreak="0">
    <w:nsid w:val="648F0EEE"/>
    <w:multiLevelType w:val="hybridMultilevel"/>
    <w:tmpl w:val="9C8C12C6"/>
    <w:lvl w:ilvl="0" w:tplc="F8522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965AAB"/>
    <w:multiLevelType w:val="multilevel"/>
    <w:tmpl w:val="B762DF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6CB53BBF"/>
    <w:multiLevelType w:val="hybridMultilevel"/>
    <w:tmpl w:val="D854C6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77294D"/>
    <w:multiLevelType w:val="hybridMultilevel"/>
    <w:tmpl w:val="596CF5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923320"/>
    <w:multiLevelType w:val="multilevel"/>
    <w:tmpl w:val="0082EA92"/>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6"/>
  </w:num>
  <w:num w:numId="2">
    <w:abstractNumId w:val="11"/>
  </w:num>
  <w:num w:numId="3">
    <w:abstractNumId w:val="16"/>
  </w:num>
  <w:num w:numId="4">
    <w:abstractNumId w:val="14"/>
  </w:num>
  <w:num w:numId="5">
    <w:abstractNumId w:val="37"/>
  </w:num>
  <w:num w:numId="6">
    <w:abstractNumId w:val="23"/>
  </w:num>
  <w:num w:numId="7">
    <w:abstractNumId w:val="8"/>
  </w:num>
  <w:num w:numId="8">
    <w:abstractNumId w:val="18"/>
  </w:num>
  <w:num w:numId="9">
    <w:abstractNumId w:val="13"/>
  </w:num>
  <w:num w:numId="10">
    <w:abstractNumId w:val="30"/>
  </w:num>
  <w:num w:numId="11">
    <w:abstractNumId w:val="1"/>
  </w:num>
  <w:num w:numId="12">
    <w:abstractNumId w:val="24"/>
  </w:num>
  <w:num w:numId="13">
    <w:abstractNumId w:val="28"/>
  </w:num>
  <w:num w:numId="14">
    <w:abstractNumId w:val="4"/>
  </w:num>
  <w:num w:numId="15">
    <w:abstractNumId w:val="10"/>
  </w:num>
  <w:num w:numId="16">
    <w:abstractNumId w:val="0"/>
  </w:num>
  <w:num w:numId="17">
    <w:abstractNumId w:val="31"/>
  </w:num>
  <w:num w:numId="18">
    <w:abstractNumId w:val="35"/>
  </w:num>
  <w:num w:numId="19">
    <w:abstractNumId w:val="9"/>
  </w:num>
  <w:num w:numId="20">
    <w:abstractNumId w:val="33"/>
  </w:num>
  <w:num w:numId="21">
    <w:abstractNumId w:val="22"/>
  </w:num>
  <w:num w:numId="22">
    <w:abstractNumId w:val="7"/>
  </w:num>
  <w:num w:numId="23">
    <w:abstractNumId w:val="5"/>
  </w:num>
  <w:num w:numId="24">
    <w:abstractNumId w:val="26"/>
  </w:num>
  <w:num w:numId="25">
    <w:abstractNumId w:val="27"/>
  </w:num>
  <w:num w:numId="26">
    <w:abstractNumId w:val="12"/>
  </w:num>
  <w:num w:numId="27">
    <w:abstractNumId w:val="29"/>
  </w:num>
  <w:num w:numId="28">
    <w:abstractNumId w:val="17"/>
  </w:num>
  <w:num w:numId="29">
    <w:abstractNumId w:val="21"/>
  </w:num>
  <w:num w:numId="30">
    <w:abstractNumId w:val="36"/>
  </w:num>
  <w:num w:numId="31">
    <w:abstractNumId w:val="3"/>
  </w:num>
  <w:num w:numId="32">
    <w:abstractNumId w:val="34"/>
  </w:num>
  <w:num w:numId="33">
    <w:abstractNumId w:val="20"/>
  </w:num>
  <w:num w:numId="34">
    <w:abstractNumId w:val="32"/>
  </w:num>
  <w:num w:numId="35">
    <w:abstractNumId w:val="2"/>
  </w:num>
  <w:num w:numId="36">
    <w:abstractNumId w:val="25"/>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052B8"/>
    <w:rsid w:val="00031C28"/>
    <w:rsid w:val="000658F2"/>
    <w:rsid w:val="00065DEF"/>
    <w:rsid w:val="00066B01"/>
    <w:rsid w:val="0007364A"/>
    <w:rsid w:val="000771C9"/>
    <w:rsid w:val="00082E73"/>
    <w:rsid w:val="000B349A"/>
    <w:rsid w:val="000B3D80"/>
    <w:rsid w:val="000B71E8"/>
    <w:rsid w:val="000C6C1A"/>
    <w:rsid w:val="000D0ADC"/>
    <w:rsid w:val="000E6E04"/>
    <w:rsid w:val="000F0B10"/>
    <w:rsid w:val="000F5163"/>
    <w:rsid w:val="000F7420"/>
    <w:rsid w:val="00107B46"/>
    <w:rsid w:val="00114875"/>
    <w:rsid w:val="00116666"/>
    <w:rsid w:val="00136B44"/>
    <w:rsid w:val="001471CB"/>
    <w:rsid w:val="00151449"/>
    <w:rsid w:val="00163883"/>
    <w:rsid w:val="00177CD3"/>
    <w:rsid w:val="0018406B"/>
    <w:rsid w:val="001B17EF"/>
    <w:rsid w:val="001C1D71"/>
    <w:rsid w:val="001D700A"/>
    <w:rsid w:val="001E01BF"/>
    <w:rsid w:val="001F3808"/>
    <w:rsid w:val="0021512D"/>
    <w:rsid w:val="00223621"/>
    <w:rsid w:val="002434D4"/>
    <w:rsid w:val="00261BA5"/>
    <w:rsid w:val="00262966"/>
    <w:rsid w:val="00266662"/>
    <w:rsid w:val="00270916"/>
    <w:rsid w:val="002A40A2"/>
    <w:rsid w:val="002B4FA7"/>
    <w:rsid w:val="002D38CA"/>
    <w:rsid w:val="002D6853"/>
    <w:rsid w:val="002F0970"/>
    <w:rsid w:val="002F1461"/>
    <w:rsid w:val="002F6FC7"/>
    <w:rsid w:val="00312A92"/>
    <w:rsid w:val="00314429"/>
    <w:rsid w:val="00315918"/>
    <w:rsid w:val="00316769"/>
    <w:rsid w:val="003425FC"/>
    <w:rsid w:val="0038152A"/>
    <w:rsid w:val="00386830"/>
    <w:rsid w:val="003A30BB"/>
    <w:rsid w:val="003B350A"/>
    <w:rsid w:val="003C00DA"/>
    <w:rsid w:val="003D3733"/>
    <w:rsid w:val="003F049F"/>
    <w:rsid w:val="003F1A96"/>
    <w:rsid w:val="00416DBE"/>
    <w:rsid w:val="0042381C"/>
    <w:rsid w:val="00425105"/>
    <w:rsid w:val="00425BCA"/>
    <w:rsid w:val="00433B01"/>
    <w:rsid w:val="00455067"/>
    <w:rsid w:val="00455F44"/>
    <w:rsid w:val="0045784E"/>
    <w:rsid w:val="004660C1"/>
    <w:rsid w:val="00467574"/>
    <w:rsid w:val="0047297F"/>
    <w:rsid w:val="004735B4"/>
    <w:rsid w:val="00483679"/>
    <w:rsid w:val="004934F3"/>
    <w:rsid w:val="004A22EC"/>
    <w:rsid w:val="004A256C"/>
    <w:rsid w:val="004A78FF"/>
    <w:rsid w:val="004B6593"/>
    <w:rsid w:val="004C71EB"/>
    <w:rsid w:val="004E1040"/>
    <w:rsid w:val="004E449B"/>
    <w:rsid w:val="004F32D4"/>
    <w:rsid w:val="00504119"/>
    <w:rsid w:val="005072A1"/>
    <w:rsid w:val="005075BB"/>
    <w:rsid w:val="00522C61"/>
    <w:rsid w:val="0052313E"/>
    <w:rsid w:val="00542D66"/>
    <w:rsid w:val="00544696"/>
    <w:rsid w:val="00554D9D"/>
    <w:rsid w:val="005665E3"/>
    <w:rsid w:val="0059020E"/>
    <w:rsid w:val="00597113"/>
    <w:rsid w:val="005A382A"/>
    <w:rsid w:val="005A5CA8"/>
    <w:rsid w:val="005C0AB1"/>
    <w:rsid w:val="005C37A1"/>
    <w:rsid w:val="005C6049"/>
    <w:rsid w:val="005D37CE"/>
    <w:rsid w:val="005E60DE"/>
    <w:rsid w:val="0061207C"/>
    <w:rsid w:val="00637943"/>
    <w:rsid w:val="00647503"/>
    <w:rsid w:val="00652988"/>
    <w:rsid w:val="006651EB"/>
    <w:rsid w:val="006656A9"/>
    <w:rsid w:val="00674D00"/>
    <w:rsid w:val="0068061B"/>
    <w:rsid w:val="006A666D"/>
    <w:rsid w:val="006B203B"/>
    <w:rsid w:val="006B2619"/>
    <w:rsid w:val="006C07FE"/>
    <w:rsid w:val="006D6AA4"/>
    <w:rsid w:val="006E7DFB"/>
    <w:rsid w:val="00712CEB"/>
    <w:rsid w:val="00725FE7"/>
    <w:rsid w:val="00737CFC"/>
    <w:rsid w:val="00745591"/>
    <w:rsid w:val="00751A0C"/>
    <w:rsid w:val="00760A43"/>
    <w:rsid w:val="00763113"/>
    <w:rsid w:val="00772885"/>
    <w:rsid w:val="007939B6"/>
    <w:rsid w:val="007A00C9"/>
    <w:rsid w:val="007A1A9B"/>
    <w:rsid w:val="007A7C0D"/>
    <w:rsid w:val="007C389E"/>
    <w:rsid w:val="007D01D6"/>
    <w:rsid w:val="007D4177"/>
    <w:rsid w:val="007E1E0B"/>
    <w:rsid w:val="007E7ACD"/>
    <w:rsid w:val="00805956"/>
    <w:rsid w:val="0080640B"/>
    <w:rsid w:val="00820649"/>
    <w:rsid w:val="008227DB"/>
    <w:rsid w:val="00831BE9"/>
    <w:rsid w:val="00841D34"/>
    <w:rsid w:val="008635F6"/>
    <w:rsid w:val="0086410F"/>
    <w:rsid w:val="00886570"/>
    <w:rsid w:val="00891D59"/>
    <w:rsid w:val="00894796"/>
    <w:rsid w:val="008B1AF5"/>
    <w:rsid w:val="008B4371"/>
    <w:rsid w:val="008C08EB"/>
    <w:rsid w:val="008C6F95"/>
    <w:rsid w:val="008E276F"/>
    <w:rsid w:val="008F6FB0"/>
    <w:rsid w:val="009007D8"/>
    <w:rsid w:val="00900E9E"/>
    <w:rsid w:val="0092447A"/>
    <w:rsid w:val="00937458"/>
    <w:rsid w:val="009455A4"/>
    <w:rsid w:val="009614E8"/>
    <w:rsid w:val="00971957"/>
    <w:rsid w:val="009A03D1"/>
    <w:rsid w:val="009A12B4"/>
    <w:rsid w:val="009C2FD6"/>
    <w:rsid w:val="009D5719"/>
    <w:rsid w:val="009F3B47"/>
    <w:rsid w:val="00A038DF"/>
    <w:rsid w:val="00A2251C"/>
    <w:rsid w:val="00A23202"/>
    <w:rsid w:val="00A23D5E"/>
    <w:rsid w:val="00A312ED"/>
    <w:rsid w:val="00A3640E"/>
    <w:rsid w:val="00A36681"/>
    <w:rsid w:val="00A56933"/>
    <w:rsid w:val="00A62830"/>
    <w:rsid w:val="00A709DD"/>
    <w:rsid w:val="00A870AD"/>
    <w:rsid w:val="00AA0F53"/>
    <w:rsid w:val="00AA104D"/>
    <w:rsid w:val="00AA57F0"/>
    <w:rsid w:val="00AC4806"/>
    <w:rsid w:val="00AD0637"/>
    <w:rsid w:val="00AD21C3"/>
    <w:rsid w:val="00AD3997"/>
    <w:rsid w:val="00AD6C11"/>
    <w:rsid w:val="00AE0050"/>
    <w:rsid w:val="00B0667E"/>
    <w:rsid w:val="00B0790A"/>
    <w:rsid w:val="00B17355"/>
    <w:rsid w:val="00B31A50"/>
    <w:rsid w:val="00B410D1"/>
    <w:rsid w:val="00B45952"/>
    <w:rsid w:val="00B537EB"/>
    <w:rsid w:val="00B618F7"/>
    <w:rsid w:val="00B77B0B"/>
    <w:rsid w:val="00BA6C08"/>
    <w:rsid w:val="00BC1819"/>
    <w:rsid w:val="00BC75F6"/>
    <w:rsid w:val="00BD4A90"/>
    <w:rsid w:val="00BE1BF3"/>
    <w:rsid w:val="00BF4888"/>
    <w:rsid w:val="00BF6F64"/>
    <w:rsid w:val="00C11211"/>
    <w:rsid w:val="00C144E9"/>
    <w:rsid w:val="00C359D6"/>
    <w:rsid w:val="00C41FAB"/>
    <w:rsid w:val="00C46EF4"/>
    <w:rsid w:val="00C50E9B"/>
    <w:rsid w:val="00C62153"/>
    <w:rsid w:val="00C644B2"/>
    <w:rsid w:val="00C6748F"/>
    <w:rsid w:val="00C774B8"/>
    <w:rsid w:val="00CA45BC"/>
    <w:rsid w:val="00CB5D17"/>
    <w:rsid w:val="00CC2318"/>
    <w:rsid w:val="00CD2087"/>
    <w:rsid w:val="00CD2D47"/>
    <w:rsid w:val="00CE23B1"/>
    <w:rsid w:val="00CE29D6"/>
    <w:rsid w:val="00CE635C"/>
    <w:rsid w:val="00CE75F0"/>
    <w:rsid w:val="00CE7617"/>
    <w:rsid w:val="00CF033B"/>
    <w:rsid w:val="00D00C91"/>
    <w:rsid w:val="00D052E9"/>
    <w:rsid w:val="00D170C0"/>
    <w:rsid w:val="00D23561"/>
    <w:rsid w:val="00D24854"/>
    <w:rsid w:val="00D2574B"/>
    <w:rsid w:val="00D26FFB"/>
    <w:rsid w:val="00D33770"/>
    <w:rsid w:val="00D66504"/>
    <w:rsid w:val="00D90292"/>
    <w:rsid w:val="00D97FC0"/>
    <w:rsid w:val="00DB4B49"/>
    <w:rsid w:val="00DC1040"/>
    <w:rsid w:val="00DE4C9C"/>
    <w:rsid w:val="00DE6A70"/>
    <w:rsid w:val="00E06827"/>
    <w:rsid w:val="00E14A0D"/>
    <w:rsid w:val="00E41075"/>
    <w:rsid w:val="00E5450B"/>
    <w:rsid w:val="00E54749"/>
    <w:rsid w:val="00E5561C"/>
    <w:rsid w:val="00E66D78"/>
    <w:rsid w:val="00E75F63"/>
    <w:rsid w:val="00E81D6B"/>
    <w:rsid w:val="00E83953"/>
    <w:rsid w:val="00EB2889"/>
    <w:rsid w:val="00EB2EC2"/>
    <w:rsid w:val="00EC57D0"/>
    <w:rsid w:val="00ED6350"/>
    <w:rsid w:val="00EE03D5"/>
    <w:rsid w:val="00EF16E3"/>
    <w:rsid w:val="00EF6892"/>
    <w:rsid w:val="00F026EC"/>
    <w:rsid w:val="00F26404"/>
    <w:rsid w:val="00F324F7"/>
    <w:rsid w:val="00F36083"/>
    <w:rsid w:val="00F55A27"/>
    <w:rsid w:val="00F65E17"/>
    <w:rsid w:val="00F7667B"/>
    <w:rsid w:val="00F77623"/>
    <w:rsid w:val="00F81191"/>
    <w:rsid w:val="00FA0E3B"/>
    <w:rsid w:val="00FA7A0E"/>
    <w:rsid w:val="00FC4154"/>
    <w:rsid w:val="00FD6057"/>
    <w:rsid w:val="00FE0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BA087"/>
  <w15:chartTrackingRefBased/>
  <w15:docId w15:val="{74DD0526-AF75-4331-B7C5-291C7C28F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ит 1,List Paragraph1"/>
    <w:basedOn w:val="a"/>
    <w:link w:val="a4"/>
    <w:uiPriority w:val="34"/>
    <w:qFormat/>
    <w:rsid w:val="00737CFC"/>
    <w:pPr>
      <w:ind w:left="720"/>
      <w:contextualSpacing/>
    </w:pPr>
  </w:style>
  <w:style w:type="table" w:styleId="a5">
    <w:name w:val="Table Grid"/>
    <w:basedOn w:val="a1"/>
    <w:uiPriority w:val="39"/>
    <w:rsid w:val="0073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Булит 1 Знак,List Paragraph1 Знак"/>
    <w:link w:val="a3"/>
    <w:uiPriority w:val="34"/>
    <w:rsid w:val="00B410D1"/>
  </w:style>
  <w:style w:type="paragraph" w:customStyle="1" w:styleId="21">
    <w:name w:val="Основной текст с отступом 21"/>
    <w:basedOn w:val="a"/>
    <w:rsid w:val="000F7420"/>
    <w:pPr>
      <w:suppressAutoHyphens/>
      <w:spacing w:after="0" w:line="240" w:lineRule="auto"/>
      <w:ind w:firstLine="360"/>
    </w:pPr>
    <w:rPr>
      <w:rFonts w:ascii="Times New Roman" w:eastAsia="Times New Roman" w:hAnsi="Times New Roman" w:cs="Times New Roman"/>
      <w:sz w:val="24"/>
      <w:szCs w:val="24"/>
      <w:lang w:eastAsia="ar-SA"/>
    </w:rPr>
  </w:style>
  <w:style w:type="paragraph" w:styleId="a6">
    <w:name w:val="endnote text"/>
    <w:basedOn w:val="a"/>
    <w:link w:val="a7"/>
    <w:uiPriority w:val="99"/>
    <w:semiHidden/>
    <w:unhideWhenUsed/>
    <w:rsid w:val="009F3B47"/>
    <w:pPr>
      <w:spacing w:after="0" w:line="240" w:lineRule="auto"/>
    </w:pPr>
    <w:rPr>
      <w:sz w:val="20"/>
      <w:szCs w:val="20"/>
    </w:rPr>
  </w:style>
  <w:style w:type="character" w:customStyle="1" w:styleId="a7">
    <w:name w:val="Текст концевой сноски Знак"/>
    <w:basedOn w:val="a0"/>
    <w:link w:val="a6"/>
    <w:uiPriority w:val="99"/>
    <w:semiHidden/>
    <w:rsid w:val="009F3B47"/>
    <w:rPr>
      <w:sz w:val="20"/>
      <w:szCs w:val="20"/>
    </w:rPr>
  </w:style>
  <w:style w:type="character" w:styleId="a8">
    <w:name w:val="endnote reference"/>
    <w:basedOn w:val="a0"/>
    <w:uiPriority w:val="99"/>
    <w:semiHidden/>
    <w:unhideWhenUsed/>
    <w:rsid w:val="009F3B47"/>
    <w:rPr>
      <w:vertAlign w:val="superscript"/>
    </w:rPr>
  </w:style>
  <w:style w:type="paragraph" w:styleId="a9">
    <w:name w:val="No Spacing"/>
    <w:uiPriority w:val="1"/>
    <w:qFormat/>
    <w:rsid w:val="00EB2889"/>
    <w:pPr>
      <w:spacing w:after="0" w:line="240" w:lineRule="auto"/>
    </w:pPr>
  </w:style>
  <w:style w:type="paragraph" w:styleId="aa">
    <w:name w:val="header"/>
    <w:basedOn w:val="a"/>
    <w:link w:val="ab"/>
    <w:uiPriority w:val="99"/>
    <w:unhideWhenUsed/>
    <w:rsid w:val="005A382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382A"/>
  </w:style>
  <w:style w:type="paragraph" w:styleId="ac">
    <w:name w:val="footer"/>
    <w:basedOn w:val="a"/>
    <w:link w:val="ad"/>
    <w:uiPriority w:val="99"/>
    <w:unhideWhenUsed/>
    <w:rsid w:val="005A38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382A"/>
  </w:style>
  <w:style w:type="paragraph" w:styleId="ae">
    <w:name w:val="Body Text Indent"/>
    <w:basedOn w:val="a"/>
    <w:link w:val="af"/>
    <w:uiPriority w:val="99"/>
    <w:semiHidden/>
    <w:unhideWhenUsed/>
    <w:rsid w:val="006D6AA4"/>
    <w:pPr>
      <w:autoSpaceDE w:val="0"/>
      <w:autoSpaceDN w:val="0"/>
      <w:adjustRightInd w:val="0"/>
      <w:spacing w:after="0" w:line="288" w:lineRule="auto"/>
      <w:ind w:firstLine="485"/>
      <w:jc w:val="both"/>
    </w:pPr>
    <w:rPr>
      <w:rFonts w:ascii="Times New Roman" w:eastAsia="Times New Roman" w:hAnsi="Times New Roman" w:cs="Times New Roman"/>
      <w:i/>
      <w:iCs/>
      <w:color w:val="000000"/>
      <w:sz w:val="28"/>
      <w:szCs w:val="28"/>
      <w:lang w:eastAsia="ru-RU"/>
    </w:rPr>
  </w:style>
  <w:style w:type="character" w:customStyle="1" w:styleId="af">
    <w:name w:val="Основной текст с отступом Знак"/>
    <w:basedOn w:val="a0"/>
    <w:link w:val="ae"/>
    <w:uiPriority w:val="99"/>
    <w:semiHidden/>
    <w:rsid w:val="006D6AA4"/>
    <w:rPr>
      <w:rFonts w:ascii="Times New Roman" w:eastAsia="Times New Roman" w:hAnsi="Times New Roman" w:cs="Times New Roman"/>
      <w:i/>
      <w:iCs/>
      <w:color w:val="000000"/>
      <w:sz w:val="28"/>
      <w:szCs w:val="28"/>
      <w:lang w:eastAsia="ru-RU"/>
    </w:rPr>
  </w:style>
  <w:style w:type="character" w:styleId="af0">
    <w:name w:val="annotation reference"/>
    <w:basedOn w:val="a0"/>
    <w:uiPriority w:val="99"/>
    <w:semiHidden/>
    <w:unhideWhenUsed/>
    <w:rsid w:val="008E276F"/>
    <w:rPr>
      <w:sz w:val="16"/>
      <w:szCs w:val="16"/>
    </w:rPr>
  </w:style>
  <w:style w:type="paragraph" w:styleId="af1">
    <w:name w:val="annotation text"/>
    <w:basedOn w:val="a"/>
    <w:link w:val="af2"/>
    <w:uiPriority w:val="99"/>
    <w:semiHidden/>
    <w:unhideWhenUsed/>
    <w:rsid w:val="008E276F"/>
    <w:pPr>
      <w:spacing w:line="240" w:lineRule="auto"/>
    </w:pPr>
    <w:rPr>
      <w:sz w:val="20"/>
      <w:szCs w:val="20"/>
    </w:rPr>
  </w:style>
  <w:style w:type="character" w:customStyle="1" w:styleId="af2">
    <w:name w:val="Текст примечания Знак"/>
    <w:basedOn w:val="a0"/>
    <w:link w:val="af1"/>
    <w:uiPriority w:val="99"/>
    <w:semiHidden/>
    <w:rsid w:val="008E276F"/>
    <w:rPr>
      <w:sz w:val="20"/>
      <w:szCs w:val="20"/>
    </w:rPr>
  </w:style>
  <w:style w:type="paragraph" w:styleId="af3">
    <w:name w:val="annotation subject"/>
    <w:basedOn w:val="af1"/>
    <w:next w:val="af1"/>
    <w:link w:val="af4"/>
    <w:uiPriority w:val="99"/>
    <w:semiHidden/>
    <w:unhideWhenUsed/>
    <w:rsid w:val="008E276F"/>
    <w:rPr>
      <w:b/>
      <w:bCs/>
    </w:rPr>
  </w:style>
  <w:style w:type="character" w:customStyle="1" w:styleId="af4">
    <w:name w:val="Тема примечания Знак"/>
    <w:basedOn w:val="af2"/>
    <w:link w:val="af3"/>
    <w:uiPriority w:val="99"/>
    <w:semiHidden/>
    <w:rsid w:val="008E276F"/>
    <w:rPr>
      <w:b/>
      <w:bCs/>
      <w:sz w:val="20"/>
      <w:szCs w:val="20"/>
    </w:rPr>
  </w:style>
  <w:style w:type="paragraph" w:styleId="af5">
    <w:name w:val="Balloon Text"/>
    <w:basedOn w:val="a"/>
    <w:link w:val="af6"/>
    <w:uiPriority w:val="99"/>
    <w:semiHidden/>
    <w:unhideWhenUsed/>
    <w:rsid w:val="008E276F"/>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E2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734886">
      <w:bodyDiv w:val="1"/>
      <w:marLeft w:val="0"/>
      <w:marRight w:val="0"/>
      <w:marTop w:val="0"/>
      <w:marBottom w:val="0"/>
      <w:divBdr>
        <w:top w:val="none" w:sz="0" w:space="0" w:color="auto"/>
        <w:left w:val="none" w:sz="0" w:space="0" w:color="auto"/>
        <w:bottom w:val="none" w:sz="0" w:space="0" w:color="auto"/>
        <w:right w:val="none" w:sz="0" w:space="0" w:color="auto"/>
      </w:divBdr>
    </w:div>
    <w:div w:id="1597863277">
      <w:bodyDiv w:val="1"/>
      <w:marLeft w:val="0"/>
      <w:marRight w:val="0"/>
      <w:marTop w:val="0"/>
      <w:marBottom w:val="0"/>
      <w:divBdr>
        <w:top w:val="none" w:sz="0" w:space="0" w:color="auto"/>
        <w:left w:val="none" w:sz="0" w:space="0" w:color="auto"/>
        <w:bottom w:val="none" w:sz="0" w:space="0" w:color="auto"/>
        <w:right w:val="none" w:sz="0" w:space="0" w:color="auto"/>
      </w:divBdr>
    </w:div>
    <w:div w:id="20317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DTBODocumentLibraryForm</Display>
  <Edit>DTBODocumentLibraryForm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9100BCF42320FC9D3644B5F174074F1AC9F3" ma:contentTypeVersion="33" ma:contentTypeDescription="Создание документа." ma:contentTypeScope="" ma:versionID="c5eb7a81e90eccdade70e1ad98967aa2">
  <xsd:schema xmlns:xsd="http://www.w3.org/2001/XMLSchema" xmlns:xs="http://www.w3.org/2001/XMLSchema" xmlns:p="http://schemas.microsoft.com/office/2006/metadata/properties" xmlns:ns2="c778c106-c27c-4277-9360-6344d6677083" xmlns:ns3="3bd6e3d4-9ed8-40bd-a826-9d692ac34700" targetNamespace="http://schemas.microsoft.com/office/2006/metadata/properties" ma:root="true" ma:fieldsID="1ea29fb37166f3eca341f5e69b11a228" ns2:_="" ns3:_="">
    <xsd:import namespace="c778c106-c27c-4277-9360-6344d6677083"/>
    <xsd:import namespace="3bd6e3d4-9ed8-40bd-a826-9d692ac34700"/>
    <xsd:element name="properties">
      <xsd:complexType>
        <xsd:sequence>
          <xsd:element name="documentManagement">
            <xsd:complexType>
              <xsd:all>
                <xsd:element ref="ns2:DocTrix.Master" minOccurs="0"/>
                <xsd:element ref="ns2:DocTrixMasterItem" minOccurs="0"/>
                <xsd:element ref="ns2:ItemOrder" minOccurs="0"/>
                <xsd:element ref="ns3:Attach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8c106-c27c-4277-9360-6344d6677083" elementFormDefault="qualified">
    <xsd:import namespace="http://schemas.microsoft.com/office/2006/documentManagement/types"/>
    <xsd:import namespace="http://schemas.microsoft.com/office/infopath/2007/PartnerControls"/>
    <xsd:element name="DocTrix.Master" ma:index="8" nillable="true" ma:displayName="DocTrixMaster" ma:list="{0d140ced-ffef-4450-a7d2-cbe664c19f0b}" ma:internalName="DocTrixMaster" ma:readOnly="false" ma:showField="Title" ma:web="3bd6e3d4-9ed8-40bd-a826-9d692ac34700">
      <xsd:simpleType>
        <xsd:restriction base="dms:Lookup"/>
      </xsd:simpleType>
    </xsd:element>
    <xsd:element name="DocTrixMasterItem" ma:index="9" nillable="true" ma:displayName="Родительский элемент" ma:indexed="true" ma:list="{0d140ced-ffef-4450-a7d2-cbe664c19f0b}" ma:internalName="DocTrixMasterItem" ma:readOnly="false" ma:showField="Title" ma:web="3bd6e3d4-9ed8-40bd-a826-9d692ac34700">
      <xsd:simpleType>
        <xsd:restriction base="dms:Lookup"/>
      </xsd:simpleType>
    </xsd:element>
    <xsd:element name="ItemOrder" ma:index="10" nillable="true" ma:displayName="Порядок" ma:decimals="0" ma:internalName="Item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bd6e3d4-9ed8-40bd-a826-9d692ac34700" elementFormDefault="qualified">
    <xsd:import namespace="http://schemas.microsoft.com/office/2006/documentManagement/types"/>
    <xsd:import namespace="http://schemas.microsoft.com/office/infopath/2007/PartnerControls"/>
    <xsd:element name="AttachmentType" ma:index="13" nillable="true" ma:displayName="Тип вложения" ma:format="RadioButtons" ma:internalName="AttachmentType" ma:readOnly="false">
      <xsd:simpleType>
        <xsd:restriction base="dms:Choice">
          <xsd:enumeration value="Проект документа"/>
          <xsd:enumeration value="Последняя версия проекта"/>
          <xsd:enumeration value="Оригинал"/>
          <xsd:enumeration value="Дополнительный документ"/>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ttachmentType xmlns="3bd6e3d4-9ed8-40bd-a826-9d692ac34700">Проект документа</AttachmentType>
    <DocTrixMasterItem xmlns="c778c106-c27c-4277-9360-6344d6677083">133521</DocTrixMasterItem>
    <ItemOrder xmlns="c778c106-c27c-4277-9360-6344d6677083">311745</ItemOrder>
    <DocTrix.Master xmlns="c778c106-c27c-4277-9360-6344d667708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14EB6-236D-48E5-8DD0-32951B6BB958}">
  <ds:schemaRefs>
    <ds:schemaRef ds:uri="http://schemas.microsoft.com/sharepoint/events"/>
  </ds:schemaRefs>
</ds:datastoreItem>
</file>

<file path=customXml/itemProps2.xml><?xml version="1.0" encoding="utf-8"?>
<ds:datastoreItem xmlns:ds="http://schemas.openxmlformats.org/officeDocument/2006/customXml" ds:itemID="{2469BB8F-AD35-4F7F-A941-67AA99FA7EC3}">
  <ds:schemaRefs>
    <ds:schemaRef ds:uri="http://schemas.microsoft.com/sharepoint/v3/contenttype/forms"/>
  </ds:schemaRefs>
</ds:datastoreItem>
</file>

<file path=customXml/itemProps3.xml><?xml version="1.0" encoding="utf-8"?>
<ds:datastoreItem xmlns:ds="http://schemas.openxmlformats.org/officeDocument/2006/customXml" ds:itemID="{85859974-72C3-47E0-9BA7-943D0F45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8c106-c27c-4277-9360-6344d6677083"/>
    <ds:schemaRef ds:uri="3bd6e3d4-9ed8-40bd-a826-9d692ac34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00993-3DD9-4B2A-9CF4-BA8B1DE25AE4}">
  <ds:schemaRefs>
    <ds:schemaRef ds:uri="http://schemas.microsoft.com/office/2006/metadata/properties"/>
    <ds:schemaRef ds:uri="http://schemas.microsoft.com/office/infopath/2007/PartnerControls"/>
    <ds:schemaRef ds:uri="3bd6e3d4-9ed8-40bd-a826-9d692ac34700"/>
    <ds:schemaRef ds:uri="c778c106-c27c-4277-9360-6344d6677083"/>
  </ds:schemaRefs>
</ds:datastoreItem>
</file>

<file path=customXml/itemProps5.xml><?xml version="1.0" encoding="utf-8"?>
<ds:datastoreItem xmlns:ds="http://schemas.openxmlformats.org/officeDocument/2006/customXml" ds:itemID="{3F24C3C7-367A-460C-AFA8-E9E677B2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Тимшин Ярослав Сергеевич</dc:creator>
  <cp:keywords/>
  <dc:description/>
  <cp:lastModifiedBy>a.gnezdilov</cp:lastModifiedBy>
  <cp:revision>11</cp:revision>
  <dcterms:created xsi:type="dcterms:W3CDTF">2024-12-19T11:57:00Z</dcterms:created>
  <dcterms:modified xsi:type="dcterms:W3CDTF">2024-12-20T13:12:00Z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0x01019100BCF42320FC9D3644B5F174074F1AC9F3</vt:lpwstr>
  </property>
  <property fmtid="{D5CDD505-2E9C-101B-9397-08002B2CF9AE}" pid="3" name="DTSearchKey">
    <vt:lpwstr>_dt_</vt:lpwstr>
  </property>
  <property fmtid="{D5CDD505-2E9C-101B-9397-08002B2CF9AE}" pid="4" name="DTMasterKey">
    <vt:lpwstr>,3bd6e3d4-9ed8-40bd-a826-9d692ac34700,0d140ced-ffef-4450-a7d2-cbe664c19f0b,133521</vt:lpwstr>
  </property>
</Properties>
</file>