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A1" w:rsidRDefault="00261F8C">
      <w:pPr>
        <w:jc w:val="center"/>
      </w:pPr>
      <w:bookmarkStart w:id="0" w:name="_GoBack"/>
      <w:bookmarkEnd w:id="0"/>
      <w:r>
        <w:rPr>
          <w:caps/>
        </w:rPr>
        <w:t xml:space="preserve">  Часть</w:t>
      </w:r>
      <w:r>
        <w:t xml:space="preserve"> III. ТЕХНИЧЕСКОЕ ЗАДАНИЕ </w:t>
      </w:r>
    </w:p>
    <w:p w:rsidR="00E07BA1" w:rsidRDefault="00E07BA1">
      <w:pPr>
        <w:jc w:val="center"/>
        <w:rPr>
          <w:b/>
        </w:rPr>
      </w:pPr>
    </w:p>
    <w:p w:rsidR="00E07BA1" w:rsidRDefault="00261F8C">
      <w:pPr>
        <w:spacing w:after="240"/>
        <w:jc w:val="center"/>
      </w:pPr>
      <w:r>
        <w:rPr>
          <w:b/>
        </w:rPr>
        <w:t xml:space="preserve"> 1. Общие требования</w:t>
      </w:r>
    </w:p>
    <w:p w:rsidR="00E07BA1" w:rsidRDefault="00261F8C">
      <w:pPr>
        <w:ind w:firstLine="426"/>
        <w:jc w:val="both"/>
      </w:pPr>
      <w:r>
        <w:t>Код (коды) по Общероссийскому классификатору продукции по видам экономической деятельности (ОКПД2) ОК 034-2014 (КПЕС 2008) с указанием вида (-</w:t>
      </w:r>
      <w:proofErr w:type="spellStart"/>
      <w:r>
        <w:t>ов</w:t>
      </w:r>
      <w:proofErr w:type="spellEnd"/>
      <w:r>
        <w:t>) продукции, соответствующий (-</w:t>
      </w:r>
      <w:proofErr w:type="spellStart"/>
      <w:r>
        <w:t>ие</w:t>
      </w:r>
      <w:proofErr w:type="spellEnd"/>
      <w:r>
        <w:t xml:space="preserve">) предмету открытого конкурса: </w:t>
      </w:r>
    </w:p>
    <w:p w:rsidR="00E07BA1" w:rsidRDefault="00261F8C">
      <w:pPr>
        <w:ind w:firstLine="540"/>
        <w:jc w:val="both"/>
      </w:pPr>
      <w:r>
        <w:rPr>
          <w:highlight w:val="white"/>
        </w:rPr>
        <w:t>71.20.19 – Услуги по техническим испытаниям и анализу прочие</w:t>
      </w:r>
    </w:p>
    <w:p w:rsidR="00E07BA1" w:rsidRDefault="00E07BA1">
      <w:pPr>
        <w:jc w:val="center"/>
        <w:rPr>
          <w:color w:val="00B050"/>
          <w:highlight w:val="white"/>
        </w:rPr>
      </w:pPr>
    </w:p>
    <w:p w:rsidR="00E07BA1" w:rsidRDefault="00261F8C">
      <w:pPr>
        <w:spacing w:after="240"/>
        <w:jc w:val="center"/>
      </w:pPr>
      <w:r>
        <w:rPr>
          <w:b/>
        </w:rPr>
        <w:t>2. Цели и правовое основание для выполнения работ</w:t>
      </w:r>
    </w:p>
    <w:p w:rsidR="00E07BA1" w:rsidRDefault="00261F8C" w:rsidP="00BA33BA">
      <w:pPr>
        <w:jc w:val="both"/>
        <w:rPr>
          <w:b/>
        </w:rPr>
      </w:pPr>
      <w:r>
        <w:t>1. Целями данной закупки является выполнение работ по экспертизе промышленной безопасности газотурбинных установок ГТ-1</w:t>
      </w:r>
      <w:r w:rsidR="00987C9B">
        <w:t xml:space="preserve"> (зав.</w:t>
      </w:r>
      <w:r w:rsidR="00987C9B" w:rsidRPr="00A00792">
        <w:t xml:space="preserve"> </w:t>
      </w:r>
      <w:r w:rsidR="00987C9B">
        <w:t xml:space="preserve">№ </w:t>
      </w:r>
      <w:r w:rsidR="00AB3012">
        <w:t>10844 Т1</w:t>
      </w:r>
      <w:r w:rsidR="00987C9B" w:rsidRPr="00D35314">
        <w:t>)</w:t>
      </w:r>
      <w:r>
        <w:t>, ГТ-2</w:t>
      </w:r>
      <w:r w:rsidR="00987C9B">
        <w:t xml:space="preserve"> (зав.</w:t>
      </w:r>
      <w:r w:rsidR="00987C9B" w:rsidRPr="00A00792">
        <w:t xml:space="preserve"> </w:t>
      </w:r>
      <w:r w:rsidR="00987C9B">
        <w:t xml:space="preserve">№ </w:t>
      </w:r>
      <w:r w:rsidR="00AB3012">
        <w:t>10844 Т2</w:t>
      </w:r>
      <w:r w:rsidR="00987C9B" w:rsidRPr="00D35314">
        <w:t>)</w:t>
      </w:r>
      <w:r>
        <w:t>, ГТ-3</w:t>
      </w:r>
      <w:r w:rsidR="000C7579">
        <w:t xml:space="preserve"> (зав.</w:t>
      </w:r>
      <w:r w:rsidR="000C7579" w:rsidRPr="00A00792">
        <w:t xml:space="preserve"> </w:t>
      </w:r>
      <w:r w:rsidR="000C7579">
        <w:t xml:space="preserve">№ </w:t>
      </w:r>
      <w:r w:rsidR="00AB3012">
        <w:t>10844 Т3</w:t>
      </w:r>
      <w:r w:rsidR="000C7579" w:rsidRPr="00D35314">
        <w:t>)</w:t>
      </w:r>
      <w:r>
        <w:t xml:space="preserve">, производства компании </w:t>
      </w:r>
      <w:proofErr w:type="spellStart"/>
      <w:r>
        <w:t>Turbomach</w:t>
      </w:r>
      <w:proofErr w:type="spellEnd"/>
      <w:r>
        <w:t xml:space="preserve"> SA с двигателями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Turbines</w:t>
      </w:r>
      <w:proofErr w:type="spellEnd"/>
      <w:r>
        <w:t xml:space="preserve"> </w:t>
      </w:r>
      <w:proofErr w:type="spellStart"/>
      <w:r>
        <w:t>Titan</w:t>
      </w:r>
      <w:proofErr w:type="spellEnd"/>
      <w:r>
        <w:t xml:space="preserve"> T130, входящих в состав ОПО «Сеть газопотребления Красавинской ГТ ТЭЦ» II класса опасности.</w:t>
      </w:r>
    </w:p>
    <w:p w:rsidR="00E07BA1" w:rsidRDefault="00261F8C" w:rsidP="00BA33BA">
      <w:pPr>
        <w:jc w:val="both"/>
      </w:pPr>
      <w:r>
        <w:t>2. Основанием для закупки товара является план-график ГЭП «Вологдаоблкоммунэнерго» на 2024 год.</w:t>
      </w:r>
    </w:p>
    <w:p w:rsidR="00E07BA1" w:rsidRDefault="00E07BA1" w:rsidP="00BA33BA">
      <w:pPr>
        <w:jc w:val="both"/>
      </w:pPr>
    </w:p>
    <w:p w:rsidR="00E07BA1" w:rsidRDefault="00261F8C">
      <w:pPr>
        <w:jc w:val="center"/>
      </w:pPr>
      <w:r>
        <w:rPr>
          <w:b/>
        </w:rPr>
        <w:t xml:space="preserve">3. Требования к описанию объекта закупки и условий контракта </w:t>
      </w:r>
    </w:p>
    <w:p w:rsidR="00E07BA1" w:rsidRDefault="00E07BA1">
      <w:pPr>
        <w:jc w:val="center"/>
        <w:rPr>
          <w:b/>
          <w:color w:val="FF0000"/>
        </w:rPr>
      </w:pPr>
    </w:p>
    <w:p w:rsidR="00E07BA1" w:rsidRDefault="00BA33BA" w:rsidP="00BA33BA">
      <w:pPr>
        <w:tabs>
          <w:tab w:val="center" w:pos="4153"/>
          <w:tab w:val="right" w:pos="8306"/>
        </w:tabs>
        <w:jc w:val="both"/>
      </w:pPr>
      <w:r>
        <w:t xml:space="preserve">3.1. </w:t>
      </w:r>
      <w:r w:rsidR="00261F8C">
        <w:t>Место выполнения работ: 162341, Вологодская область, Великоустюгский район, г. Красавино, Советский пр., 148А.</w:t>
      </w:r>
    </w:p>
    <w:p w:rsidR="00E07BA1" w:rsidRDefault="00261F8C">
      <w:pPr>
        <w:tabs>
          <w:tab w:val="center" w:pos="4153"/>
          <w:tab w:val="right" w:pos="8306"/>
        </w:tabs>
        <w:spacing w:before="240" w:after="240"/>
        <w:ind w:firstLine="709"/>
        <w:jc w:val="center"/>
        <w:rPr>
          <w:b/>
        </w:rPr>
      </w:pPr>
      <w:r>
        <w:rPr>
          <w:b/>
        </w:rPr>
        <w:t xml:space="preserve">4. Описание услуг или работ </w:t>
      </w:r>
    </w:p>
    <w:p w:rsidR="00E07BA1" w:rsidRDefault="00261F8C">
      <w:r>
        <w:t>4.1. Состав (перечень) оказываемых услуг:</w:t>
      </w:r>
    </w:p>
    <w:p w:rsidR="00E07BA1" w:rsidRDefault="00261F8C">
      <w:pPr>
        <w:pStyle w:val="1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анализ эксплуатационной и ремонтной документации;</w:t>
      </w:r>
    </w:p>
    <w:p w:rsidR="00E07BA1" w:rsidRDefault="00261F8C">
      <w:pPr>
        <w:numPr>
          <w:ilvl w:val="0"/>
          <w:numId w:val="1"/>
        </w:numPr>
        <w:jc w:val="both"/>
      </w:pPr>
      <w:r>
        <w:t>общая оценка технического состояния газотурбинных установок;</w:t>
      </w:r>
    </w:p>
    <w:p w:rsidR="00E07BA1" w:rsidRDefault="00261F8C">
      <w:pPr>
        <w:numPr>
          <w:ilvl w:val="0"/>
          <w:numId w:val="1"/>
        </w:numPr>
        <w:jc w:val="both"/>
      </w:pPr>
      <w:r>
        <w:t>визуально-измерительный контроль основных узлов и деталей;</w:t>
      </w:r>
    </w:p>
    <w:p w:rsidR="00E07BA1" w:rsidRDefault="00261F8C" w:rsidP="00BA33BA">
      <w:pPr>
        <w:numPr>
          <w:ilvl w:val="0"/>
          <w:numId w:val="1"/>
        </w:numPr>
        <w:jc w:val="both"/>
      </w:pPr>
      <w:r>
        <w:t>неразрушающий контроль деталей и узлов;</w:t>
      </w:r>
    </w:p>
    <w:p w:rsidR="00E07BA1" w:rsidRDefault="00261F8C" w:rsidP="00BA33BA">
      <w:pPr>
        <w:pStyle w:val="ListParagraph3"/>
        <w:numPr>
          <w:ilvl w:val="0"/>
          <w:numId w:val="1"/>
        </w:numPr>
        <w:jc w:val="both"/>
      </w:pPr>
      <w:r>
        <w:t>оценка напряженно-деформированного состояния лопаток;</w:t>
      </w:r>
    </w:p>
    <w:p w:rsidR="00E07BA1" w:rsidRDefault="00261F8C" w:rsidP="00BA33BA">
      <w:pPr>
        <w:pStyle w:val="ListParagraph3"/>
        <w:numPr>
          <w:ilvl w:val="0"/>
          <w:numId w:val="1"/>
        </w:numPr>
        <w:jc w:val="both"/>
      </w:pPr>
      <w:r>
        <w:t xml:space="preserve">выдача заключения </w:t>
      </w:r>
      <w:r w:rsidR="003F1561">
        <w:t xml:space="preserve">экспертизы промышленной безопасности </w:t>
      </w:r>
      <w:r>
        <w:t>газотурбин</w:t>
      </w:r>
      <w:r w:rsidR="003F1561">
        <w:t>ных установок ГТ-1, ГТ-2, ГТ-3</w:t>
      </w:r>
      <w:r w:rsidR="00A00792" w:rsidRPr="00D35314">
        <w:t xml:space="preserve"> </w:t>
      </w:r>
      <w:r w:rsidR="00D35314" w:rsidRPr="00D35314">
        <w:t xml:space="preserve"> </w:t>
      </w:r>
      <w:r w:rsidR="00D35314">
        <w:rPr>
          <w:lang w:val="en-US"/>
        </w:rPr>
        <w:t>c</w:t>
      </w:r>
      <w:r w:rsidR="00D35314" w:rsidRPr="00D35314">
        <w:t xml:space="preserve"> оценк</w:t>
      </w:r>
      <w:r w:rsidR="00D35314">
        <w:t>ой</w:t>
      </w:r>
      <w:r w:rsidR="00D35314" w:rsidRPr="00D35314">
        <w:t xml:space="preserve"> остаточного ресурса (срока службы)</w:t>
      </w:r>
      <w:r w:rsidR="003F1561">
        <w:t>.</w:t>
      </w:r>
    </w:p>
    <w:p w:rsidR="00E07BA1" w:rsidRDefault="00261F8C" w:rsidP="00BA33BA">
      <w:r>
        <w:t>4.2. Описание оказываемых услуг</w:t>
      </w:r>
    </w:p>
    <w:p w:rsidR="00E07BA1" w:rsidRDefault="00261F8C" w:rsidP="00BA33BA">
      <w:pPr>
        <w:ind w:firstLine="426"/>
        <w:jc w:val="both"/>
      </w:pPr>
      <w:r>
        <w:t xml:space="preserve">Цель экспертизы промышленной безопасности: определение </w:t>
      </w:r>
      <w:r w:rsidR="007F355C">
        <w:t>соответствия требованиям промышленной безопасности</w:t>
      </w:r>
      <w:r>
        <w:t xml:space="preserve"> и </w:t>
      </w:r>
      <w:r w:rsidR="00D35314">
        <w:t>срока дальнейшей</w:t>
      </w:r>
      <w:r>
        <w:t xml:space="preserve"> безопасной эксплуатации газотурбинных установок ГТ-1, ГТ-2, ГТ-3, по истечении срока службы,</w:t>
      </w:r>
      <w:r w:rsidR="00987C9B">
        <w:t xml:space="preserve"> установленного производителем.</w:t>
      </w:r>
    </w:p>
    <w:p w:rsidR="00E07BA1" w:rsidRDefault="00E07BA1"/>
    <w:p w:rsidR="00E07BA1" w:rsidRDefault="00261F8C">
      <w:pPr>
        <w:spacing w:after="240"/>
        <w:jc w:val="center"/>
        <w:rPr>
          <w:b/>
        </w:rPr>
      </w:pPr>
      <w:r>
        <w:rPr>
          <w:b/>
        </w:rPr>
        <w:t>5. Требования к услугам или работам</w:t>
      </w:r>
    </w:p>
    <w:p w:rsidR="00E07BA1" w:rsidRDefault="00261F8C" w:rsidP="00BA33BA">
      <w:r>
        <w:t>5.1. Общие требования.</w:t>
      </w:r>
    </w:p>
    <w:p w:rsidR="00E07BA1" w:rsidRDefault="00261F8C" w:rsidP="00BA33BA">
      <w:pPr>
        <w:pStyle w:val="ListParagraph21"/>
        <w:tabs>
          <w:tab w:val="left" w:pos="176"/>
          <w:tab w:val="left" w:pos="885"/>
        </w:tabs>
        <w:spacing w:after="0"/>
        <w:ind w:left="34" w:hanging="34"/>
        <w:jc w:val="both"/>
      </w:pPr>
      <w:r>
        <w:t>5.1.1.Услуги должны быть оказаны с соблюдением требований:</w:t>
      </w:r>
    </w:p>
    <w:p w:rsidR="00E07BA1" w:rsidRDefault="00261F8C" w:rsidP="00BA33BA">
      <w:pPr>
        <w:pStyle w:val="ListParagraph21"/>
        <w:tabs>
          <w:tab w:val="left" w:pos="176"/>
          <w:tab w:val="left" w:pos="885"/>
        </w:tabs>
        <w:spacing w:after="0"/>
        <w:ind w:left="34" w:firstLine="142"/>
        <w:jc w:val="both"/>
      </w:pPr>
      <w:r>
        <w:t>- Федерального закона РФ от 21.07.1997 № 116-ФЗ «О промышленной безопасности опасных производственных объектов»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 w:firstLine="142"/>
        <w:jc w:val="both"/>
      </w:pPr>
      <w:r>
        <w:t>- Приказ Федеральной службы по экологическому, технологическому и атомному надзору от 20.10.2020 N 420 "Об утверждении федеральных норм и правил в области промышленной безопасности "Правила проведения экспертизы промышленной безопасности" (Зарегистрировано в Минюсте России 11.12.2020 N 61391);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/>
        <w:jc w:val="both"/>
      </w:pPr>
      <w:r>
        <w:t xml:space="preserve">- </w:t>
      </w:r>
      <w:r>
        <w:rPr>
          <w:szCs w:val="24"/>
        </w:rPr>
        <w:t>ГОСТ ИСО 10816-3-2002 Вибрация КОНТРОЛЬ СОСТОЯНИЯ МАШИН ПО РЕЗУЛЬТАТАМ ИЗМЕРЕНИЙ ВИБРАЦИИ НА НЕВРАЩАЮЩИХСЯ ЧАСТЯХ;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/>
        <w:jc w:val="both"/>
      </w:pPr>
      <w:r>
        <w:rPr>
          <w:szCs w:val="24"/>
        </w:rPr>
        <w:lastRenderedPageBreak/>
        <w:t>- ГОСТ 32106-2013 Контроль состояния и диагностика машин МОНИТОРИНГ</w:t>
      </w:r>
      <w:r>
        <w:t xml:space="preserve"> СОСТОЯНИЯ ОБОРУДОВАНИЯ ОПАСНЫХ ПРОИЗВОДСТВ Вибрация центробежных насосных и компрессорных агрегатов (эти два ГОСТа применяются совместно);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/>
        <w:jc w:val="both"/>
      </w:pPr>
      <w:r>
        <w:t>- ГОСТ 27.002-2015 МЕЖГОСУДАРСТВЕННЫЙ СТАНДАРТ НАДЕЖНОСТЬ В ТЕХНИКЕ Термины и определения (для определения технического состояния);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/>
        <w:jc w:val="both"/>
      </w:pPr>
      <w:r>
        <w:t>- Правила промышленной безопасности при использовании оборудования, работающего под избыточным давлением", утверждённым приказом Федеральной службы по экологическому, технологическому и атомному надзору от 15 декабря 2020 года N 536</w:t>
      </w:r>
    </w:p>
    <w:p w:rsidR="00E07BA1" w:rsidRDefault="00261F8C" w:rsidP="002772DA">
      <w:pPr>
        <w:pStyle w:val="ListParagraph21"/>
        <w:tabs>
          <w:tab w:val="left" w:pos="0"/>
        </w:tabs>
        <w:spacing w:after="0"/>
        <w:ind w:left="0"/>
        <w:jc w:val="both"/>
      </w:pPr>
      <w:r>
        <w:t>5.1.2.Исполнитель обязан:</w:t>
      </w:r>
    </w:p>
    <w:p w:rsidR="00E07BA1" w:rsidRDefault="00261F8C">
      <w:pPr>
        <w:tabs>
          <w:tab w:val="left" w:pos="613"/>
        </w:tabs>
        <w:ind w:firstLine="142"/>
        <w:jc w:val="both"/>
      </w:pPr>
      <w:r>
        <w:t>– оказать услуги с надлежащим качеством;</w:t>
      </w:r>
    </w:p>
    <w:p w:rsidR="00E07BA1" w:rsidRDefault="00261F8C">
      <w:pPr>
        <w:tabs>
          <w:tab w:val="left" w:pos="613"/>
        </w:tabs>
        <w:ind w:firstLine="142"/>
        <w:jc w:val="both"/>
      </w:pPr>
      <w:r>
        <w:t>– оказать услуги в полном объеме в срок, предусмотренный настоящим Техническим заданием;</w:t>
      </w:r>
    </w:p>
    <w:p w:rsidR="00E07BA1" w:rsidRDefault="00261F8C">
      <w:pPr>
        <w:tabs>
          <w:tab w:val="left" w:pos="613"/>
        </w:tabs>
        <w:ind w:firstLine="142"/>
        <w:jc w:val="both"/>
      </w:pPr>
      <w:r>
        <w:t>– оказать услуги собственными силами, если иное не будет дополнительно согласовано Сторонами;</w:t>
      </w:r>
    </w:p>
    <w:p w:rsidR="00E07BA1" w:rsidRDefault="00261F8C">
      <w:pPr>
        <w:tabs>
          <w:tab w:val="left" w:pos="613"/>
        </w:tabs>
        <w:ind w:firstLine="142"/>
        <w:jc w:val="both"/>
      </w:pPr>
      <w:r>
        <w:t>– собственными силами устранить все выявленные недостатки, ухудшившее качество оказанных услуг, в течение 5 (Пяти) рабочих дней с момента письменного уведомления Заказчиком;</w:t>
      </w:r>
    </w:p>
    <w:p w:rsidR="00E07BA1" w:rsidRDefault="00261F8C">
      <w:pPr>
        <w:tabs>
          <w:tab w:val="left" w:pos="613"/>
        </w:tabs>
        <w:ind w:firstLine="142"/>
        <w:jc w:val="both"/>
      </w:pPr>
      <w:r>
        <w:t>– приостановить оказание услуг, известив Заказчика в течение 5 (Пяти) календарных дней с момента их приостановления, если в процессе оказания услуг выясняется неизбежность получения отрицательного результата или нецелесообразность дальнейшего оказания услуг. В этом случае Стороны обязаны в срок, не превышающий 10 (Десять) календарных дней, рассмотреть вопрос о целесообразности и/или направлениях продолжения оказания услуг;</w:t>
      </w:r>
    </w:p>
    <w:p w:rsidR="00E07BA1" w:rsidRDefault="00261F8C">
      <w:pPr>
        <w:pStyle w:val="ListParagraph21"/>
        <w:tabs>
          <w:tab w:val="left" w:pos="0"/>
        </w:tabs>
        <w:spacing w:after="0"/>
        <w:ind w:left="34" w:firstLine="142"/>
        <w:jc w:val="both"/>
      </w:pPr>
      <w:r>
        <w:t>– соблюдать строгую конфиденциальность в отношении информации, полученной в процессе оказания услуг.</w:t>
      </w:r>
    </w:p>
    <w:p w:rsidR="00E07BA1" w:rsidRDefault="00261F8C" w:rsidP="002772DA">
      <w:pPr>
        <w:pStyle w:val="ListParagraph21"/>
        <w:tabs>
          <w:tab w:val="left" w:pos="0"/>
        </w:tabs>
        <w:spacing w:after="0"/>
        <w:ind w:left="34" w:hanging="34"/>
        <w:jc w:val="both"/>
      </w:pPr>
      <w:r>
        <w:t>5.1.3. Все дополнительные услуги, необходимость которых возникает в процессе диагностирования, выполняются Исполнителем.</w:t>
      </w:r>
    </w:p>
    <w:p w:rsidR="00E07BA1" w:rsidRDefault="00E07BA1"/>
    <w:p w:rsidR="00E07BA1" w:rsidRDefault="00261F8C">
      <w:pPr>
        <w:spacing w:after="240"/>
        <w:jc w:val="center"/>
        <w:rPr>
          <w:b/>
        </w:rPr>
      </w:pPr>
      <w:r>
        <w:rPr>
          <w:b/>
        </w:rPr>
        <w:t>6. Результат оказанных услуг или выполненных работ</w:t>
      </w:r>
    </w:p>
    <w:p w:rsidR="00E07BA1" w:rsidRDefault="00261F8C" w:rsidP="00BA33BA">
      <w:pPr>
        <w:jc w:val="both"/>
      </w:pPr>
      <w:r>
        <w:t>6.1. Описание конечного результата оказанных услуг.</w:t>
      </w:r>
    </w:p>
    <w:p w:rsidR="00E07BA1" w:rsidRDefault="00261F8C" w:rsidP="00BA33BA">
      <w:pPr>
        <w:jc w:val="both"/>
      </w:pPr>
      <w:r>
        <w:t>Результатом оказанных услуг являются:</w:t>
      </w:r>
    </w:p>
    <w:p w:rsidR="00E07BA1" w:rsidRDefault="00261F8C" w:rsidP="00BA33BA">
      <w:pPr>
        <w:jc w:val="both"/>
      </w:pPr>
      <w:r>
        <w:t>6.1.1. Анализ технической и эксплуатационной документации.</w:t>
      </w:r>
    </w:p>
    <w:p w:rsidR="00E07BA1" w:rsidRDefault="00261F8C">
      <w:pPr>
        <w:jc w:val="both"/>
      </w:pPr>
      <w:r>
        <w:t>Анализ сведений о газотурбинных установках: общие данные; технические характеристики; данные об основных элементах; данные о проведенных ремонтах и испытаниях; оценка соответствия газотурбинных установок действующим правилам и нормам промышленной безопасности.</w:t>
      </w:r>
    </w:p>
    <w:p w:rsidR="00E07BA1" w:rsidRDefault="00261F8C">
      <w:pPr>
        <w:jc w:val="both"/>
      </w:pPr>
      <w:r>
        <w:t>Анализ сведений об условиях эксплуатации  газотурбинных установок.</w:t>
      </w:r>
    </w:p>
    <w:p w:rsidR="00E07BA1" w:rsidRDefault="00261F8C">
      <w:pPr>
        <w:jc w:val="both"/>
      </w:pPr>
      <w:r>
        <w:t>6.1.2. Разработка схемы обследования для проведения экспертного технического диагностирования газотурбинных установок.</w:t>
      </w:r>
    </w:p>
    <w:p w:rsidR="00E07BA1" w:rsidRDefault="00261F8C">
      <w:pPr>
        <w:jc w:val="both"/>
      </w:pPr>
      <w:r>
        <w:t xml:space="preserve">6.1.3. Проведение технического диагностирования газотурбинных установок. </w:t>
      </w:r>
    </w:p>
    <w:p w:rsidR="00E07BA1" w:rsidRDefault="00261F8C">
      <w:pPr>
        <w:jc w:val="both"/>
      </w:pPr>
      <w:r>
        <w:t>6.1.4. Проверка состояния элементов газотурбинных установок.</w:t>
      </w:r>
    </w:p>
    <w:p w:rsidR="00E07BA1" w:rsidRDefault="00261F8C">
      <w:pPr>
        <w:jc w:val="both"/>
      </w:pPr>
      <w:r>
        <w:t>Внешний и внутренний (без демонтажа газотурбинного двигателя) осмотры узлов газотурбинных установок, в том числе горелок и газового оборудования, обследование герметичности уплотнений, проведение измерения зазоров сопрягаемых узлов и деталей.</w:t>
      </w:r>
    </w:p>
    <w:p w:rsidR="00E07BA1" w:rsidRDefault="00261F8C">
      <w:pPr>
        <w:jc w:val="both"/>
      </w:pPr>
      <w:r>
        <w:t>6.1.5. Проверка качества соединений элементов газотурбинных установок (сварных, болтовых, шарнирных, заклепочных и др.).</w:t>
      </w:r>
    </w:p>
    <w:p w:rsidR="00E07BA1" w:rsidRDefault="00261F8C">
      <w:pPr>
        <w:jc w:val="both"/>
      </w:pPr>
      <w:r>
        <w:t>6.1.6. Проверка элементов газотурбинных установок одним (или несколькими) из видов неразрушающего контроля (проводится по решению экспертов).</w:t>
      </w:r>
    </w:p>
    <w:p w:rsidR="00E07BA1" w:rsidRDefault="00261F8C">
      <w:pPr>
        <w:jc w:val="both"/>
      </w:pPr>
      <w:r>
        <w:t>6.1.7. Проведение диагностики вибрационного состояния газотурбинных установок.</w:t>
      </w:r>
    </w:p>
    <w:p w:rsidR="00E07BA1" w:rsidRDefault="00261F8C">
      <w:pPr>
        <w:jc w:val="both"/>
      </w:pPr>
      <w:r>
        <w:t>6.1.8. Проверка состояния устройств безопасности.</w:t>
      </w:r>
    </w:p>
    <w:p w:rsidR="00E07BA1" w:rsidRDefault="00261F8C">
      <w:pPr>
        <w:jc w:val="both"/>
      </w:pPr>
      <w:r>
        <w:t>6.1.9. Проверка состояния электрооборудования.</w:t>
      </w:r>
    </w:p>
    <w:p w:rsidR="00E07BA1" w:rsidRDefault="00261F8C" w:rsidP="00BA33BA">
      <w:pPr>
        <w:jc w:val="both"/>
      </w:pPr>
      <w:r>
        <w:lastRenderedPageBreak/>
        <w:t>6.1.10. Оформление заключения экспертизы промышленной безопасности.</w:t>
      </w:r>
    </w:p>
    <w:p w:rsidR="00E07BA1" w:rsidRDefault="00261F8C" w:rsidP="00BA33BA">
      <w:pPr>
        <w:jc w:val="both"/>
      </w:pPr>
      <w:r>
        <w:t>6.1.11.Технический отчет и заключение по результатам экспертизы промышленной безопасности.</w:t>
      </w:r>
    </w:p>
    <w:p w:rsidR="00E07BA1" w:rsidRDefault="00261F8C" w:rsidP="00BA33BA">
      <w:pPr>
        <w:jc w:val="both"/>
      </w:pPr>
      <w:r>
        <w:t>6.2.Квалификационные требования к Исполнителю.</w:t>
      </w:r>
    </w:p>
    <w:p w:rsidR="00E07BA1" w:rsidRDefault="00261F8C" w:rsidP="00BA33BA">
      <w:pPr>
        <w:jc w:val="both"/>
      </w:pPr>
      <w:r>
        <w:t>6.2.1.Наличие лицензии на проведение экспертизы промышленной безопасности согласно положению о лицензировании деятельности по проведению экспертизы промышленной безопасности, утверждённое постановлением Правительства РФ от 16 сентября 2020 г. N 1477 "О лицензировании деятельности по проведению экспертизы промышленной безопасности"</w:t>
      </w:r>
    </w:p>
    <w:p w:rsidR="00E07BA1" w:rsidRDefault="00261F8C" w:rsidP="00BA33BA">
      <w:pPr>
        <w:jc w:val="both"/>
      </w:pPr>
      <w:r>
        <w:t>6.2.2.Наличие в штате экспертов первой или второй категории, аттестованных в соответствии с постановлением Правительства Российской Федерации от 2 июня 2022 г. N 1009 "Об аттестации экспертов в области промышленной безопасности" для ОПО II класса опасности.</w:t>
      </w:r>
    </w:p>
    <w:p w:rsidR="00E07BA1" w:rsidRDefault="00261F8C">
      <w:pPr>
        <w:jc w:val="both"/>
      </w:pPr>
      <w:r>
        <w:t>6.2.3. Выполнять Работы по Договору персоналом, обученным и аттестованным согласно Приказа Федеральной службы по экологическому, технологическому и атомному надзору от 26.11.2020 N 459 «Об утверждении «Административного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E07BA1" w:rsidRDefault="00261F8C">
      <w:pPr>
        <w:jc w:val="both"/>
      </w:pPr>
      <w:r>
        <w:t>6.2.4. Обязательное личное присутствие всех экспертов на площадке.</w:t>
      </w:r>
    </w:p>
    <w:p w:rsidR="00E07BA1" w:rsidRDefault="00261F8C">
      <w:pPr>
        <w:jc w:val="both"/>
      </w:pPr>
      <w:r>
        <w:t>6.2.5. Перед началом работ экспертная организация обязана предоставить:</w:t>
      </w:r>
    </w:p>
    <w:p w:rsidR="00E07BA1" w:rsidRDefault="00261F8C">
      <w:pPr>
        <w:jc w:val="both"/>
      </w:pPr>
      <w:r>
        <w:t xml:space="preserve">    -  квалификационные удостоверения экспертов;</w:t>
      </w:r>
    </w:p>
    <w:p w:rsidR="00E07BA1" w:rsidRDefault="00261F8C" w:rsidP="00BA33BA">
      <w:pPr>
        <w:jc w:val="both"/>
      </w:pPr>
      <w:r>
        <w:t xml:space="preserve">    - перечень оборудования, приборов, материалов и средств информационного обеспечения, используемых для осуществления лицензируемой деятельности и принадлежащих этой организации на праве собственности или на ином законном основании, с обязательным указанием сроков поверок, а также инвентарных или заводских номеров.</w:t>
      </w:r>
    </w:p>
    <w:p w:rsidR="00E07BA1" w:rsidRDefault="00261F8C" w:rsidP="00BA33BA">
      <w:pPr>
        <w:jc w:val="both"/>
      </w:pPr>
      <w:r>
        <w:t>6.2.6. Подрядчик несёт в полном объеме ответственность за качество и сроки выполнения работ.</w:t>
      </w:r>
    </w:p>
    <w:p w:rsidR="00E07BA1" w:rsidRDefault="00261F8C" w:rsidP="00BA33BA">
      <w:pPr>
        <w:jc w:val="both"/>
      </w:pPr>
      <w:r>
        <w:t>6.3. Требования по приемке оказанных услуг.</w:t>
      </w:r>
    </w:p>
    <w:p w:rsidR="00E07BA1" w:rsidRDefault="00261F8C" w:rsidP="00BA33BA">
      <w:pPr>
        <w:ind w:firstLine="426"/>
        <w:jc w:val="both"/>
      </w:pPr>
      <w:r>
        <w:t>По завершению оказания услуги Исполнитель направляет Заказчику два экземпляра подписанного со своей стороны Акта приема-передачи оказанных услуг.</w:t>
      </w:r>
    </w:p>
    <w:p w:rsidR="00E07BA1" w:rsidRDefault="00261F8C" w:rsidP="00BA33BA">
      <w:pPr>
        <w:jc w:val="both"/>
      </w:pPr>
      <w:r>
        <w:t>В отношении выполняемых Исполнителем работ устанавливается гарантийный срок 3 месяца с даты подписания Акта приема-передачи оказанных услуг Заказчиком и Исполнителем. При обнаружении Заказчиком недостатков, выявленных в процессе приемки работ, в процессе регистрации заключения экспертизы промышленной безопасности в Северо-Западном управлении Ростехнадзора в течение гарантийного срока, Исполнитель устраняет их за свой счет в сроки, назначенные Заказчиком и согласованные с Исполнителем.</w:t>
      </w:r>
    </w:p>
    <w:p w:rsidR="00E07BA1" w:rsidRDefault="00261F8C" w:rsidP="002772DA">
      <w:pPr>
        <w:jc w:val="both"/>
      </w:pPr>
      <w:r>
        <w:t>6.4. Требования по передаче заказчику технических и иных документов (оформление результатов оказанных услуг).</w:t>
      </w:r>
    </w:p>
    <w:p w:rsidR="00E07BA1" w:rsidRDefault="00261F8C" w:rsidP="002772DA">
      <w:pPr>
        <w:ind w:firstLine="426"/>
        <w:jc w:val="both"/>
      </w:pPr>
      <w:r>
        <w:t>Исполнитель обязан передать Заказчику технический отчет и заключение по результатам экспертизы промышленной безопасности  на бумажном носителе, а также экземпляр на электронном носителе.</w:t>
      </w:r>
    </w:p>
    <w:p w:rsidR="00E07BA1" w:rsidRDefault="00261F8C" w:rsidP="002772DA">
      <w:pPr>
        <w:jc w:val="both"/>
      </w:pPr>
      <w:r>
        <w:t>Электронная версия документов, имеющих подписи и согласования, предоставляются файлами, получаемыми путем сканирования бумажного оригинала в формате PDF.</w:t>
      </w:r>
    </w:p>
    <w:p w:rsidR="00E07BA1" w:rsidRDefault="00E07BA1">
      <w:pPr>
        <w:widowControl w:val="0"/>
        <w:jc w:val="right"/>
      </w:pPr>
    </w:p>
    <w:sectPr w:rsidR="00E07BA1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948"/>
    <w:multiLevelType w:val="multilevel"/>
    <w:tmpl w:val="8968F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0A07A5"/>
    <w:multiLevelType w:val="multilevel"/>
    <w:tmpl w:val="FEA829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1"/>
    <w:rsid w:val="000C7579"/>
    <w:rsid w:val="00261F8C"/>
    <w:rsid w:val="002772DA"/>
    <w:rsid w:val="003F1561"/>
    <w:rsid w:val="007F355C"/>
    <w:rsid w:val="00987C9B"/>
    <w:rsid w:val="00A00792"/>
    <w:rsid w:val="00AB3012"/>
    <w:rsid w:val="00AF56C3"/>
    <w:rsid w:val="00BA33BA"/>
    <w:rsid w:val="00D35314"/>
    <w:rsid w:val="00E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572F-5961-40DB-8AD4-13786DE6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1">
    <w:name w:val="WW8Num2z11"/>
    <w:link w:val="WW8Num2z111"/>
    <w:qFormat/>
    <w:rPr>
      <w:sz w:val="24"/>
    </w:rPr>
  </w:style>
  <w:style w:type="character" w:customStyle="1" w:styleId="NoSpacing1">
    <w:name w:val="No Spacing1"/>
    <w:link w:val="NoSpacing11"/>
    <w:qFormat/>
    <w:rPr>
      <w:rFonts w:ascii="PT Astra Serif" w:hAnsi="PT Astra Serif"/>
      <w:sz w:val="24"/>
    </w:rPr>
  </w:style>
  <w:style w:type="character" w:customStyle="1" w:styleId="caption3">
    <w:name w:val="caption3"/>
    <w:link w:val="caption32"/>
    <w:qFormat/>
    <w:rPr>
      <w:i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61">
    <w:name w:val="Оглавление 6 Знак1"/>
    <w:link w:val="611"/>
    <w:qFormat/>
    <w:rPr>
      <w:rFonts w:ascii="XO Thames" w:hAnsi="XO Thames"/>
      <w:sz w:val="28"/>
    </w:rPr>
  </w:style>
  <w:style w:type="character" w:customStyle="1" w:styleId="WW8Num8z61">
    <w:name w:val="WW8Num8z61"/>
    <w:link w:val="WW8Num8z611"/>
    <w:qFormat/>
    <w:rPr>
      <w:sz w:val="24"/>
    </w:rPr>
  </w:style>
  <w:style w:type="character" w:customStyle="1" w:styleId="Textbody">
    <w:name w:val="Text body"/>
    <w:link w:val="Textbody2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11">
    <w:name w:val="Указатель2111"/>
    <w:link w:val="21112"/>
    <w:qFormat/>
  </w:style>
  <w:style w:type="character" w:customStyle="1" w:styleId="caption311">
    <w:name w:val="caption311"/>
    <w:link w:val="caption3112"/>
    <w:qFormat/>
    <w:rPr>
      <w:rFonts w:ascii="PT Astra Serif" w:hAnsi="PT Astra Serif"/>
      <w:i/>
    </w:rPr>
  </w:style>
  <w:style w:type="character" w:customStyle="1" w:styleId="WW8Num8z11">
    <w:name w:val="WW8Num8z11"/>
    <w:link w:val="WW8Num8z111"/>
    <w:qFormat/>
    <w:rPr>
      <w:sz w:val="24"/>
    </w:rPr>
  </w:style>
  <w:style w:type="character" w:customStyle="1" w:styleId="WW8Num4z21">
    <w:name w:val="WW8Num4z21"/>
    <w:link w:val="WW8Num4z211"/>
    <w:qFormat/>
    <w:rPr>
      <w:sz w:val="24"/>
    </w:rPr>
  </w:style>
  <w:style w:type="character" w:customStyle="1" w:styleId="Subtitle1">
    <w:name w:val="Subtitle1"/>
    <w:link w:val="Subtitle11"/>
    <w:qFormat/>
    <w:rPr>
      <w:rFonts w:ascii="XO Thames" w:hAnsi="XO Thames"/>
      <w:i/>
      <w:color w:val="000000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Heading51">
    <w:name w:val="Heading 51"/>
    <w:link w:val="Heading511"/>
    <w:qFormat/>
    <w:rPr>
      <w:rFonts w:ascii="XO Thames" w:hAnsi="XO Thames"/>
      <w:b/>
      <w:color w:val="000000"/>
      <w:sz w:val="22"/>
    </w:rPr>
  </w:style>
  <w:style w:type="character" w:customStyle="1" w:styleId="Textbody1">
    <w:name w:val="Text body1"/>
    <w:qFormat/>
  </w:style>
  <w:style w:type="character" w:customStyle="1" w:styleId="10">
    <w:name w:val="Основной текст Знак1"/>
    <w:basedOn w:val="11"/>
    <w:link w:val="110"/>
    <w:qFormat/>
    <w:rPr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31">
    <w:name w:val="WW8Num1z31"/>
    <w:link w:val="WW8Num1z311"/>
    <w:qFormat/>
    <w:rPr>
      <w:sz w:val="24"/>
    </w:rPr>
  </w:style>
  <w:style w:type="character" w:customStyle="1" w:styleId="Contents3">
    <w:name w:val="Contents 3"/>
    <w:link w:val="Contents32"/>
    <w:qFormat/>
    <w:rPr>
      <w:rFonts w:ascii="XO Thames" w:hAnsi="XO Thames"/>
      <w:color w:val="000000"/>
      <w:sz w:val="28"/>
    </w:rPr>
  </w:style>
  <w:style w:type="character" w:customStyle="1" w:styleId="WW8Num9z01">
    <w:name w:val="WW8Num9z01"/>
    <w:link w:val="WW8Num9z011"/>
    <w:qFormat/>
    <w:rPr>
      <w:sz w:val="24"/>
    </w:rPr>
  </w:style>
  <w:style w:type="character" w:customStyle="1" w:styleId="WW8Num6z21">
    <w:name w:val="WW8Num6z21"/>
    <w:link w:val="WW8Num6z211"/>
    <w:qFormat/>
    <w:rPr>
      <w:rFonts w:ascii="Wingdings" w:hAnsi="Wingdings"/>
    </w:rPr>
  </w:style>
  <w:style w:type="character" w:customStyle="1" w:styleId="111">
    <w:name w:val="Оглавление 1 Знак1"/>
    <w:link w:val="1110"/>
    <w:qFormat/>
    <w:rPr>
      <w:rFonts w:ascii="XO Thames" w:hAnsi="XO Thames"/>
      <w:b/>
      <w:sz w:val="28"/>
    </w:rPr>
  </w:style>
  <w:style w:type="character" w:customStyle="1" w:styleId="51">
    <w:name w:val="Оглавление 5 Знак1"/>
    <w:link w:val="511"/>
    <w:qFormat/>
    <w:rPr>
      <w:rFonts w:ascii="XO Thames" w:hAnsi="XO Thames"/>
      <w:sz w:val="28"/>
    </w:rPr>
  </w:style>
  <w:style w:type="character" w:customStyle="1" w:styleId="WW8Num5z61">
    <w:name w:val="WW8Num5z61"/>
    <w:link w:val="WW8Num5z611"/>
    <w:qFormat/>
    <w:rPr>
      <w:sz w:val="24"/>
    </w:rPr>
  </w:style>
  <w:style w:type="character" w:customStyle="1" w:styleId="Contents71">
    <w:name w:val="Contents 71"/>
    <w:link w:val="Contents72"/>
    <w:qFormat/>
    <w:rPr>
      <w:rFonts w:ascii="XO Thames" w:hAnsi="XO Thames"/>
      <w:color w:val="000000"/>
      <w:sz w:val="28"/>
    </w:rPr>
  </w:style>
  <w:style w:type="character" w:customStyle="1" w:styleId="BalloonText1">
    <w:name w:val="Balloon Text1"/>
    <w:link w:val="BalloonText11"/>
    <w:qFormat/>
    <w:rPr>
      <w:rFonts w:ascii="Tahoma" w:hAnsi="Tahoma"/>
      <w:sz w:val="16"/>
    </w:rPr>
  </w:style>
  <w:style w:type="character" w:customStyle="1" w:styleId="21">
    <w:name w:val="Заголовок21"/>
    <w:link w:val="212"/>
    <w:qFormat/>
    <w:rPr>
      <w:rFonts w:ascii="Liberation Sans" w:hAnsi="Liberation Sans"/>
      <w:sz w:val="28"/>
    </w:rPr>
  </w:style>
  <w:style w:type="character" w:customStyle="1" w:styleId="WW8Num1z11">
    <w:name w:val="WW8Num1z11"/>
    <w:link w:val="WW8Num1z111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WW8Num5z11">
    <w:name w:val="WW8Num5z11"/>
    <w:link w:val="WW8Num5z111"/>
    <w:qFormat/>
  </w:style>
  <w:style w:type="character" w:customStyle="1" w:styleId="WW8Num10z81">
    <w:name w:val="WW8Num10z81"/>
    <w:link w:val="WW8Num10z811"/>
    <w:qFormat/>
    <w:rPr>
      <w:sz w:val="24"/>
    </w:rPr>
  </w:style>
  <w:style w:type="character" w:customStyle="1" w:styleId="WW8Num6z01">
    <w:name w:val="WW8Num6z01"/>
    <w:link w:val="WW8Num6z011"/>
    <w:qFormat/>
    <w:rPr>
      <w:rFonts w:ascii="Courier New" w:hAnsi="Courier New"/>
      <w:sz w:val="24"/>
    </w:rPr>
  </w:style>
  <w:style w:type="character" w:customStyle="1" w:styleId="caption1">
    <w:name w:val="caption1"/>
    <w:link w:val="caption4"/>
    <w:qFormat/>
    <w:rPr>
      <w:i/>
    </w:rPr>
  </w:style>
  <w:style w:type="character" w:customStyle="1" w:styleId="Contents5">
    <w:name w:val="Contents 5"/>
    <w:link w:val="Contents52"/>
    <w:qFormat/>
    <w:rPr>
      <w:rFonts w:ascii="XO Thames" w:hAnsi="XO Thames"/>
      <w:color w:val="000000"/>
      <w:sz w:val="28"/>
    </w:rPr>
  </w:style>
  <w:style w:type="character" w:customStyle="1" w:styleId="WW8Num10z41">
    <w:name w:val="WW8Num10z41"/>
    <w:link w:val="WW8Num10z411"/>
    <w:qFormat/>
    <w:rPr>
      <w:sz w:val="24"/>
    </w:rPr>
  </w:style>
  <w:style w:type="character" w:customStyle="1" w:styleId="WW8Num3z71">
    <w:name w:val="WW8Num3z71"/>
    <w:link w:val="WW8Num3z711"/>
    <w:qFormat/>
    <w:rPr>
      <w:sz w:val="24"/>
    </w:rPr>
  </w:style>
  <w:style w:type="character" w:customStyle="1" w:styleId="Heading11">
    <w:name w:val="Heading 11"/>
    <w:link w:val="Heading111"/>
    <w:qFormat/>
    <w:rPr>
      <w:sz w:val="28"/>
    </w:rPr>
  </w:style>
  <w:style w:type="character" w:customStyle="1" w:styleId="indexheading1">
    <w:name w:val="index heading1"/>
    <w:link w:val="indexheading11"/>
    <w:qFormat/>
    <w:rPr>
      <w:rFonts w:ascii="PT Astra Serif" w:hAnsi="PT Astra Serif"/>
    </w:rPr>
  </w:style>
  <w:style w:type="character" w:customStyle="1" w:styleId="WW8Num10z21">
    <w:name w:val="WW8Num10z21"/>
    <w:link w:val="WW8Num10z211"/>
    <w:qFormat/>
    <w:rPr>
      <w:sz w:val="24"/>
    </w:rPr>
  </w:style>
  <w:style w:type="character" w:customStyle="1" w:styleId="WW8Num3z11">
    <w:name w:val="WW8Num3z11"/>
    <w:link w:val="WW8Num3z111"/>
    <w:qFormat/>
    <w:rPr>
      <w:sz w:val="24"/>
    </w:rPr>
  </w:style>
  <w:style w:type="character" w:customStyle="1" w:styleId="a3">
    <w:name w:val="Колонтитул"/>
    <w:link w:val="12"/>
    <w:qFormat/>
    <w:rPr>
      <w:rFonts w:ascii="XO Thames" w:hAnsi="XO Thames"/>
    </w:rPr>
  </w:style>
  <w:style w:type="character" w:customStyle="1" w:styleId="13">
    <w:name w:val="Абзац списка1"/>
    <w:link w:val="ListParagraph3"/>
    <w:qFormat/>
  </w:style>
  <w:style w:type="character" w:customStyle="1" w:styleId="WW8Num10z31">
    <w:name w:val="WW8Num10z31"/>
    <w:link w:val="WW8Num10z311"/>
    <w:qFormat/>
  </w:style>
  <w:style w:type="character" w:customStyle="1" w:styleId="14">
    <w:name w:val="Название объекта Знак1"/>
    <w:basedOn w:val="11"/>
    <w:link w:val="112"/>
    <w:qFormat/>
    <w:rPr>
      <w:rFonts w:ascii="PT Astra Serif" w:hAnsi="PT Astra Serif"/>
      <w:i/>
      <w:sz w:val="24"/>
    </w:rPr>
  </w:style>
  <w:style w:type="character" w:customStyle="1" w:styleId="ListParagraph1">
    <w:name w:val="List Paragraph1"/>
    <w:link w:val="ListParagraph11"/>
    <w:qFormat/>
  </w:style>
  <w:style w:type="character" w:customStyle="1" w:styleId="15">
    <w:name w:val="Заголовок таблицы1"/>
    <w:basedOn w:val="16"/>
    <w:link w:val="113"/>
    <w:qFormat/>
    <w:rPr>
      <w:b/>
      <w:sz w:val="24"/>
    </w:rPr>
  </w:style>
  <w:style w:type="character" w:customStyle="1" w:styleId="WW8Num5z41">
    <w:name w:val="WW8Num5z41"/>
    <w:link w:val="WW8Num5z411"/>
    <w:qFormat/>
    <w:rPr>
      <w:sz w:val="24"/>
    </w:rPr>
  </w:style>
  <w:style w:type="character" w:customStyle="1" w:styleId="WW8Num4z11">
    <w:name w:val="WW8Num4z11"/>
    <w:link w:val="WW8Num4z111"/>
    <w:qFormat/>
  </w:style>
  <w:style w:type="character" w:customStyle="1" w:styleId="210">
    <w:name w:val="Оглавление 2 Знак1"/>
    <w:link w:val="211"/>
    <w:qFormat/>
    <w:rPr>
      <w:rFonts w:ascii="XO Thames" w:hAnsi="XO Thames"/>
      <w:sz w:val="28"/>
    </w:rPr>
  </w:style>
  <w:style w:type="character" w:customStyle="1" w:styleId="WW8Num5z71">
    <w:name w:val="WW8Num5z71"/>
    <w:link w:val="WW8Num5z711"/>
    <w:qFormat/>
  </w:style>
  <w:style w:type="character" w:customStyle="1" w:styleId="WW8Num7z61">
    <w:name w:val="WW8Num7z61"/>
    <w:link w:val="WW8Num7z611"/>
    <w:qFormat/>
  </w:style>
  <w:style w:type="character" w:customStyle="1" w:styleId="114">
    <w:name w:val="Заголовок 1 Знак1"/>
    <w:basedOn w:val="11"/>
    <w:link w:val="1111"/>
    <w:qFormat/>
    <w:rPr>
      <w:sz w:val="28"/>
    </w:rPr>
  </w:style>
  <w:style w:type="character" w:customStyle="1" w:styleId="WW8Num3z81">
    <w:name w:val="WW8Num3z81"/>
    <w:link w:val="WW8Num3z811"/>
    <w:qFormat/>
    <w:rPr>
      <w:sz w:val="24"/>
    </w:rPr>
  </w:style>
  <w:style w:type="character" w:customStyle="1" w:styleId="Contents1">
    <w:name w:val="Contents 1"/>
    <w:link w:val="Contents12"/>
    <w:qFormat/>
    <w:rPr>
      <w:rFonts w:ascii="XO Thames" w:hAnsi="XO Thames"/>
      <w:b/>
      <w:color w:val="000000"/>
      <w:sz w:val="28"/>
    </w:rPr>
  </w:style>
  <w:style w:type="character" w:customStyle="1" w:styleId="20">
    <w:name w:val="Заголовок2"/>
    <w:link w:val="22"/>
    <w:qFormat/>
    <w:rPr>
      <w:rFonts w:ascii="Liberation Sans" w:hAnsi="Liberation Sans"/>
      <w:sz w:val="28"/>
    </w:rPr>
  </w:style>
  <w:style w:type="character" w:customStyle="1" w:styleId="21111">
    <w:name w:val="Заголовок21111"/>
    <w:link w:val="211112"/>
    <w:qFormat/>
    <w:rPr>
      <w:rFonts w:ascii="Liberation Sans" w:hAnsi="Liberation Sans"/>
      <w:sz w:val="28"/>
    </w:rPr>
  </w:style>
  <w:style w:type="character" w:customStyle="1" w:styleId="WW8Num2z31">
    <w:name w:val="WW8Num2z31"/>
    <w:link w:val="WW8Num2z311"/>
    <w:qFormat/>
  </w:style>
  <w:style w:type="character" w:customStyle="1" w:styleId="Contents9">
    <w:name w:val="Contents 9"/>
    <w:link w:val="Contents92"/>
    <w:qFormat/>
    <w:rPr>
      <w:rFonts w:ascii="XO Thames" w:hAnsi="XO Thames"/>
      <w:color w:val="000000"/>
      <w:sz w:val="28"/>
    </w:rPr>
  </w:style>
  <w:style w:type="character" w:customStyle="1" w:styleId="91">
    <w:name w:val="Оглавление 9 Знак1"/>
    <w:link w:val="911"/>
    <w:qFormat/>
    <w:rPr>
      <w:rFonts w:ascii="XO Thames" w:hAnsi="XO Thames"/>
      <w:sz w:val="28"/>
    </w:rPr>
  </w:style>
  <w:style w:type="character" w:customStyle="1" w:styleId="17">
    <w:name w:val="Подзаголовок Знак1"/>
    <w:link w:val="115"/>
    <w:qFormat/>
    <w:rPr>
      <w:rFonts w:ascii="XO Thames" w:hAnsi="XO Thames"/>
      <w:i/>
      <w:sz w:val="24"/>
    </w:rPr>
  </w:style>
  <w:style w:type="character" w:customStyle="1" w:styleId="WW8Num5z31">
    <w:name w:val="WW8Num5z31"/>
    <w:link w:val="WW8Num5z311"/>
    <w:qFormat/>
    <w:rPr>
      <w:sz w:val="24"/>
    </w:rPr>
  </w:style>
  <w:style w:type="character" w:customStyle="1" w:styleId="WW8Num5z01">
    <w:name w:val="WW8Num5z01"/>
    <w:link w:val="WW8Num5z011"/>
    <w:qFormat/>
    <w:rPr>
      <w:sz w:val="24"/>
    </w:rPr>
  </w:style>
  <w:style w:type="character" w:customStyle="1" w:styleId="18">
    <w:name w:val="Указатель1"/>
    <w:link w:val="indexheading2"/>
    <w:qFormat/>
  </w:style>
  <w:style w:type="character" w:customStyle="1" w:styleId="WW8Num5z21">
    <w:name w:val="WW8Num5z21"/>
    <w:link w:val="WW8Num5z211"/>
    <w:qFormat/>
  </w:style>
  <w:style w:type="character" w:customStyle="1" w:styleId="Heading21">
    <w:name w:val="Heading 21"/>
    <w:link w:val="Heading211"/>
    <w:qFormat/>
    <w:rPr>
      <w:rFonts w:ascii="XO Thames" w:hAnsi="XO Thames"/>
      <w:b/>
      <w:color w:val="000000"/>
      <w:sz w:val="28"/>
    </w:rPr>
  </w:style>
  <w:style w:type="character" w:customStyle="1" w:styleId="Heading41">
    <w:name w:val="Heading 41"/>
    <w:link w:val="Heading411"/>
    <w:qFormat/>
    <w:rPr>
      <w:rFonts w:ascii="XO Thames" w:hAnsi="XO Thames"/>
      <w:b/>
      <w:color w:val="000000"/>
      <w:sz w:val="24"/>
    </w:rPr>
  </w:style>
  <w:style w:type="character" w:customStyle="1" w:styleId="WW8Num2z51">
    <w:name w:val="WW8Num2z51"/>
    <w:link w:val="WW8Num2z511"/>
    <w:qFormat/>
    <w:rPr>
      <w:sz w:val="24"/>
    </w:rPr>
  </w:style>
  <w:style w:type="character" w:customStyle="1" w:styleId="211110">
    <w:name w:val="Указатель21111"/>
    <w:link w:val="2111120"/>
    <w:qFormat/>
  </w:style>
  <w:style w:type="character" w:customStyle="1" w:styleId="19">
    <w:name w:val="Текст выноски Знак1"/>
    <w:basedOn w:val="DefaultParagraphFont1"/>
    <w:link w:val="116"/>
    <w:qFormat/>
    <w:rPr>
      <w:rFonts w:ascii="Tahoma" w:hAnsi="Tahoma"/>
      <w:sz w:val="16"/>
    </w:rPr>
  </w:style>
  <w:style w:type="character" w:customStyle="1" w:styleId="21111111">
    <w:name w:val="Заголовок21111111"/>
    <w:link w:val="211111112"/>
    <w:qFormat/>
    <w:rPr>
      <w:rFonts w:ascii="Liberation Sans" w:hAnsi="Liberation Sans"/>
      <w:sz w:val="28"/>
    </w:rPr>
  </w:style>
  <w:style w:type="character" w:customStyle="1" w:styleId="WW8Num6z31">
    <w:name w:val="WW8Num6z31"/>
    <w:link w:val="WW8Num6z311"/>
    <w:qFormat/>
    <w:rPr>
      <w:rFonts w:ascii="Symbol" w:hAnsi="Symbol"/>
    </w:rPr>
  </w:style>
  <w:style w:type="character" w:customStyle="1" w:styleId="WW8Num10z11">
    <w:name w:val="WW8Num10z11"/>
    <w:link w:val="WW8Num10z111"/>
    <w:qFormat/>
    <w:rPr>
      <w:sz w:val="24"/>
    </w:rPr>
  </w:style>
  <w:style w:type="character" w:customStyle="1" w:styleId="117">
    <w:name w:val="Указатель11"/>
    <w:basedOn w:val="11"/>
    <w:link w:val="1112"/>
    <w:qFormat/>
    <w:rPr>
      <w:rFonts w:ascii="PT Astra Serif" w:hAnsi="PT Astra Serif"/>
      <w:sz w:val="24"/>
    </w:rPr>
  </w:style>
  <w:style w:type="character" w:customStyle="1" w:styleId="Contents31">
    <w:name w:val="Contents 31"/>
    <w:qFormat/>
    <w:rPr>
      <w:rFonts w:ascii="XO Thames" w:hAnsi="XO Thames"/>
      <w:sz w:val="28"/>
    </w:rPr>
  </w:style>
  <w:style w:type="character" w:customStyle="1" w:styleId="1a">
    <w:name w:val="Указатель Знак1"/>
    <w:basedOn w:val="11"/>
    <w:link w:val="118"/>
    <w:qFormat/>
    <w:rPr>
      <w:rFonts w:ascii="PT Astra Serif" w:hAnsi="PT Astra Serif"/>
      <w:sz w:val="24"/>
    </w:rPr>
  </w:style>
  <w:style w:type="character" w:customStyle="1" w:styleId="WW8Num5z51">
    <w:name w:val="WW8Num5z51"/>
    <w:link w:val="WW8Num5z511"/>
    <w:qFormat/>
  </w:style>
  <w:style w:type="character" w:customStyle="1" w:styleId="WW8Num1z41">
    <w:name w:val="WW8Num1z41"/>
    <w:link w:val="WW8Num1z411"/>
    <w:qFormat/>
    <w:rPr>
      <w:sz w:val="24"/>
    </w:rPr>
  </w:style>
  <w:style w:type="character" w:customStyle="1" w:styleId="WW8Num2z61">
    <w:name w:val="WW8Num2z61"/>
    <w:link w:val="WW8Num2z611"/>
    <w:qFormat/>
  </w:style>
  <w:style w:type="character" w:customStyle="1" w:styleId="DefaultParagraphFont1">
    <w:name w:val="Default Paragraph Font1"/>
    <w:link w:val="DefaultParagraphFont11"/>
    <w:qFormat/>
  </w:style>
  <w:style w:type="character" w:customStyle="1" w:styleId="Caption2">
    <w:name w:val="Caption2"/>
    <w:link w:val="Caption21"/>
    <w:qFormat/>
    <w:rPr>
      <w:rFonts w:ascii="PT Astra Serif" w:hAnsi="PT Astra Serif"/>
      <w:i/>
      <w:sz w:val="24"/>
    </w:rPr>
  </w:style>
  <w:style w:type="character" w:customStyle="1" w:styleId="WW8Num8z41">
    <w:name w:val="WW8Num8z41"/>
    <w:link w:val="WW8Num8z411"/>
    <w:qFormat/>
  </w:style>
  <w:style w:type="character" w:customStyle="1" w:styleId="211111111">
    <w:name w:val="Заголовок211111111"/>
    <w:basedOn w:val="11"/>
    <w:link w:val="2111111111"/>
    <w:qFormat/>
    <w:rPr>
      <w:rFonts w:ascii="PT Astra Serif" w:hAnsi="PT Astra Serif"/>
      <w:sz w:val="28"/>
    </w:rPr>
  </w:style>
  <w:style w:type="character" w:customStyle="1" w:styleId="1b">
    <w:name w:val="Без интервала Знак1"/>
    <w:link w:val="119"/>
    <w:qFormat/>
    <w:rPr>
      <w:rFonts w:ascii="PT Astra Serif" w:hAnsi="PT Astra Serif"/>
      <w:sz w:val="24"/>
    </w:rPr>
  </w:style>
  <w:style w:type="character" w:customStyle="1" w:styleId="1c">
    <w:name w:val="Список Знак1"/>
    <w:basedOn w:val="10"/>
    <w:link w:val="11a"/>
    <w:qFormat/>
    <w:rPr>
      <w:rFonts w:ascii="PT Astra Serif" w:hAnsi="PT Astra Serif"/>
      <w:sz w:val="24"/>
    </w:rPr>
  </w:style>
  <w:style w:type="character" w:customStyle="1" w:styleId="WW8Num2z41">
    <w:name w:val="WW8Num2z41"/>
    <w:link w:val="WW8Num2z411"/>
    <w:qFormat/>
    <w:rPr>
      <w:sz w:val="24"/>
    </w:rPr>
  </w:style>
  <w:style w:type="character" w:customStyle="1" w:styleId="WW8Num7z41">
    <w:name w:val="WW8Num7z41"/>
    <w:link w:val="WW8Num7z411"/>
    <w:qFormat/>
  </w:style>
  <w:style w:type="character" w:customStyle="1" w:styleId="WW8Num3z51">
    <w:name w:val="WW8Num3z51"/>
    <w:link w:val="WW8Num3z511"/>
    <w:qFormat/>
    <w:rPr>
      <w:sz w:val="24"/>
    </w:rPr>
  </w:style>
  <w:style w:type="character" w:customStyle="1" w:styleId="WW8Num2z81">
    <w:name w:val="WW8Num2z81"/>
    <w:link w:val="WW8Num2z811"/>
    <w:qFormat/>
    <w:rPr>
      <w:sz w:val="24"/>
    </w:rPr>
  </w:style>
  <w:style w:type="character" w:customStyle="1" w:styleId="Heading52">
    <w:name w:val="Heading 52"/>
    <w:qFormat/>
    <w:rPr>
      <w:rFonts w:ascii="XO Thames" w:hAnsi="XO Thames"/>
      <w:b/>
      <w:sz w:val="22"/>
    </w:rPr>
  </w:style>
  <w:style w:type="character" w:styleId="a4">
    <w:name w:val="Hyperlink"/>
    <w:link w:val="-"/>
    <w:rPr>
      <w:color w:val="0000FF"/>
      <w:u w:val="single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color w:val="000000"/>
      <w:sz w:val="40"/>
    </w:rPr>
  </w:style>
  <w:style w:type="character" w:customStyle="1" w:styleId="2111111">
    <w:name w:val="Заголовок2111111"/>
    <w:link w:val="21111112"/>
    <w:qFormat/>
    <w:rPr>
      <w:rFonts w:ascii="Liberation Sans" w:hAnsi="Liberation Sans"/>
      <w:sz w:val="28"/>
    </w:rPr>
  </w:style>
  <w:style w:type="character" w:customStyle="1" w:styleId="WW8Num10z51">
    <w:name w:val="WW8Num10z51"/>
    <w:link w:val="WW8Num10z511"/>
    <w:qFormat/>
  </w:style>
  <w:style w:type="character" w:customStyle="1" w:styleId="Heading311">
    <w:name w:val="Heading 311"/>
    <w:link w:val="Heading312"/>
    <w:qFormat/>
    <w:rPr>
      <w:rFonts w:ascii="XO Thames" w:hAnsi="XO Thames"/>
      <w:b/>
      <w:color w:val="000000"/>
      <w:sz w:val="26"/>
    </w:rPr>
  </w:style>
  <w:style w:type="character" w:styleId="a5">
    <w:name w:val="annotation reference"/>
    <w:basedOn w:val="a0"/>
    <w:link w:val="annotationreference1"/>
    <w:qFormat/>
    <w:rPr>
      <w:sz w:val="16"/>
    </w:rPr>
  </w:style>
  <w:style w:type="character" w:customStyle="1" w:styleId="Contents8">
    <w:name w:val="Contents 8"/>
    <w:link w:val="Contents82"/>
    <w:qFormat/>
    <w:rPr>
      <w:rFonts w:ascii="XO Thames" w:hAnsi="XO Thames"/>
      <w:color w:val="000000"/>
      <w:sz w:val="28"/>
    </w:rPr>
  </w:style>
  <w:style w:type="character" w:customStyle="1" w:styleId="WW8Num4z41">
    <w:name w:val="WW8Num4z41"/>
    <w:link w:val="WW8Num4z411"/>
    <w:qFormat/>
  </w:style>
  <w:style w:type="character" w:customStyle="1" w:styleId="Heading12">
    <w:name w:val="Heading 12"/>
    <w:qFormat/>
    <w:rPr>
      <w:sz w:val="28"/>
    </w:rPr>
  </w:style>
  <w:style w:type="character" w:customStyle="1" w:styleId="1d">
    <w:name w:val="Текст примечания1"/>
    <w:link w:val="annotationtext1"/>
    <w:qFormat/>
    <w:rPr>
      <w:sz w:val="20"/>
    </w:rPr>
  </w:style>
  <w:style w:type="character" w:customStyle="1" w:styleId="WW8Num7z71">
    <w:name w:val="WW8Num7z71"/>
    <w:link w:val="WW8Num7z711"/>
    <w:qFormat/>
  </w:style>
  <w:style w:type="character" w:customStyle="1" w:styleId="caption31">
    <w:name w:val="caption31"/>
    <w:link w:val="caption312"/>
    <w:qFormat/>
    <w:rPr>
      <w:i/>
    </w:rPr>
  </w:style>
  <w:style w:type="character" w:customStyle="1" w:styleId="213">
    <w:name w:val="Основной шрифт абзаца21"/>
    <w:link w:val="2110"/>
    <w:qFormat/>
    <w:rPr>
      <w:sz w:val="24"/>
    </w:rPr>
  </w:style>
  <w:style w:type="character" w:customStyle="1" w:styleId="1e">
    <w:name w:val="Название Знак1"/>
    <w:link w:val="11b"/>
    <w:qFormat/>
    <w:rPr>
      <w:rFonts w:ascii="XO Thames" w:hAnsi="XO Thames"/>
      <w:b/>
      <w:caps/>
      <w:sz w:val="40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16">
    <w:name w:val="Содержимое таблицы1"/>
    <w:basedOn w:val="11"/>
    <w:link w:val="11c"/>
    <w:qFormat/>
    <w:rPr>
      <w:sz w:val="24"/>
    </w:rPr>
  </w:style>
  <w:style w:type="character" w:customStyle="1" w:styleId="Contents11">
    <w:name w:val="Contents 11"/>
    <w:qFormat/>
    <w:rPr>
      <w:rFonts w:ascii="XO Thames" w:hAnsi="XO Thames"/>
      <w:b/>
      <w:sz w:val="28"/>
    </w:rPr>
  </w:style>
  <w:style w:type="character" w:customStyle="1" w:styleId="WW8Num1z21">
    <w:name w:val="WW8Num1z21"/>
    <w:link w:val="WW8Num1z211"/>
    <w:qFormat/>
  </w:style>
  <w:style w:type="character" w:customStyle="1" w:styleId="WW8Num3z41">
    <w:name w:val="WW8Num3z41"/>
    <w:link w:val="WW8Num3z41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f">
    <w:name w:val="Тема примечания1"/>
    <w:basedOn w:val="1d"/>
    <w:link w:val="annotationsubject1"/>
    <w:qFormat/>
    <w:rPr>
      <w:b/>
      <w:sz w:val="20"/>
    </w:rPr>
  </w:style>
  <w:style w:type="character" w:customStyle="1" w:styleId="a6">
    <w:name w:val="Другое_"/>
    <w:basedOn w:val="a0"/>
    <w:link w:val="1f0"/>
    <w:qFormat/>
    <w:rPr>
      <w:rFonts w:ascii="Arial Narrow" w:hAnsi="Arial Narrow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8z01">
    <w:name w:val="WW8Num8z01"/>
    <w:link w:val="WW8Num8z011"/>
    <w:qFormat/>
  </w:style>
  <w:style w:type="character" w:customStyle="1" w:styleId="214">
    <w:name w:val="Указатель21"/>
    <w:link w:val="2120"/>
    <w:qFormat/>
  </w:style>
  <w:style w:type="character" w:customStyle="1" w:styleId="WW8Num2z01">
    <w:name w:val="WW8Num2z01"/>
    <w:link w:val="WW8Num2z011"/>
    <w:qFormat/>
    <w:rPr>
      <w:sz w:val="24"/>
    </w:rPr>
  </w:style>
  <w:style w:type="character" w:customStyle="1" w:styleId="WW8Num8z51">
    <w:name w:val="WW8Num8z51"/>
    <w:link w:val="WW8Num8z511"/>
    <w:qFormat/>
  </w:style>
  <w:style w:type="character" w:customStyle="1" w:styleId="WW8Num3z01">
    <w:name w:val="WW8Num3z01"/>
    <w:link w:val="WW8Num3z011"/>
    <w:qFormat/>
  </w:style>
  <w:style w:type="character" w:customStyle="1" w:styleId="WW8Num8z71">
    <w:name w:val="WW8Num8z71"/>
    <w:link w:val="WW8Num8z711"/>
    <w:qFormat/>
    <w:rPr>
      <w:sz w:val="24"/>
    </w:rPr>
  </w:style>
  <w:style w:type="character" w:customStyle="1" w:styleId="WW8Num8z81">
    <w:name w:val="WW8Num8z81"/>
    <w:link w:val="WW8Num8z811"/>
    <w:qFormat/>
    <w:rPr>
      <w:sz w:val="24"/>
    </w:rPr>
  </w:style>
  <w:style w:type="character" w:customStyle="1" w:styleId="510">
    <w:name w:val="Заголовок 5 Знак1"/>
    <w:link w:val="5110"/>
    <w:qFormat/>
    <w:rPr>
      <w:rFonts w:ascii="XO Thames" w:hAnsi="XO Thames"/>
      <w:b/>
      <w:sz w:val="22"/>
    </w:rPr>
  </w:style>
  <w:style w:type="character" w:customStyle="1" w:styleId="WW8Num1z81">
    <w:name w:val="WW8Num1z81"/>
    <w:link w:val="WW8Num1z811"/>
    <w:qFormat/>
  </w:style>
  <w:style w:type="character" w:customStyle="1" w:styleId="11">
    <w:name w:val="Обычный11"/>
    <w:link w:val="1113"/>
    <w:qFormat/>
    <w:rPr>
      <w:sz w:val="24"/>
    </w:rPr>
  </w:style>
  <w:style w:type="character" w:customStyle="1" w:styleId="Contents91">
    <w:name w:val="Contents 91"/>
    <w:qFormat/>
    <w:rPr>
      <w:rFonts w:ascii="XO Thames" w:hAnsi="XO Thames"/>
      <w:sz w:val="28"/>
    </w:rPr>
  </w:style>
  <w:style w:type="character" w:customStyle="1" w:styleId="WW8Num7z01">
    <w:name w:val="WW8Num7z01"/>
    <w:link w:val="WW8Num7z011"/>
    <w:qFormat/>
    <w:rPr>
      <w:sz w:val="24"/>
    </w:rPr>
  </w:style>
  <w:style w:type="character" w:customStyle="1" w:styleId="Contents41">
    <w:name w:val="Contents 41"/>
    <w:link w:val="Contents42"/>
    <w:qFormat/>
    <w:rPr>
      <w:rFonts w:ascii="XO Thames" w:hAnsi="XO Thames"/>
      <w:color w:val="000000"/>
      <w:sz w:val="28"/>
    </w:rPr>
  </w:style>
  <w:style w:type="character" w:customStyle="1" w:styleId="31">
    <w:name w:val="Заголовок 3 Знак1"/>
    <w:link w:val="311"/>
    <w:qFormat/>
    <w:rPr>
      <w:rFonts w:ascii="XO Thames" w:hAnsi="XO Thames"/>
      <w:b/>
      <w:sz w:val="26"/>
    </w:rPr>
  </w:style>
  <w:style w:type="character" w:customStyle="1" w:styleId="Contents21">
    <w:name w:val="Contents 21"/>
    <w:link w:val="Contents22"/>
    <w:qFormat/>
    <w:rPr>
      <w:rFonts w:ascii="XO Thames" w:hAnsi="XO Thames"/>
      <w:color w:val="000000"/>
      <w:sz w:val="28"/>
    </w:rPr>
  </w:style>
  <w:style w:type="character" w:customStyle="1" w:styleId="ConsPlusNormal1">
    <w:name w:val="ConsPlusNormal1"/>
    <w:link w:val="ConsPlusNormal11"/>
    <w:qFormat/>
    <w:rPr>
      <w:rFonts w:ascii="Arial" w:hAnsi="Arial"/>
      <w:sz w:val="24"/>
    </w:rPr>
  </w:style>
  <w:style w:type="character" w:customStyle="1" w:styleId="List1">
    <w:name w:val="List1"/>
    <w:basedOn w:val="Textbody"/>
    <w:link w:val="List11"/>
    <w:qFormat/>
    <w:rPr>
      <w:rFonts w:ascii="PT Astra Serif" w:hAnsi="PT Astra Serif"/>
    </w:rPr>
  </w:style>
  <w:style w:type="character" w:customStyle="1" w:styleId="310">
    <w:name w:val="Оглавление 3 Знак1"/>
    <w:link w:val="3110"/>
    <w:qFormat/>
    <w:rPr>
      <w:rFonts w:ascii="XO Thames" w:hAnsi="XO Thames"/>
      <w:sz w:val="28"/>
    </w:rPr>
  </w:style>
  <w:style w:type="character" w:customStyle="1" w:styleId="WW8Num2z21">
    <w:name w:val="WW8Num2z21"/>
    <w:link w:val="WW8Num2z211"/>
    <w:qFormat/>
    <w:rPr>
      <w:sz w:val="24"/>
    </w:rPr>
  </w:style>
  <w:style w:type="character" w:customStyle="1" w:styleId="WW8Num5z81">
    <w:name w:val="WW8Num5z81"/>
    <w:link w:val="WW8Num5z811"/>
    <w:qFormat/>
  </w:style>
  <w:style w:type="character" w:customStyle="1" w:styleId="WW8Num3z61">
    <w:name w:val="WW8Num3z61"/>
    <w:link w:val="WW8Num3z611"/>
    <w:qFormat/>
  </w:style>
  <w:style w:type="character" w:customStyle="1" w:styleId="81">
    <w:name w:val="Оглавление 8 Знак1"/>
    <w:link w:val="811"/>
    <w:qFormat/>
    <w:rPr>
      <w:rFonts w:ascii="XO Thames" w:hAnsi="XO Thames"/>
      <w:sz w:val="28"/>
    </w:rPr>
  </w:style>
  <w:style w:type="character" w:customStyle="1" w:styleId="caption3111">
    <w:name w:val="caption3111"/>
    <w:link w:val="caption31111"/>
    <w:qFormat/>
    <w:rPr>
      <w:rFonts w:ascii="PT Astra Serif" w:hAnsi="PT Astra Serif"/>
      <w:i/>
    </w:rPr>
  </w:style>
  <w:style w:type="character" w:customStyle="1" w:styleId="ConsPlusNormal10">
    <w:name w:val="ConsPlusNormal Знак1"/>
    <w:link w:val="ConsPlusNormal110"/>
    <w:qFormat/>
    <w:rPr>
      <w:rFonts w:ascii="Arial" w:hAnsi="Arial"/>
    </w:rPr>
  </w:style>
  <w:style w:type="character" w:customStyle="1" w:styleId="WW8Num7z11">
    <w:name w:val="WW8Num7z11"/>
    <w:link w:val="WW8Num7z111"/>
    <w:qFormat/>
  </w:style>
  <w:style w:type="character" w:customStyle="1" w:styleId="ListParagraph2">
    <w:name w:val="List Paragraph2"/>
    <w:link w:val="ListParagraph21"/>
    <w:qFormat/>
  </w:style>
  <w:style w:type="character" w:customStyle="1" w:styleId="23">
    <w:name w:val="Абзац списка Знак2"/>
    <w:link w:val="215"/>
    <w:qFormat/>
    <w:rPr>
      <w:sz w:val="24"/>
    </w:rPr>
  </w:style>
  <w:style w:type="character" w:customStyle="1" w:styleId="Contents81">
    <w:name w:val="Contents 81"/>
    <w:qFormat/>
    <w:rPr>
      <w:rFonts w:ascii="XO Thames" w:hAnsi="XO Thames"/>
      <w:sz w:val="28"/>
    </w:rPr>
  </w:style>
  <w:style w:type="character" w:customStyle="1" w:styleId="WW8Num4z51">
    <w:name w:val="WW8Num4z51"/>
    <w:link w:val="WW8Num4z511"/>
    <w:qFormat/>
    <w:rPr>
      <w:sz w:val="24"/>
    </w:rPr>
  </w:style>
  <w:style w:type="character" w:customStyle="1" w:styleId="216">
    <w:name w:val="Заголовок 2 Знак1"/>
    <w:link w:val="2112"/>
    <w:qFormat/>
    <w:rPr>
      <w:rFonts w:ascii="XO Thames" w:hAnsi="XO Thames"/>
      <w:b/>
      <w:sz w:val="28"/>
    </w:rPr>
  </w:style>
  <w:style w:type="character" w:customStyle="1" w:styleId="a7">
    <w:name w:val="Другое"/>
    <w:link w:val="1f1"/>
    <w:qFormat/>
    <w:rPr>
      <w:rFonts w:ascii="Arial Narrow" w:hAnsi="Arial Narrow"/>
    </w:rPr>
  </w:style>
  <w:style w:type="character" w:customStyle="1" w:styleId="1f2">
    <w:name w:val="Текст выноски1"/>
    <w:link w:val="BalloonText2"/>
    <w:qFormat/>
    <w:rPr>
      <w:rFonts w:ascii="Tahoma" w:hAnsi="Tahoma"/>
      <w:sz w:val="16"/>
    </w:rPr>
  </w:style>
  <w:style w:type="character" w:customStyle="1" w:styleId="WW8Num7z81">
    <w:name w:val="WW8Num7z81"/>
    <w:link w:val="WW8Num7z811"/>
    <w:qFormat/>
    <w:rPr>
      <w:sz w:val="24"/>
    </w:rPr>
  </w:style>
  <w:style w:type="character" w:customStyle="1" w:styleId="11d">
    <w:name w:val="Название объекта11"/>
    <w:basedOn w:val="11"/>
    <w:link w:val="1114"/>
    <w:qFormat/>
    <w:rPr>
      <w:rFonts w:ascii="PT Astra Serif" w:hAnsi="PT Astra Serif"/>
      <w:i/>
      <w:sz w:val="24"/>
    </w:rPr>
  </w:style>
  <w:style w:type="character" w:customStyle="1" w:styleId="2113">
    <w:name w:val="Заголовок211"/>
    <w:link w:val="21120"/>
    <w:qFormat/>
    <w:rPr>
      <w:rFonts w:ascii="Liberation Sans" w:hAnsi="Liberation Sans"/>
      <w:sz w:val="28"/>
    </w:rPr>
  </w:style>
  <w:style w:type="character" w:customStyle="1" w:styleId="211111">
    <w:name w:val="Указатель211111"/>
    <w:link w:val="2111112"/>
    <w:qFormat/>
  </w:style>
  <w:style w:type="character" w:customStyle="1" w:styleId="WW8Num4z81">
    <w:name w:val="WW8Num4z81"/>
    <w:link w:val="WW8Num4z811"/>
    <w:qFormat/>
  </w:style>
  <w:style w:type="character" w:customStyle="1" w:styleId="Contents61">
    <w:name w:val="Contents 61"/>
    <w:link w:val="Contents62"/>
    <w:qFormat/>
    <w:rPr>
      <w:rFonts w:ascii="XO Thames" w:hAnsi="XO Thames"/>
      <w:color w:val="000000"/>
      <w:sz w:val="28"/>
    </w:rPr>
  </w:style>
  <w:style w:type="character" w:customStyle="1" w:styleId="71">
    <w:name w:val="Оглавление 7 Знак1"/>
    <w:link w:val="711"/>
    <w:qFormat/>
    <w:rPr>
      <w:rFonts w:ascii="XO Thames" w:hAnsi="XO Thames"/>
      <w:sz w:val="28"/>
    </w:rPr>
  </w:style>
  <w:style w:type="character" w:customStyle="1" w:styleId="WW8Num3z21">
    <w:name w:val="WW8Num3z21"/>
    <w:link w:val="WW8Num3z211"/>
    <w:qFormat/>
  </w:style>
  <w:style w:type="character" w:customStyle="1" w:styleId="2114">
    <w:name w:val="Указатель211"/>
    <w:link w:val="21121"/>
    <w:qFormat/>
  </w:style>
  <w:style w:type="character" w:customStyle="1" w:styleId="WW8Num4z61">
    <w:name w:val="WW8Num4z61"/>
    <w:link w:val="WW8Num4z611"/>
    <w:qFormat/>
    <w:rPr>
      <w:sz w:val="24"/>
    </w:rPr>
  </w:style>
  <w:style w:type="character" w:customStyle="1" w:styleId="Contents51">
    <w:name w:val="Contents 51"/>
    <w:qFormat/>
    <w:rPr>
      <w:rFonts w:ascii="XO Thames" w:hAnsi="XO Thames"/>
      <w:sz w:val="28"/>
    </w:rPr>
  </w:style>
  <w:style w:type="character" w:customStyle="1" w:styleId="WW8Num1z71">
    <w:name w:val="WW8Num1z71"/>
    <w:link w:val="WW8Num1z711"/>
    <w:qFormat/>
  </w:style>
  <w:style w:type="character" w:customStyle="1" w:styleId="WW8Num7z21">
    <w:name w:val="WW8Num7z21"/>
    <w:link w:val="WW8Num7z211"/>
    <w:qFormat/>
  </w:style>
  <w:style w:type="character" w:customStyle="1" w:styleId="1f3">
    <w:name w:val="Верхний и нижний колонтитулы1"/>
    <w:link w:val="11e"/>
    <w:qFormat/>
    <w:rPr>
      <w:rFonts w:ascii="XO Thames" w:hAnsi="XO Thames"/>
      <w:sz w:val="24"/>
    </w:rPr>
  </w:style>
  <w:style w:type="character" w:customStyle="1" w:styleId="WW8Num4z31">
    <w:name w:val="WW8Num4z31"/>
    <w:link w:val="WW8Num4z311"/>
    <w:qFormat/>
    <w:rPr>
      <w:sz w:val="24"/>
    </w:rPr>
  </w:style>
  <w:style w:type="character" w:customStyle="1" w:styleId="WW8Num3z31">
    <w:name w:val="WW8Num3z31"/>
    <w:link w:val="WW8Num3z311"/>
    <w:qFormat/>
  </w:style>
  <w:style w:type="character" w:customStyle="1" w:styleId="List2">
    <w:name w:val="List2"/>
    <w:basedOn w:val="Textbody1"/>
    <w:qFormat/>
    <w:rPr>
      <w:rFonts w:ascii="PT Astra Serif" w:hAnsi="PT Astra Serif"/>
    </w:rPr>
  </w:style>
  <w:style w:type="character" w:customStyle="1" w:styleId="11f">
    <w:name w:val="Заголовок11"/>
    <w:basedOn w:val="11"/>
    <w:link w:val="1115"/>
    <w:qFormat/>
    <w:rPr>
      <w:rFonts w:ascii="PT Astra Serif" w:hAnsi="PT Astra Serif"/>
      <w:sz w:val="28"/>
    </w:rPr>
  </w:style>
  <w:style w:type="character" w:customStyle="1" w:styleId="41">
    <w:name w:val="Заголовок 4 Знак1"/>
    <w:link w:val="411"/>
    <w:qFormat/>
    <w:rPr>
      <w:rFonts w:ascii="XO Thames" w:hAnsi="XO Thames"/>
      <w:b/>
      <w:sz w:val="24"/>
    </w:rPr>
  </w:style>
  <w:style w:type="character" w:customStyle="1" w:styleId="2111110">
    <w:name w:val="Заголовок211111"/>
    <w:link w:val="21111120"/>
    <w:qFormat/>
    <w:rPr>
      <w:rFonts w:ascii="Liberation Sans" w:hAnsi="Liberation Sans"/>
      <w:sz w:val="28"/>
    </w:rPr>
  </w:style>
  <w:style w:type="character" w:customStyle="1" w:styleId="WW8Num10z01">
    <w:name w:val="WW8Num10z01"/>
    <w:link w:val="WW8Num10z011"/>
    <w:qFormat/>
  </w:style>
  <w:style w:type="character" w:customStyle="1" w:styleId="WW8Num7z51">
    <w:name w:val="WW8Num7z51"/>
    <w:link w:val="WW8Num7z511"/>
    <w:qFormat/>
  </w:style>
  <w:style w:type="character" w:customStyle="1" w:styleId="410">
    <w:name w:val="Оглавление 4 Знак1"/>
    <w:link w:val="4110"/>
    <w:qFormat/>
    <w:rPr>
      <w:rFonts w:ascii="XO Thames" w:hAnsi="XO Thames"/>
      <w:sz w:val="28"/>
    </w:rPr>
  </w:style>
  <w:style w:type="character" w:customStyle="1" w:styleId="Footnote1">
    <w:name w:val="Footnote1"/>
    <w:link w:val="Footnote11"/>
    <w:qFormat/>
    <w:rPr>
      <w:rFonts w:ascii="XO Thames" w:hAnsi="XO Thames"/>
      <w:sz w:val="22"/>
    </w:rPr>
  </w:style>
  <w:style w:type="character" w:customStyle="1" w:styleId="WW8Num10z61">
    <w:name w:val="WW8Num10z61"/>
    <w:link w:val="WW8Num10z611"/>
    <w:qFormat/>
    <w:rPr>
      <w:sz w:val="24"/>
    </w:rPr>
  </w:style>
  <w:style w:type="character" w:customStyle="1" w:styleId="11f0">
    <w:name w:val="Абзац списка Знак11"/>
    <w:basedOn w:val="11"/>
    <w:link w:val="1116"/>
    <w:qFormat/>
    <w:rPr>
      <w:sz w:val="24"/>
    </w:rPr>
  </w:style>
  <w:style w:type="character" w:customStyle="1" w:styleId="WW8Num4z01">
    <w:name w:val="WW8Num4z01"/>
    <w:link w:val="WW8Num4z011"/>
    <w:qFormat/>
    <w:rPr>
      <w:sz w:val="24"/>
    </w:rPr>
  </w:style>
  <w:style w:type="character" w:customStyle="1" w:styleId="Subtitle2">
    <w:name w:val="Subtitle2"/>
    <w:qFormat/>
    <w:rPr>
      <w:rFonts w:ascii="XO Thames" w:hAnsi="XO Thames"/>
      <w:i/>
      <w:sz w:val="24"/>
    </w:rPr>
  </w:style>
  <w:style w:type="character" w:customStyle="1" w:styleId="WW8Num1z01">
    <w:name w:val="WW8Num1z01"/>
    <w:link w:val="WW8Num1z011"/>
    <w:qFormat/>
    <w:rPr>
      <w:sz w:val="24"/>
    </w:rPr>
  </w:style>
  <w:style w:type="character" w:customStyle="1" w:styleId="11f1">
    <w:name w:val="Основной шрифт абзаца11"/>
    <w:link w:val="1117"/>
    <w:qFormat/>
    <w:rPr>
      <w:sz w:val="24"/>
    </w:rPr>
  </w:style>
  <w:style w:type="character" w:customStyle="1" w:styleId="WW8Num1z61">
    <w:name w:val="WW8Num1z61"/>
    <w:link w:val="WW8Num1z611"/>
    <w:qFormat/>
  </w:style>
  <w:style w:type="character" w:customStyle="1" w:styleId="WW8Num4z71">
    <w:name w:val="WW8Num4z71"/>
    <w:link w:val="WW8Num4z711"/>
    <w:qFormat/>
    <w:rPr>
      <w:sz w:val="24"/>
    </w:rPr>
  </w:style>
  <w:style w:type="character" w:customStyle="1" w:styleId="21110">
    <w:name w:val="Заголовок2111"/>
    <w:link w:val="211120"/>
    <w:qFormat/>
    <w:rPr>
      <w:rFonts w:ascii="Liberation Sans" w:hAnsi="Liberation Sans"/>
      <w:sz w:val="28"/>
    </w:rPr>
  </w:style>
  <w:style w:type="character" w:customStyle="1" w:styleId="WW8Num8z31">
    <w:name w:val="WW8Num8z31"/>
    <w:link w:val="WW8Num8z311"/>
    <w:qFormat/>
  </w:style>
  <w:style w:type="character" w:customStyle="1" w:styleId="WW8Num1z51">
    <w:name w:val="WW8Num1z51"/>
    <w:link w:val="WW8Num1z511"/>
    <w:qFormat/>
  </w:style>
  <w:style w:type="character" w:customStyle="1" w:styleId="Title2">
    <w:name w:val="Title2"/>
    <w:qFormat/>
    <w:rPr>
      <w:rFonts w:ascii="XO Thames" w:hAnsi="XO Thames"/>
      <w:b/>
      <w:caps/>
      <w:sz w:val="40"/>
    </w:rPr>
  </w:style>
  <w:style w:type="character" w:customStyle="1" w:styleId="11f2">
    <w:name w:val="Абзац списка11"/>
    <w:basedOn w:val="11"/>
    <w:link w:val="1118"/>
    <w:qFormat/>
    <w:rPr>
      <w:sz w:val="24"/>
    </w:rPr>
  </w:style>
  <w:style w:type="character" w:customStyle="1" w:styleId="Heading42">
    <w:name w:val="Heading 42"/>
    <w:qFormat/>
    <w:rPr>
      <w:rFonts w:ascii="XO Thames" w:hAnsi="XO Thames"/>
      <w:b/>
      <w:sz w:val="24"/>
    </w:rPr>
  </w:style>
  <w:style w:type="character" w:customStyle="1" w:styleId="11f3">
    <w:name w:val="Гиперссылка11"/>
    <w:link w:val="1119"/>
    <w:qFormat/>
    <w:rPr>
      <w:color w:val="0000FF"/>
      <w:sz w:val="24"/>
      <w:u w:val="single"/>
    </w:rPr>
  </w:style>
  <w:style w:type="character" w:customStyle="1" w:styleId="ConsPlusTitle1">
    <w:name w:val="ConsPlusTitle1"/>
    <w:link w:val="ConsPlusTitle11"/>
    <w:qFormat/>
    <w:rPr>
      <w:b/>
      <w:sz w:val="24"/>
    </w:rPr>
  </w:style>
  <w:style w:type="character" w:customStyle="1" w:styleId="Internetlink">
    <w:name w:val="Internet link"/>
    <w:link w:val="Internetlink2"/>
    <w:qFormat/>
    <w:rPr>
      <w:color w:val="0000FF"/>
      <w:u w:val="single"/>
    </w:rPr>
  </w:style>
  <w:style w:type="character" w:customStyle="1" w:styleId="WW8Num8z21">
    <w:name w:val="WW8Num8z21"/>
    <w:link w:val="WW8Num8z211"/>
    <w:qFormat/>
  </w:style>
  <w:style w:type="character" w:customStyle="1" w:styleId="Heading22">
    <w:name w:val="Heading 22"/>
    <w:qFormat/>
    <w:rPr>
      <w:rFonts w:ascii="XO Thames" w:hAnsi="XO Thames"/>
      <w:b/>
      <w:sz w:val="28"/>
    </w:rPr>
  </w:style>
  <w:style w:type="character" w:customStyle="1" w:styleId="21111110">
    <w:name w:val="Указатель2111111"/>
    <w:link w:val="211111110"/>
    <w:qFormat/>
    <w:rPr>
      <w:rFonts w:ascii="PT Astra Serif" w:hAnsi="PT Astra Serif"/>
    </w:rPr>
  </w:style>
  <w:style w:type="character" w:customStyle="1" w:styleId="WW8Num10z71">
    <w:name w:val="WW8Num10z71"/>
    <w:link w:val="WW8Num10z711"/>
    <w:qFormat/>
    <w:rPr>
      <w:sz w:val="24"/>
    </w:rPr>
  </w:style>
  <w:style w:type="character" w:customStyle="1" w:styleId="1f4">
    <w:name w:val="Цитата1"/>
    <w:link w:val="11f4"/>
    <w:qFormat/>
    <w:rPr>
      <w:i/>
    </w:rPr>
  </w:style>
  <w:style w:type="character" w:customStyle="1" w:styleId="WW8Num2z71">
    <w:name w:val="WW8Num2z71"/>
    <w:link w:val="WW8Num2z711"/>
    <w:qFormat/>
    <w:rPr>
      <w:sz w:val="24"/>
    </w:rPr>
  </w:style>
  <w:style w:type="character" w:customStyle="1" w:styleId="WW8Num7z31">
    <w:name w:val="WW8Num7z31"/>
    <w:link w:val="WW8Num7z311"/>
    <w:qFormat/>
    <w:rPr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WW8Num2z111">
    <w:name w:val="WW8Num2z111"/>
    <w:link w:val="WW8Num2z11"/>
    <w:qFormat/>
    <w:rPr>
      <w:sz w:val="24"/>
    </w:rPr>
  </w:style>
  <w:style w:type="paragraph" w:customStyle="1" w:styleId="NoSpacing11">
    <w:name w:val="No Spacing11"/>
    <w:link w:val="NoSpacing1"/>
    <w:qFormat/>
    <w:rPr>
      <w:rFonts w:ascii="PT Astra Serif" w:hAnsi="PT Astra Serif"/>
      <w:sz w:val="24"/>
    </w:rPr>
  </w:style>
  <w:style w:type="paragraph" w:customStyle="1" w:styleId="caption32">
    <w:name w:val="caption32"/>
    <w:basedOn w:val="a"/>
    <w:link w:val="caption3"/>
    <w:qFormat/>
    <w:pPr>
      <w:spacing w:before="120" w:after="120"/>
    </w:pPr>
    <w:rPr>
      <w:i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ListLabel2111">
    <w:name w:val="ListLabel 2111"/>
    <w:qFormat/>
    <w:rPr>
      <w:sz w:val="24"/>
    </w:rPr>
  </w:style>
  <w:style w:type="paragraph" w:customStyle="1" w:styleId="611">
    <w:name w:val="Оглавление 6 Знак11"/>
    <w:link w:val="61"/>
    <w:qFormat/>
    <w:rPr>
      <w:rFonts w:ascii="XO Thames" w:hAnsi="XO Thames"/>
      <w:sz w:val="28"/>
    </w:rPr>
  </w:style>
  <w:style w:type="paragraph" w:customStyle="1" w:styleId="WW8Num8z611">
    <w:name w:val="WW8Num8z611"/>
    <w:link w:val="WW8Num8z61"/>
    <w:qFormat/>
    <w:rPr>
      <w:sz w:val="24"/>
    </w:rPr>
  </w:style>
  <w:style w:type="paragraph" w:customStyle="1" w:styleId="Textbody2">
    <w:name w:val="Text body2"/>
    <w:link w:val="Textbody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21112">
    <w:name w:val="Указатель21112"/>
    <w:basedOn w:val="a"/>
    <w:link w:val="2111"/>
    <w:qFormat/>
  </w:style>
  <w:style w:type="paragraph" w:customStyle="1" w:styleId="caption3112">
    <w:name w:val="caption3112"/>
    <w:basedOn w:val="a"/>
    <w:link w:val="caption311"/>
    <w:qFormat/>
    <w:pPr>
      <w:spacing w:before="120" w:after="120"/>
    </w:pPr>
    <w:rPr>
      <w:rFonts w:ascii="PT Astra Serif" w:hAnsi="PT Astra Serif"/>
      <w:i/>
    </w:rPr>
  </w:style>
  <w:style w:type="paragraph" w:customStyle="1" w:styleId="WW8Num8z111">
    <w:name w:val="WW8Num8z111"/>
    <w:link w:val="WW8Num8z11"/>
    <w:qFormat/>
    <w:rPr>
      <w:sz w:val="24"/>
    </w:rPr>
  </w:style>
  <w:style w:type="paragraph" w:customStyle="1" w:styleId="WW8Num4z211">
    <w:name w:val="WW8Num4z211"/>
    <w:link w:val="WW8Num4z21"/>
    <w:qFormat/>
    <w:rPr>
      <w:sz w:val="24"/>
    </w:rPr>
  </w:style>
  <w:style w:type="paragraph" w:customStyle="1" w:styleId="Subtitle11">
    <w:name w:val="Subtitle11"/>
    <w:link w:val="Subtitle1"/>
    <w:qFormat/>
    <w:rPr>
      <w:rFonts w:ascii="XO Thames" w:hAnsi="XO Thames"/>
      <w:i/>
      <w:sz w:val="24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DefaultParagraphFont2">
    <w:name w:val="Default Paragraph Font2"/>
    <w:qFormat/>
  </w:style>
  <w:style w:type="paragraph" w:customStyle="1" w:styleId="Heading511">
    <w:name w:val="Heading 511"/>
    <w:link w:val="Heading51"/>
    <w:qFormat/>
    <w:rPr>
      <w:rFonts w:ascii="XO Thames" w:hAnsi="XO Thames"/>
      <w:b/>
      <w:sz w:val="22"/>
    </w:rPr>
  </w:style>
  <w:style w:type="paragraph" w:customStyle="1" w:styleId="110">
    <w:name w:val="Основной текст Знак11"/>
    <w:basedOn w:val="1113"/>
    <w:link w:val="10"/>
    <w:qFormat/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311">
    <w:name w:val="WW8Num1z311"/>
    <w:link w:val="WW8Num1z31"/>
    <w:qFormat/>
    <w:rPr>
      <w:sz w:val="24"/>
    </w:rPr>
  </w:style>
  <w:style w:type="paragraph" w:customStyle="1" w:styleId="Contents32">
    <w:name w:val="Contents 32"/>
    <w:link w:val="Contents3"/>
    <w:qFormat/>
    <w:rPr>
      <w:rFonts w:ascii="XO Thames" w:hAnsi="XO Thames"/>
      <w:sz w:val="28"/>
    </w:rPr>
  </w:style>
  <w:style w:type="paragraph" w:customStyle="1" w:styleId="WW8Num9z011">
    <w:name w:val="WW8Num9z011"/>
    <w:link w:val="WW8Num9z01"/>
    <w:qFormat/>
    <w:rPr>
      <w:sz w:val="24"/>
    </w:rPr>
  </w:style>
  <w:style w:type="paragraph" w:customStyle="1" w:styleId="WW8Num6z211">
    <w:name w:val="WW8Num6z211"/>
    <w:link w:val="WW8Num6z21"/>
    <w:qFormat/>
    <w:rPr>
      <w:rFonts w:ascii="Wingdings" w:hAnsi="Wingdings"/>
    </w:rPr>
  </w:style>
  <w:style w:type="paragraph" w:customStyle="1" w:styleId="1110">
    <w:name w:val="Оглавление 1 Знак11"/>
    <w:link w:val="111"/>
    <w:qFormat/>
    <w:rPr>
      <w:rFonts w:ascii="XO Thames" w:hAnsi="XO Thames"/>
      <w:b/>
      <w:sz w:val="28"/>
    </w:rPr>
  </w:style>
  <w:style w:type="paragraph" w:customStyle="1" w:styleId="511">
    <w:name w:val="Оглавление 5 Знак11"/>
    <w:link w:val="51"/>
    <w:qFormat/>
    <w:rPr>
      <w:rFonts w:ascii="XO Thames" w:hAnsi="XO Thames"/>
      <w:sz w:val="28"/>
    </w:rPr>
  </w:style>
  <w:style w:type="paragraph" w:customStyle="1" w:styleId="WW8Num5z611">
    <w:name w:val="WW8Num5z611"/>
    <w:link w:val="WW8Num5z61"/>
    <w:qFormat/>
    <w:rPr>
      <w:sz w:val="24"/>
    </w:rPr>
  </w:style>
  <w:style w:type="paragraph" w:customStyle="1" w:styleId="Contents72">
    <w:name w:val="Contents 72"/>
    <w:link w:val="Contents71"/>
    <w:qFormat/>
    <w:rPr>
      <w:rFonts w:ascii="XO Thames" w:hAnsi="XO Thames"/>
      <w:sz w:val="28"/>
    </w:rPr>
  </w:style>
  <w:style w:type="paragraph" w:customStyle="1" w:styleId="BalloonText11">
    <w:name w:val="Balloon Text11"/>
    <w:basedOn w:val="a"/>
    <w:link w:val="BalloonText1"/>
    <w:qFormat/>
    <w:rPr>
      <w:rFonts w:ascii="Tahoma" w:hAnsi="Tahoma"/>
      <w:sz w:val="16"/>
    </w:rPr>
  </w:style>
  <w:style w:type="paragraph" w:customStyle="1" w:styleId="212">
    <w:name w:val="Заголовок212"/>
    <w:basedOn w:val="a"/>
    <w:next w:val="a9"/>
    <w:link w:val="2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1z111">
    <w:name w:val="WW8Num1z111"/>
    <w:link w:val="WW8Num1z11"/>
    <w:qFormat/>
  </w:style>
  <w:style w:type="paragraph" w:customStyle="1" w:styleId="WW8Num5z111">
    <w:name w:val="WW8Num5z111"/>
    <w:link w:val="WW8Num5z11"/>
    <w:qFormat/>
  </w:style>
  <w:style w:type="paragraph" w:customStyle="1" w:styleId="WW8Num10z811">
    <w:name w:val="WW8Num10z811"/>
    <w:link w:val="WW8Num10z81"/>
    <w:qFormat/>
    <w:rPr>
      <w:sz w:val="24"/>
    </w:rPr>
  </w:style>
  <w:style w:type="paragraph" w:customStyle="1" w:styleId="WW8Num6z011">
    <w:name w:val="WW8Num6z011"/>
    <w:link w:val="WW8Num6z01"/>
    <w:qFormat/>
    <w:rPr>
      <w:rFonts w:ascii="Courier New" w:hAnsi="Courier New"/>
      <w:sz w:val="24"/>
    </w:rPr>
  </w:style>
  <w:style w:type="paragraph" w:customStyle="1" w:styleId="caption4">
    <w:name w:val="caption4"/>
    <w:basedOn w:val="a"/>
    <w:link w:val="caption1"/>
    <w:qFormat/>
    <w:pPr>
      <w:spacing w:before="120" w:after="120"/>
    </w:pPr>
    <w:rPr>
      <w:i/>
    </w:rPr>
  </w:style>
  <w:style w:type="paragraph" w:customStyle="1" w:styleId="Contents52">
    <w:name w:val="Contents 52"/>
    <w:link w:val="Contents5"/>
    <w:qFormat/>
    <w:rPr>
      <w:rFonts w:ascii="XO Thames" w:hAnsi="XO Thames"/>
      <w:sz w:val="28"/>
    </w:rPr>
  </w:style>
  <w:style w:type="paragraph" w:customStyle="1" w:styleId="WW8Num10z411">
    <w:name w:val="WW8Num10z411"/>
    <w:link w:val="WW8Num10z41"/>
    <w:qFormat/>
    <w:rPr>
      <w:sz w:val="24"/>
    </w:rPr>
  </w:style>
  <w:style w:type="paragraph" w:customStyle="1" w:styleId="WW8Num3z711">
    <w:name w:val="WW8Num3z711"/>
    <w:link w:val="WW8Num3z71"/>
    <w:qFormat/>
    <w:rPr>
      <w:sz w:val="24"/>
    </w:rPr>
  </w:style>
  <w:style w:type="paragraph" w:customStyle="1" w:styleId="Heading111">
    <w:name w:val="Heading 111"/>
    <w:link w:val="Heading11"/>
    <w:qFormat/>
    <w:rPr>
      <w:sz w:val="28"/>
    </w:rPr>
  </w:style>
  <w:style w:type="paragraph" w:customStyle="1" w:styleId="indexheading11">
    <w:name w:val="index heading11"/>
    <w:basedOn w:val="a"/>
    <w:link w:val="indexheading1"/>
    <w:qFormat/>
    <w:rPr>
      <w:rFonts w:ascii="PT Astra Serif" w:hAnsi="PT Astra Serif"/>
    </w:rPr>
  </w:style>
  <w:style w:type="paragraph" w:customStyle="1" w:styleId="WW8Num10z211">
    <w:name w:val="WW8Num10z211"/>
    <w:link w:val="WW8Num10z21"/>
    <w:qFormat/>
    <w:rPr>
      <w:sz w:val="24"/>
    </w:rPr>
  </w:style>
  <w:style w:type="paragraph" w:customStyle="1" w:styleId="ListLabel1911">
    <w:name w:val="ListLabel 1911"/>
    <w:qFormat/>
    <w:rPr>
      <w:sz w:val="24"/>
    </w:rPr>
  </w:style>
  <w:style w:type="paragraph" w:customStyle="1" w:styleId="WW8Num3z111">
    <w:name w:val="WW8Num3z111"/>
    <w:link w:val="WW8Num3z11"/>
    <w:qFormat/>
    <w:rPr>
      <w:sz w:val="24"/>
    </w:rPr>
  </w:style>
  <w:style w:type="paragraph" w:customStyle="1" w:styleId="12">
    <w:name w:val="Колонтитул1"/>
    <w:link w:val="a3"/>
    <w:qFormat/>
    <w:rPr>
      <w:rFonts w:ascii="XO Thames" w:hAnsi="XO Thames"/>
    </w:rPr>
  </w:style>
  <w:style w:type="paragraph" w:customStyle="1" w:styleId="ListParagraph3">
    <w:name w:val="List Paragraph3"/>
    <w:basedOn w:val="a"/>
    <w:link w:val="13"/>
    <w:qFormat/>
    <w:pPr>
      <w:ind w:left="720"/>
      <w:contextualSpacing/>
    </w:pPr>
  </w:style>
  <w:style w:type="paragraph" w:customStyle="1" w:styleId="WW8Num10z311">
    <w:name w:val="WW8Num10z311"/>
    <w:link w:val="WW8Num10z31"/>
    <w:qFormat/>
  </w:style>
  <w:style w:type="paragraph" w:customStyle="1" w:styleId="112">
    <w:name w:val="Название объекта Знак11"/>
    <w:basedOn w:val="1113"/>
    <w:link w:val="14"/>
    <w:qFormat/>
    <w:rPr>
      <w:rFonts w:ascii="PT Astra Serif" w:hAnsi="PT Astra Serif"/>
      <w:i/>
    </w:rPr>
  </w:style>
  <w:style w:type="paragraph" w:customStyle="1" w:styleId="ListParagraph11">
    <w:name w:val="List Paragraph11"/>
    <w:basedOn w:val="a"/>
    <w:link w:val="ListParagraph1"/>
    <w:qFormat/>
    <w:pPr>
      <w:spacing w:after="160"/>
      <w:ind w:left="720"/>
      <w:contextualSpacing/>
    </w:pPr>
  </w:style>
  <w:style w:type="paragraph" w:customStyle="1" w:styleId="113">
    <w:name w:val="Заголовок таблицы11"/>
    <w:basedOn w:val="11c"/>
    <w:link w:val="15"/>
    <w:qFormat/>
    <w:pPr>
      <w:jc w:val="center"/>
    </w:pPr>
    <w:rPr>
      <w:b/>
    </w:rPr>
  </w:style>
  <w:style w:type="paragraph" w:customStyle="1" w:styleId="WW8Num5z411">
    <w:name w:val="WW8Num5z411"/>
    <w:link w:val="WW8Num5z41"/>
    <w:qFormat/>
    <w:rPr>
      <w:sz w:val="24"/>
    </w:rPr>
  </w:style>
  <w:style w:type="paragraph" w:customStyle="1" w:styleId="WW8Num4z111">
    <w:name w:val="WW8Num4z111"/>
    <w:link w:val="WW8Num4z11"/>
    <w:qFormat/>
  </w:style>
  <w:style w:type="paragraph" w:customStyle="1" w:styleId="211">
    <w:name w:val="Оглавление 2 Знак11"/>
    <w:link w:val="210"/>
    <w:qFormat/>
    <w:rPr>
      <w:rFonts w:ascii="XO Thames" w:hAnsi="XO Thames"/>
      <w:sz w:val="28"/>
    </w:rPr>
  </w:style>
  <w:style w:type="paragraph" w:customStyle="1" w:styleId="WW8Num5z711">
    <w:name w:val="WW8Num5z711"/>
    <w:link w:val="WW8Num5z71"/>
    <w:qFormat/>
  </w:style>
  <w:style w:type="paragraph" w:customStyle="1" w:styleId="WW8Num7z611">
    <w:name w:val="WW8Num7z611"/>
    <w:link w:val="WW8Num7z61"/>
    <w:qFormat/>
  </w:style>
  <w:style w:type="paragraph" w:customStyle="1" w:styleId="1111">
    <w:name w:val="Заголовок 1 Знак11"/>
    <w:basedOn w:val="1113"/>
    <w:link w:val="114"/>
    <w:qFormat/>
    <w:rPr>
      <w:sz w:val="28"/>
    </w:rPr>
  </w:style>
  <w:style w:type="paragraph" w:customStyle="1" w:styleId="WW8Num3z811">
    <w:name w:val="WW8Num3z811"/>
    <w:link w:val="WW8Num3z81"/>
    <w:qFormat/>
    <w:rPr>
      <w:sz w:val="24"/>
    </w:rPr>
  </w:style>
  <w:style w:type="paragraph" w:customStyle="1" w:styleId="Contents12">
    <w:name w:val="Contents 12"/>
    <w:link w:val="Contents1"/>
    <w:qFormat/>
    <w:rPr>
      <w:rFonts w:ascii="XO Thames" w:hAnsi="XO Thames"/>
      <w:b/>
      <w:sz w:val="28"/>
    </w:rPr>
  </w:style>
  <w:style w:type="paragraph" w:customStyle="1" w:styleId="22">
    <w:name w:val="Заголовок22"/>
    <w:basedOn w:val="a"/>
    <w:next w:val="a9"/>
    <w:link w:val="2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11112">
    <w:name w:val="Заголовок211112"/>
    <w:basedOn w:val="a"/>
    <w:next w:val="a9"/>
    <w:link w:val="2111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311">
    <w:name w:val="WW8Num2z311"/>
    <w:link w:val="WW8Num2z31"/>
    <w:qFormat/>
  </w:style>
  <w:style w:type="paragraph" w:customStyle="1" w:styleId="Contents92">
    <w:name w:val="Contents 92"/>
    <w:link w:val="Contents9"/>
    <w:qFormat/>
    <w:rPr>
      <w:rFonts w:ascii="XO Thames" w:hAnsi="XO Thames"/>
      <w:sz w:val="28"/>
    </w:rPr>
  </w:style>
  <w:style w:type="paragraph" w:customStyle="1" w:styleId="911">
    <w:name w:val="Оглавление 9 Знак11"/>
    <w:link w:val="91"/>
    <w:qFormat/>
    <w:rPr>
      <w:rFonts w:ascii="XO Thames" w:hAnsi="XO Thames"/>
      <w:sz w:val="28"/>
    </w:rPr>
  </w:style>
  <w:style w:type="paragraph" w:customStyle="1" w:styleId="115">
    <w:name w:val="Подзаголовок Знак11"/>
    <w:link w:val="17"/>
    <w:qFormat/>
    <w:rPr>
      <w:rFonts w:ascii="XO Thames" w:hAnsi="XO Thames"/>
      <w:i/>
      <w:sz w:val="24"/>
    </w:rPr>
  </w:style>
  <w:style w:type="paragraph" w:customStyle="1" w:styleId="WW8Num5z311">
    <w:name w:val="WW8Num5z311"/>
    <w:link w:val="WW8Num5z31"/>
    <w:qFormat/>
    <w:rPr>
      <w:sz w:val="24"/>
    </w:rPr>
  </w:style>
  <w:style w:type="paragraph" w:customStyle="1" w:styleId="WW8Num5z011">
    <w:name w:val="WW8Num5z011"/>
    <w:link w:val="WW8Num5z01"/>
    <w:qFormat/>
    <w:rPr>
      <w:sz w:val="24"/>
    </w:rPr>
  </w:style>
  <w:style w:type="paragraph" w:customStyle="1" w:styleId="indexheading2">
    <w:name w:val="index heading2"/>
    <w:basedOn w:val="a"/>
    <w:link w:val="18"/>
    <w:qFormat/>
  </w:style>
  <w:style w:type="paragraph" w:customStyle="1" w:styleId="WW8Num5z211">
    <w:name w:val="WW8Num5z211"/>
    <w:link w:val="WW8Num5z21"/>
    <w:qFormat/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Heading411">
    <w:name w:val="Heading 411"/>
    <w:link w:val="Heading41"/>
    <w:qFormat/>
    <w:rPr>
      <w:rFonts w:ascii="XO Thames" w:hAnsi="XO Thames"/>
      <w:b/>
      <w:sz w:val="24"/>
    </w:rPr>
  </w:style>
  <w:style w:type="paragraph" w:customStyle="1" w:styleId="ListLabel2411">
    <w:name w:val="ListLabel 2411"/>
    <w:qFormat/>
    <w:rPr>
      <w:sz w:val="24"/>
    </w:rPr>
  </w:style>
  <w:style w:type="paragraph" w:customStyle="1" w:styleId="WW8Num2z511">
    <w:name w:val="WW8Num2z511"/>
    <w:link w:val="WW8Num2z51"/>
    <w:qFormat/>
    <w:rPr>
      <w:sz w:val="24"/>
    </w:rPr>
  </w:style>
  <w:style w:type="paragraph" w:customStyle="1" w:styleId="2111120">
    <w:name w:val="Указатель211112"/>
    <w:basedOn w:val="a"/>
    <w:link w:val="211110"/>
    <w:qFormat/>
  </w:style>
  <w:style w:type="paragraph" w:customStyle="1" w:styleId="116">
    <w:name w:val="Текст выноски Знак11"/>
    <w:basedOn w:val="DefaultParagraphFont11"/>
    <w:link w:val="19"/>
    <w:qFormat/>
    <w:rPr>
      <w:rFonts w:ascii="Tahoma" w:hAnsi="Tahoma"/>
      <w:sz w:val="16"/>
    </w:rPr>
  </w:style>
  <w:style w:type="paragraph" w:customStyle="1" w:styleId="211111112">
    <w:name w:val="Заголовок211111112"/>
    <w:basedOn w:val="a"/>
    <w:next w:val="a9"/>
    <w:link w:val="2111111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6z311">
    <w:name w:val="WW8Num6z311"/>
    <w:link w:val="WW8Num6z31"/>
    <w:qFormat/>
    <w:rPr>
      <w:rFonts w:ascii="Symbol" w:hAnsi="Symbol"/>
    </w:rPr>
  </w:style>
  <w:style w:type="paragraph" w:customStyle="1" w:styleId="WW8Num10z111">
    <w:name w:val="WW8Num10z111"/>
    <w:link w:val="WW8Num10z11"/>
    <w:qFormat/>
    <w:rPr>
      <w:sz w:val="24"/>
    </w:rPr>
  </w:style>
  <w:style w:type="paragraph" w:customStyle="1" w:styleId="1112">
    <w:name w:val="Указатель111"/>
    <w:basedOn w:val="1113"/>
    <w:link w:val="117"/>
    <w:qFormat/>
    <w:rPr>
      <w:rFonts w:ascii="PT Astra Serif" w:hAnsi="PT Astra Serif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ListLabel2101">
    <w:name w:val="ListLabel 2101"/>
    <w:qFormat/>
    <w:rPr>
      <w:sz w:val="24"/>
    </w:rPr>
  </w:style>
  <w:style w:type="paragraph" w:customStyle="1" w:styleId="118">
    <w:name w:val="Указатель Знак11"/>
    <w:basedOn w:val="1113"/>
    <w:link w:val="1a"/>
    <w:qFormat/>
    <w:rPr>
      <w:rFonts w:ascii="PT Astra Serif" w:hAnsi="PT Astra Serif"/>
    </w:rPr>
  </w:style>
  <w:style w:type="paragraph" w:customStyle="1" w:styleId="WW8Num5z511">
    <w:name w:val="WW8Num5z511"/>
    <w:link w:val="WW8Num5z51"/>
    <w:qFormat/>
  </w:style>
  <w:style w:type="paragraph" w:customStyle="1" w:styleId="WW8Num1z411">
    <w:name w:val="WW8Num1z411"/>
    <w:link w:val="WW8Num1z41"/>
    <w:qFormat/>
    <w:rPr>
      <w:sz w:val="24"/>
    </w:rPr>
  </w:style>
  <w:style w:type="paragraph" w:customStyle="1" w:styleId="ListLabel611">
    <w:name w:val="ListLabel 611"/>
    <w:qFormat/>
    <w:rPr>
      <w:sz w:val="24"/>
    </w:rPr>
  </w:style>
  <w:style w:type="paragraph" w:customStyle="1" w:styleId="WW8Num2z611">
    <w:name w:val="WW8Num2z611"/>
    <w:link w:val="WW8Num2z61"/>
    <w:qFormat/>
  </w:style>
  <w:style w:type="paragraph" w:customStyle="1" w:styleId="ListLabel3101">
    <w:name w:val="ListLabel 3101"/>
    <w:qFormat/>
    <w:rPr>
      <w:sz w:val="24"/>
    </w:rPr>
  </w:style>
  <w:style w:type="paragraph" w:customStyle="1" w:styleId="DefaultParagraphFont11">
    <w:name w:val="Default Paragraph Font11"/>
    <w:link w:val="DefaultParagraphFont1"/>
    <w:qFormat/>
  </w:style>
  <w:style w:type="paragraph" w:customStyle="1" w:styleId="Caption21">
    <w:name w:val="Caption21"/>
    <w:link w:val="Caption2"/>
    <w:qFormat/>
    <w:rPr>
      <w:rFonts w:ascii="PT Astra Serif" w:hAnsi="PT Astra Serif"/>
      <w:i/>
      <w:sz w:val="24"/>
    </w:rPr>
  </w:style>
  <w:style w:type="paragraph" w:customStyle="1" w:styleId="WW8Num8z411">
    <w:name w:val="WW8Num8z411"/>
    <w:link w:val="WW8Num8z41"/>
    <w:qFormat/>
  </w:style>
  <w:style w:type="paragraph" w:customStyle="1" w:styleId="2111111111">
    <w:name w:val="Заголовок2111111111"/>
    <w:basedOn w:val="1113"/>
    <w:next w:val="a9"/>
    <w:link w:val="211111111"/>
    <w:qFormat/>
    <w:rPr>
      <w:rFonts w:ascii="PT Astra Serif" w:hAnsi="PT Astra Serif"/>
      <w:sz w:val="28"/>
    </w:rPr>
  </w:style>
  <w:style w:type="paragraph" w:customStyle="1" w:styleId="119">
    <w:name w:val="Без интервала Знак11"/>
    <w:link w:val="1b"/>
    <w:qFormat/>
    <w:rPr>
      <w:rFonts w:ascii="PT Astra Serif" w:hAnsi="PT Astra Serif"/>
      <w:sz w:val="24"/>
    </w:rPr>
  </w:style>
  <w:style w:type="paragraph" w:customStyle="1" w:styleId="11a">
    <w:name w:val="Список Знак11"/>
    <w:basedOn w:val="110"/>
    <w:link w:val="1c"/>
    <w:qFormat/>
    <w:rPr>
      <w:rFonts w:ascii="PT Astra Serif" w:hAnsi="PT Astra Serif"/>
    </w:rPr>
  </w:style>
  <w:style w:type="paragraph" w:customStyle="1" w:styleId="WW8Num2z411">
    <w:name w:val="WW8Num2z411"/>
    <w:link w:val="WW8Num2z41"/>
    <w:qFormat/>
    <w:rPr>
      <w:sz w:val="24"/>
    </w:rPr>
  </w:style>
  <w:style w:type="paragraph" w:customStyle="1" w:styleId="WW8Num7z411">
    <w:name w:val="WW8Num7z411"/>
    <w:link w:val="WW8Num7z41"/>
    <w:qFormat/>
  </w:style>
  <w:style w:type="paragraph" w:customStyle="1" w:styleId="WW8Num3z511">
    <w:name w:val="WW8Num3z511"/>
    <w:link w:val="WW8Num3z51"/>
    <w:qFormat/>
    <w:rPr>
      <w:sz w:val="24"/>
    </w:rPr>
  </w:style>
  <w:style w:type="paragraph" w:customStyle="1" w:styleId="WW8Num2z811">
    <w:name w:val="WW8Num2z811"/>
    <w:link w:val="WW8Num2z81"/>
    <w:qFormat/>
    <w:rPr>
      <w:sz w:val="24"/>
    </w:rPr>
  </w:style>
  <w:style w:type="paragraph" w:customStyle="1" w:styleId="-">
    <w:name w:val="Интернет-ссылка"/>
    <w:link w:val="a4"/>
    <w:qFormat/>
    <w:rPr>
      <w:color w:val="0000FF"/>
      <w:u w:val="single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customStyle="1" w:styleId="21111112">
    <w:name w:val="Заголовок21111112"/>
    <w:basedOn w:val="a"/>
    <w:next w:val="a9"/>
    <w:link w:val="211111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10z511">
    <w:name w:val="WW8Num10z511"/>
    <w:link w:val="WW8Num10z51"/>
    <w:qFormat/>
  </w:style>
  <w:style w:type="paragraph" w:customStyle="1" w:styleId="Heading312">
    <w:name w:val="Heading 312"/>
    <w:link w:val="Heading311"/>
    <w:qFormat/>
    <w:rPr>
      <w:rFonts w:ascii="XO Thames" w:hAnsi="XO Thames"/>
      <w:b/>
      <w:sz w:val="26"/>
    </w:rPr>
  </w:style>
  <w:style w:type="paragraph" w:customStyle="1" w:styleId="annotationreference1">
    <w:name w:val="annotation reference1"/>
    <w:basedOn w:val="DefaultParagraphFont2"/>
    <w:link w:val="a5"/>
    <w:qFormat/>
    <w:rPr>
      <w:sz w:val="16"/>
    </w:rPr>
  </w:style>
  <w:style w:type="paragraph" w:customStyle="1" w:styleId="Contents82">
    <w:name w:val="Contents 82"/>
    <w:link w:val="Contents8"/>
    <w:qFormat/>
    <w:rPr>
      <w:rFonts w:ascii="XO Thames" w:hAnsi="XO Thames"/>
      <w:sz w:val="28"/>
    </w:rPr>
  </w:style>
  <w:style w:type="paragraph" w:customStyle="1" w:styleId="WW8Num4z411">
    <w:name w:val="WW8Num4z411"/>
    <w:link w:val="WW8Num4z41"/>
    <w:qFormat/>
  </w:style>
  <w:style w:type="paragraph" w:customStyle="1" w:styleId="annotationtext1">
    <w:name w:val="annotation text1"/>
    <w:basedOn w:val="a"/>
    <w:link w:val="1d"/>
    <w:qFormat/>
    <w:rPr>
      <w:sz w:val="20"/>
    </w:rPr>
  </w:style>
  <w:style w:type="paragraph" w:customStyle="1" w:styleId="WW8Num7z711">
    <w:name w:val="WW8Num7z711"/>
    <w:link w:val="WW8Num7z71"/>
    <w:qFormat/>
  </w:style>
  <w:style w:type="paragraph" w:customStyle="1" w:styleId="caption312">
    <w:name w:val="caption312"/>
    <w:basedOn w:val="a"/>
    <w:link w:val="caption31"/>
    <w:qFormat/>
    <w:pPr>
      <w:spacing w:before="120" w:after="120"/>
    </w:pPr>
    <w:rPr>
      <w:i/>
    </w:rPr>
  </w:style>
  <w:style w:type="paragraph" w:customStyle="1" w:styleId="2110">
    <w:name w:val="Основной шрифт абзаца211"/>
    <w:link w:val="213"/>
    <w:qFormat/>
    <w:rPr>
      <w:sz w:val="24"/>
    </w:rPr>
  </w:style>
  <w:style w:type="paragraph" w:customStyle="1" w:styleId="11b">
    <w:name w:val="Название Знак11"/>
    <w:link w:val="1e"/>
    <w:qFormat/>
    <w:rPr>
      <w:rFonts w:ascii="XO Thames" w:hAnsi="XO Thames"/>
      <w:b/>
      <w:caps/>
      <w:sz w:val="40"/>
    </w:rPr>
  </w:style>
  <w:style w:type="paragraph" w:customStyle="1" w:styleId="Internetlink1">
    <w:name w:val="Internet link1"/>
    <w:qFormat/>
    <w:rPr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c">
    <w:name w:val="Содержимое таблицы11"/>
    <w:basedOn w:val="1113"/>
    <w:link w:val="16"/>
    <w:qFormat/>
  </w:style>
  <w:style w:type="paragraph" w:styleId="1f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211">
    <w:name w:val="WW8Num1z211"/>
    <w:link w:val="WW8Num1z21"/>
    <w:qFormat/>
  </w:style>
  <w:style w:type="paragraph" w:customStyle="1" w:styleId="WW8Num3z411">
    <w:name w:val="WW8Num3z411"/>
    <w:link w:val="WW8Num3z41"/>
    <w:qFormat/>
  </w:style>
  <w:style w:type="paragraph" w:customStyle="1" w:styleId="annotationsubject1">
    <w:name w:val="annotation subject1"/>
    <w:basedOn w:val="annotationtext1"/>
    <w:next w:val="annotationtext1"/>
    <w:link w:val="1f"/>
    <w:qFormat/>
    <w:rPr>
      <w:b/>
    </w:rPr>
  </w:style>
  <w:style w:type="paragraph" w:customStyle="1" w:styleId="1f0">
    <w:name w:val="Другое_1"/>
    <w:basedOn w:val="DefaultParagraphFont2"/>
    <w:link w:val="a6"/>
    <w:qFormat/>
    <w:rPr>
      <w:rFonts w:ascii="Arial Narrow" w:hAnsi="Arial Narrow"/>
    </w:rPr>
  </w:style>
  <w:style w:type="paragraph" w:customStyle="1" w:styleId="WW8Num8z011">
    <w:name w:val="WW8Num8z011"/>
    <w:link w:val="WW8Num8z01"/>
    <w:qFormat/>
  </w:style>
  <w:style w:type="paragraph" w:customStyle="1" w:styleId="2120">
    <w:name w:val="Указатель212"/>
    <w:basedOn w:val="a"/>
    <w:link w:val="214"/>
    <w:qFormat/>
  </w:style>
  <w:style w:type="paragraph" w:customStyle="1" w:styleId="WW8Num2z011">
    <w:name w:val="WW8Num2z011"/>
    <w:link w:val="WW8Num2z01"/>
    <w:qFormat/>
    <w:rPr>
      <w:sz w:val="24"/>
    </w:rPr>
  </w:style>
  <w:style w:type="paragraph" w:customStyle="1" w:styleId="WW8Num8z511">
    <w:name w:val="WW8Num8z511"/>
    <w:link w:val="WW8Num8z51"/>
    <w:qFormat/>
  </w:style>
  <w:style w:type="paragraph" w:customStyle="1" w:styleId="WW8Num3z011">
    <w:name w:val="WW8Num3z011"/>
    <w:link w:val="WW8Num3z01"/>
    <w:qFormat/>
  </w:style>
  <w:style w:type="paragraph" w:customStyle="1" w:styleId="WW8Num8z711">
    <w:name w:val="WW8Num8z711"/>
    <w:link w:val="WW8Num8z71"/>
    <w:qFormat/>
    <w:rPr>
      <w:sz w:val="24"/>
    </w:rPr>
  </w:style>
  <w:style w:type="paragraph" w:customStyle="1" w:styleId="WW8Num8z811">
    <w:name w:val="WW8Num8z811"/>
    <w:link w:val="WW8Num8z81"/>
    <w:qFormat/>
    <w:rPr>
      <w:sz w:val="24"/>
    </w:rPr>
  </w:style>
  <w:style w:type="paragraph" w:customStyle="1" w:styleId="5110">
    <w:name w:val="Заголовок 5 Знак11"/>
    <w:link w:val="510"/>
    <w:qFormat/>
    <w:rPr>
      <w:rFonts w:ascii="XO Thames" w:hAnsi="XO Thames"/>
      <w:b/>
      <w:sz w:val="22"/>
    </w:rPr>
  </w:style>
  <w:style w:type="paragraph" w:customStyle="1" w:styleId="WW8Num1z811">
    <w:name w:val="WW8Num1z811"/>
    <w:link w:val="WW8Num1z81"/>
    <w:qFormat/>
  </w:style>
  <w:style w:type="paragraph" w:customStyle="1" w:styleId="1113">
    <w:name w:val="Обычный111"/>
    <w:link w:val="11"/>
    <w:qFormat/>
    <w:rPr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011">
    <w:name w:val="WW8Num7z011"/>
    <w:link w:val="WW8Num7z01"/>
    <w:qFormat/>
    <w:rPr>
      <w:sz w:val="24"/>
    </w:rPr>
  </w:style>
  <w:style w:type="paragraph" w:customStyle="1" w:styleId="Contents42">
    <w:name w:val="Contents 42"/>
    <w:link w:val="Contents41"/>
    <w:qFormat/>
    <w:rPr>
      <w:rFonts w:ascii="XO Thames" w:hAnsi="XO Thames"/>
      <w:sz w:val="28"/>
    </w:rPr>
  </w:style>
  <w:style w:type="paragraph" w:customStyle="1" w:styleId="311">
    <w:name w:val="Заголовок 3 Знак11"/>
    <w:link w:val="31"/>
    <w:qFormat/>
    <w:rPr>
      <w:rFonts w:ascii="XO Thames" w:hAnsi="XO Thames"/>
      <w:b/>
      <w:sz w:val="26"/>
    </w:rPr>
  </w:style>
  <w:style w:type="paragraph" w:customStyle="1" w:styleId="Contents22">
    <w:name w:val="Contents 22"/>
    <w:link w:val="Contents21"/>
    <w:qFormat/>
    <w:rPr>
      <w:rFonts w:ascii="XO Thames" w:hAnsi="XO Thames"/>
      <w:sz w:val="28"/>
    </w:rPr>
  </w:style>
  <w:style w:type="paragraph" w:customStyle="1" w:styleId="ConsPlusNormal11">
    <w:name w:val="ConsPlusNormal11"/>
    <w:link w:val="ConsPlusNormal1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List11">
    <w:name w:val="List11"/>
    <w:basedOn w:val="Textbody2"/>
    <w:link w:val="List1"/>
    <w:qFormat/>
    <w:rPr>
      <w:rFonts w:ascii="PT Astra Serif" w:hAnsi="PT Astra Serif"/>
    </w:rPr>
  </w:style>
  <w:style w:type="paragraph" w:customStyle="1" w:styleId="3110">
    <w:name w:val="Оглавление 3 Знак11"/>
    <w:link w:val="310"/>
    <w:qFormat/>
    <w:rPr>
      <w:rFonts w:ascii="XO Thames" w:hAnsi="XO Thames"/>
      <w:sz w:val="28"/>
    </w:rPr>
  </w:style>
  <w:style w:type="paragraph" w:customStyle="1" w:styleId="WW8Num2z211">
    <w:name w:val="WW8Num2z211"/>
    <w:link w:val="WW8Num2z21"/>
    <w:qFormat/>
    <w:rPr>
      <w:sz w:val="24"/>
    </w:rPr>
  </w:style>
  <w:style w:type="paragraph" w:customStyle="1" w:styleId="WW8Num5z811">
    <w:name w:val="WW8Num5z811"/>
    <w:link w:val="WW8Num5z81"/>
    <w:qFormat/>
  </w:style>
  <w:style w:type="paragraph" w:customStyle="1" w:styleId="WW8Num3z611">
    <w:name w:val="WW8Num3z611"/>
    <w:link w:val="WW8Num3z61"/>
    <w:qFormat/>
  </w:style>
  <w:style w:type="paragraph" w:customStyle="1" w:styleId="811">
    <w:name w:val="Оглавление 8 Знак11"/>
    <w:link w:val="81"/>
    <w:qFormat/>
    <w:rPr>
      <w:rFonts w:ascii="XO Thames" w:hAnsi="XO Thames"/>
      <w:sz w:val="28"/>
    </w:rPr>
  </w:style>
  <w:style w:type="paragraph" w:customStyle="1" w:styleId="caption31111">
    <w:name w:val="caption31111"/>
    <w:basedOn w:val="a"/>
    <w:link w:val="caption3111"/>
    <w:qFormat/>
    <w:pPr>
      <w:spacing w:before="120" w:after="120"/>
    </w:pPr>
    <w:rPr>
      <w:rFonts w:ascii="PT Astra Serif" w:hAnsi="PT Astra Serif"/>
      <w:i/>
    </w:rPr>
  </w:style>
  <w:style w:type="paragraph" w:customStyle="1" w:styleId="ConsPlusNormal110">
    <w:name w:val="ConsPlusNormal Знак11"/>
    <w:link w:val="ConsPlusNormal10"/>
    <w:qFormat/>
    <w:rPr>
      <w:rFonts w:ascii="Arial" w:hAnsi="Arial"/>
    </w:rPr>
  </w:style>
  <w:style w:type="paragraph" w:customStyle="1" w:styleId="WW8Num7z111">
    <w:name w:val="WW8Num7z111"/>
    <w:link w:val="WW8Num7z11"/>
    <w:qFormat/>
  </w:style>
  <w:style w:type="paragraph" w:customStyle="1" w:styleId="ListParagraph21">
    <w:name w:val="List Paragraph21"/>
    <w:basedOn w:val="a"/>
    <w:link w:val="ListParagraph2"/>
    <w:qFormat/>
    <w:pPr>
      <w:spacing w:after="160"/>
      <w:ind w:left="720"/>
      <w:contextualSpacing/>
    </w:pPr>
  </w:style>
  <w:style w:type="paragraph" w:customStyle="1" w:styleId="215">
    <w:name w:val="Абзац списка Знак21"/>
    <w:link w:val="23"/>
    <w:qFormat/>
    <w:rPr>
      <w:sz w:val="24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4z511">
    <w:name w:val="WW8Num4z511"/>
    <w:link w:val="WW8Num4z51"/>
    <w:qFormat/>
    <w:rPr>
      <w:sz w:val="24"/>
    </w:rPr>
  </w:style>
  <w:style w:type="paragraph" w:customStyle="1" w:styleId="2112">
    <w:name w:val="Заголовок 2 Знак11"/>
    <w:link w:val="216"/>
    <w:qFormat/>
    <w:rPr>
      <w:rFonts w:ascii="XO Thames" w:hAnsi="XO Thames"/>
      <w:b/>
      <w:sz w:val="28"/>
    </w:rPr>
  </w:style>
  <w:style w:type="paragraph" w:customStyle="1" w:styleId="1f1">
    <w:name w:val="Другое1"/>
    <w:basedOn w:val="a"/>
    <w:link w:val="a7"/>
    <w:qFormat/>
    <w:pPr>
      <w:widowControl w:val="0"/>
    </w:pPr>
    <w:rPr>
      <w:rFonts w:ascii="Arial Narrow" w:hAnsi="Arial Narrow"/>
    </w:rPr>
  </w:style>
  <w:style w:type="paragraph" w:customStyle="1" w:styleId="BalloonText2">
    <w:name w:val="Balloon Text2"/>
    <w:basedOn w:val="a"/>
    <w:link w:val="1f2"/>
    <w:qFormat/>
    <w:rPr>
      <w:rFonts w:ascii="Tahoma" w:hAnsi="Tahoma"/>
      <w:sz w:val="16"/>
    </w:rPr>
  </w:style>
  <w:style w:type="paragraph" w:customStyle="1" w:styleId="WW8Num7z811">
    <w:name w:val="WW8Num7z811"/>
    <w:link w:val="WW8Num7z81"/>
    <w:qFormat/>
    <w:rPr>
      <w:sz w:val="24"/>
    </w:rPr>
  </w:style>
  <w:style w:type="paragraph" w:customStyle="1" w:styleId="1114">
    <w:name w:val="Название объекта111"/>
    <w:basedOn w:val="1113"/>
    <w:link w:val="11d"/>
    <w:qFormat/>
    <w:rPr>
      <w:rFonts w:ascii="PT Astra Serif" w:hAnsi="PT Astra Serif"/>
      <w:i/>
    </w:rPr>
  </w:style>
  <w:style w:type="paragraph" w:customStyle="1" w:styleId="21120">
    <w:name w:val="Заголовок2112"/>
    <w:basedOn w:val="a"/>
    <w:next w:val="a9"/>
    <w:link w:val="211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111112">
    <w:name w:val="Указатель2111112"/>
    <w:basedOn w:val="a"/>
    <w:link w:val="211111"/>
    <w:qFormat/>
  </w:style>
  <w:style w:type="paragraph" w:customStyle="1" w:styleId="WW8Num4z811">
    <w:name w:val="WW8Num4z811"/>
    <w:link w:val="WW8Num4z81"/>
    <w:qFormat/>
  </w:style>
  <w:style w:type="paragraph" w:customStyle="1" w:styleId="Contents62">
    <w:name w:val="Contents 62"/>
    <w:link w:val="Contents61"/>
    <w:qFormat/>
    <w:rPr>
      <w:rFonts w:ascii="XO Thames" w:hAnsi="XO Thames"/>
      <w:sz w:val="28"/>
    </w:rPr>
  </w:style>
  <w:style w:type="paragraph" w:customStyle="1" w:styleId="711">
    <w:name w:val="Оглавление 7 Знак11"/>
    <w:link w:val="71"/>
    <w:qFormat/>
    <w:rPr>
      <w:rFonts w:ascii="XO Thames" w:hAnsi="XO Thames"/>
      <w:sz w:val="28"/>
    </w:rPr>
  </w:style>
  <w:style w:type="paragraph" w:customStyle="1" w:styleId="WW8Num3z211">
    <w:name w:val="WW8Num3z211"/>
    <w:link w:val="WW8Num3z21"/>
    <w:qFormat/>
  </w:style>
  <w:style w:type="paragraph" w:customStyle="1" w:styleId="21121">
    <w:name w:val="Указатель2112"/>
    <w:basedOn w:val="a"/>
    <w:link w:val="2114"/>
    <w:qFormat/>
  </w:style>
  <w:style w:type="paragraph" w:customStyle="1" w:styleId="WW8Num4z611">
    <w:name w:val="WW8Num4z611"/>
    <w:link w:val="WW8Num4z61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711">
    <w:name w:val="WW8Num1z711"/>
    <w:link w:val="WW8Num1z71"/>
    <w:qFormat/>
  </w:style>
  <w:style w:type="paragraph" w:customStyle="1" w:styleId="WW8Num7z211">
    <w:name w:val="WW8Num7z211"/>
    <w:link w:val="WW8Num7z21"/>
    <w:qFormat/>
  </w:style>
  <w:style w:type="paragraph" w:customStyle="1" w:styleId="11e">
    <w:name w:val="Верхний и нижний колонтитулы11"/>
    <w:link w:val="1f3"/>
    <w:qFormat/>
    <w:pPr>
      <w:jc w:val="both"/>
    </w:pPr>
    <w:rPr>
      <w:rFonts w:ascii="XO Thames" w:hAnsi="XO Thames"/>
      <w:sz w:val="24"/>
    </w:rPr>
  </w:style>
  <w:style w:type="paragraph" w:customStyle="1" w:styleId="WW8Num4z311">
    <w:name w:val="WW8Num4z311"/>
    <w:link w:val="WW8Num4z31"/>
    <w:qFormat/>
    <w:rPr>
      <w:sz w:val="24"/>
    </w:rPr>
  </w:style>
  <w:style w:type="paragraph" w:customStyle="1" w:styleId="WW8Num3z311">
    <w:name w:val="WW8Num3z311"/>
    <w:link w:val="WW8Num3z31"/>
    <w:qFormat/>
  </w:style>
  <w:style w:type="paragraph" w:customStyle="1" w:styleId="1115">
    <w:name w:val="Заголовок111"/>
    <w:basedOn w:val="1113"/>
    <w:next w:val="a9"/>
    <w:link w:val="11f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411">
    <w:name w:val="Заголовок 4 Знак11"/>
    <w:link w:val="41"/>
    <w:qFormat/>
    <w:rPr>
      <w:rFonts w:ascii="XO Thames" w:hAnsi="XO Thames"/>
      <w:b/>
      <w:sz w:val="24"/>
    </w:rPr>
  </w:style>
  <w:style w:type="paragraph" w:customStyle="1" w:styleId="21111120">
    <w:name w:val="Заголовок2111112"/>
    <w:basedOn w:val="a"/>
    <w:next w:val="a9"/>
    <w:link w:val="21111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10z011">
    <w:name w:val="WW8Num10z011"/>
    <w:link w:val="WW8Num10z01"/>
    <w:qFormat/>
  </w:style>
  <w:style w:type="paragraph" w:customStyle="1" w:styleId="WW8Num7z511">
    <w:name w:val="WW8Num7z511"/>
    <w:link w:val="WW8Num7z51"/>
    <w:qFormat/>
  </w:style>
  <w:style w:type="paragraph" w:customStyle="1" w:styleId="4110">
    <w:name w:val="Оглавление 4 Знак11"/>
    <w:link w:val="410"/>
    <w:qFormat/>
    <w:rPr>
      <w:rFonts w:ascii="XO Thames" w:hAnsi="XO Thames"/>
      <w:sz w:val="28"/>
    </w:rPr>
  </w:style>
  <w:style w:type="paragraph" w:customStyle="1" w:styleId="Footnote11">
    <w:name w:val="Footnote11"/>
    <w:link w:val="Foot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0z611">
    <w:name w:val="WW8Num10z611"/>
    <w:link w:val="WW8Num10z61"/>
    <w:qFormat/>
    <w:rPr>
      <w:sz w:val="24"/>
    </w:rPr>
  </w:style>
  <w:style w:type="paragraph" w:customStyle="1" w:styleId="1116">
    <w:name w:val="Абзац списка Знак111"/>
    <w:basedOn w:val="1113"/>
    <w:link w:val="11f0"/>
    <w:qFormat/>
  </w:style>
  <w:style w:type="paragraph" w:customStyle="1" w:styleId="WW8Num4z011">
    <w:name w:val="WW8Num4z011"/>
    <w:link w:val="WW8Num4z01"/>
    <w:qFormat/>
    <w:rPr>
      <w:sz w:val="24"/>
    </w:r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z011">
    <w:name w:val="WW8Num1z011"/>
    <w:link w:val="WW8Num1z01"/>
    <w:qFormat/>
    <w:rPr>
      <w:sz w:val="24"/>
    </w:rPr>
  </w:style>
  <w:style w:type="paragraph" w:customStyle="1" w:styleId="1117">
    <w:name w:val="Основной шрифт абзаца111"/>
    <w:link w:val="11f1"/>
    <w:qFormat/>
    <w:rPr>
      <w:sz w:val="24"/>
    </w:rPr>
  </w:style>
  <w:style w:type="paragraph" w:customStyle="1" w:styleId="WW8Num1z611">
    <w:name w:val="WW8Num1z611"/>
    <w:link w:val="WW8Num1z61"/>
    <w:qFormat/>
  </w:style>
  <w:style w:type="paragraph" w:customStyle="1" w:styleId="WW8Num4z711">
    <w:name w:val="WW8Num4z711"/>
    <w:link w:val="WW8Num4z71"/>
    <w:qFormat/>
    <w:rPr>
      <w:sz w:val="24"/>
    </w:rPr>
  </w:style>
  <w:style w:type="paragraph" w:customStyle="1" w:styleId="211120">
    <w:name w:val="Заголовок21112"/>
    <w:basedOn w:val="a"/>
    <w:next w:val="a9"/>
    <w:link w:val="211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8z311">
    <w:name w:val="WW8Num8z311"/>
    <w:link w:val="WW8Num8z31"/>
    <w:qFormat/>
  </w:style>
  <w:style w:type="paragraph" w:customStyle="1" w:styleId="WW8Num1z511">
    <w:name w:val="WW8Num1z511"/>
    <w:link w:val="WW8Num1z51"/>
    <w:qFormat/>
  </w:style>
  <w:style w:type="paragraph" w:customStyle="1" w:styleId="ListLabel2011">
    <w:name w:val="ListLabel 2011"/>
    <w:qFormat/>
    <w:rPr>
      <w:sz w:val="24"/>
    </w:rPr>
  </w:style>
  <w:style w:type="paragraph" w:styleId="ae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18">
    <w:name w:val="Абзац списка111"/>
    <w:basedOn w:val="1113"/>
    <w:link w:val="11f2"/>
    <w:qFormat/>
  </w:style>
  <w:style w:type="paragraph" w:customStyle="1" w:styleId="ListLabel2311">
    <w:name w:val="ListLabel 2311"/>
    <w:qFormat/>
    <w:rPr>
      <w:sz w:val="24"/>
    </w:rPr>
  </w:style>
  <w:style w:type="paragraph" w:customStyle="1" w:styleId="1119">
    <w:name w:val="Гиперссылка111"/>
    <w:link w:val="11f3"/>
    <w:qFormat/>
    <w:rPr>
      <w:color w:val="0000FF"/>
      <w:sz w:val="24"/>
      <w:u w:val="single"/>
    </w:rPr>
  </w:style>
  <w:style w:type="paragraph" w:customStyle="1" w:styleId="ConsPlusTitle11">
    <w:name w:val="ConsPlusTitle11"/>
    <w:link w:val="ConsPlusTitle1"/>
    <w:qFormat/>
    <w:rPr>
      <w:b/>
      <w:sz w:val="24"/>
    </w:rPr>
  </w:style>
  <w:style w:type="paragraph" w:customStyle="1" w:styleId="Internetlink2">
    <w:name w:val="Internet link2"/>
    <w:link w:val="Internetlink"/>
    <w:qFormat/>
    <w:rPr>
      <w:color w:val="0000FF"/>
      <w:u w:val="single"/>
    </w:rPr>
  </w:style>
  <w:style w:type="paragraph" w:customStyle="1" w:styleId="WW8Num8z211">
    <w:name w:val="WW8Num8z211"/>
    <w:link w:val="WW8Num8z21"/>
    <w:qFormat/>
  </w:style>
  <w:style w:type="paragraph" w:customStyle="1" w:styleId="ListLabel1111">
    <w:name w:val="ListLabel 1111"/>
    <w:qFormat/>
    <w:rPr>
      <w:sz w:val="24"/>
    </w:rPr>
  </w:style>
  <w:style w:type="paragraph" w:customStyle="1" w:styleId="ListLabel2211">
    <w:name w:val="ListLabel 2211"/>
    <w:qFormat/>
    <w:rPr>
      <w:sz w:val="24"/>
    </w:rPr>
  </w:style>
  <w:style w:type="paragraph" w:customStyle="1" w:styleId="211111110">
    <w:name w:val="Указатель21111111"/>
    <w:basedOn w:val="a"/>
    <w:link w:val="21111110"/>
    <w:qFormat/>
    <w:rPr>
      <w:rFonts w:ascii="PT Astra Serif" w:hAnsi="PT Astra Serif"/>
    </w:rPr>
  </w:style>
  <w:style w:type="paragraph" w:customStyle="1" w:styleId="WW8Num10z711">
    <w:name w:val="WW8Num10z711"/>
    <w:link w:val="WW8Num10z71"/>
    <w:qFormat/>
    <w:rPr>
      <w:sz w:val="24"/>
    </w:rPr>
  </w:style>
  <w:style w:type="paragraph" w:customStyle="1" w:styleId="11f4">
    <w:name w:val="Цитата11"/>
    <w:link w:val="1f4"/>
    <w:qFormat/>
    <w:rPr>
      <w:i/>
    </w:rPr>
  </w:style>
  <w:style w:type="paragraph" w:customStyle="1" w:styleId="WW8Num2z711">
    <w:name w:val="WW8Num2z711"/>
    <w:link w:val="WW8Num2z71"/>
    <w:qFormat/>
    <w:rPr>
      <w:sz w:val="24"/>
    </w:rPr>
  </w:style>
  <w:style w:type="paragraph" w:customStyle="1" w:styleId="WW8Num7z311">
    <w:name w:val="WW8Num7z311"/>
    <w:link w:val="WW8Num7z31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Плеханова</dc:creator>
  <dc:description/>
  <cp:lastModifiedBy>Наталья Плеханова</cp:lastModifiedBy>
  <cp:revision>2</cp:revision>
  <cp:lastPrinted>2024-02-07T13:39:00Z</cp:lastPrinted>
  <dcterms:created xsi:type="dcterms:W3CDTF">2024-02-21T14:38:00Z</dcterms:created>
  <dcterms:modified xsi:type="dcterms:W3CDTF">2024-02-21T14:38:00Z</dcterms:modified>
  <dc:language>ru-RU</dc:language>
</cp:coreProperties>
</file>