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5D" w:rsidRPr="001F25F1" w:rsidRDefault="00D2025D" w:rsidP="00D2025D">
      <w:pPr>
        <w:spacing w:before="100" w:beforeAutospacing="1" w:after="100" w:afterAutospacing="1" w:line="240" w:lineRule="atLeast"/>
        <w:jc w:val="right"/>
        <w:rPr>
          <w:rFonts w:ascii="Times New Roman" w:eastAsia="Times New Roman" w:hAnsi="Times New Roman" w:cs="Times New Roman"/>
          <w:lang w:eastAsia="ru-RU"/>
        </w:rPr>
      </w:pPr>
      <w:r w:rsidRPr="001F25F1">
        <w:rPr>
          <w:rFonts w:ascii="Times New Roman" w:eastAsia="Times New Roman" w:hAnsi="Times New Roman" w:cs="Times New Roman"/>
          <w:lang w:eastAsia="ru-RU"/>
        </w:rPr>
        <w:t>УТВЕРЖДАЮ</w:t>
      </w:r>
    </w:p>
    <w:p w:rsidR="00D2025D" w:rsidRPr="001F25F1" w:rsidRDefault="000F5513" w:rsidP="00D2025D">
      <w:pPr>
        <w:spacing w:before="100" w:beforeAutospacing="1" w:after="100" w:afterAutospacing="1" w:line="240" w:lineRule="atLeast"/>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Директор ГБПОУ КК КИСТ</w:t>
      </w:r>
    </w:p>
    <w:p w:rsidR="00D2025D" w:rsidRPr="001F25F1" w:rsidRDefault="00D2025D" w:rsidP="00D2025D">
      <w:pPr>
        <w:spacing w:before="100" w:beforeAutospacing="1" w:after="100" w:afterAutospacing="1" w:line="240" w:lineRule="atLeast"/>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w:t>
      </w:r>
      <w:r w:rsidR="000F5513">
        <w:rPr>
          <w:rFonts w:ascii="Times New Roman" w:eastAsia="Times New Roman" w:hAnsi="Times New Roman" w:cs="Times New Roman"/>
          <w:lang w:eastAsia="ru-RU"/>
        </w:rPr>
        <w:t>________________ Н. В. Плошник</w:t>
      </w:r>
    </w:p>
    <w:p w:rsidR="00D2025D" w:rsidRPr="001F25F1" w:rsidRDefault="00D2025D" w:rsidP="00D2025D">
      <w:pPr>
        <w:spacing w:before="100" w:beforeAutospacing="1" w:after="100" w:afterAutospacing="1" w:line="240" w:lineRule="atLeast"/>
        <w:jc w:val="right"/>
        <w:rPr>
          <w:rFonts w:ascii="Times New Roman" w:eastAsia="Times New Roman" w:hAnsi="Times New Roman" w:cs="Times New Roman"/>
          <w:lang w:eastAsia="ru-RU"/>
        </w:rPr>
      </w:pPr>
      <w:r w:rsidRPr="001F25F1">
        <w:rPr>
          <w:rFonts w:ascii="Times New Roman" w:eastAsia="Times New Roman" w:hAnsi="Times New Roman" w:cs="Times New Roman"/>
          <w:lang w:eastAsia="ru-RU"/>
        </w:rPr>
        <w:t>«</w:t>
      </w:r>
      <w:r w:rsidR="003E1B4F">
        <w:rPr>
          <w:rFonts w:ascii="Times New Roman" w:eastAsia="Times New Roman" w:hAnsi="Times New Roman" w:cs="Times New Roman"/>
          <w:lang w:eastAsia="ru-RU"/>
        </w:rPr>
        <w:t>___</w:t>
      </w:r>
      <w:r w:rsidRPr="001F25F1">
        <w:rPr>
          <w:rFonts w:ascii="Times New Roman" w:eastAsia="Times New Roman" w:hAnsi="Times New Roman" w:cs="Times New Roman"/>
          <w:lang w:eastAsia="ru-RU"/>
        </w:rPr>
        <w:t>»</w:t>
      </w:r>
      <w:r w:rsidR="00A827D2">
        <w:rPr>
          <w:rFonts w:ascii="Times New Roman" w:eastAsia="Times New Roman" w:hAnsi="Times New Roman" w:cs="Times New Roman"/>
          <w:lang w:eastAsia="ru-RU"/>
        </w:rPr>
        <w:t xml:space="preserve"> </w:t>
      </w:r>
      <w:r w:rsidR="00ED4171">
        <w:rPr>
          <w:rFonts w:ascii="Times New Roman" w:eastAsia="Times New Roman" w:hAnsi="Times New Roman" w:cs="Times New Roman"/>
          <w:lang w:eastAsia="ru-RU"/>
        </w:rPr>
        <w:t>__________</w:t>
      </w:r>
      <w:r w:rsidR="00777F3F">
        <w:rPr>
          <w:rFonts w:ascii="Times New Roman" w:eastAsia="Times New Roman" w:hAnsi="Times New Roman" w:cs="Times New Roman"/>
          <w:lang w:eastAsia="ru-RU"/>
        </w:rPr>
        <w:t xml:space="preserve"> 2021</w:t>
      </w:r>
      <w:r w:rsidRPr="001F25F1">
        <w:rPr>
          <w:rFonts w:ascii="Times New Roman" w:eastAsia="Times New Roman" w:hAnsi="Times New Roman" w:cs="Times New Roman"/>
          <w:lang w:eastAsia="ru-RU"/>
        </w:rPr>
        <w:t xml:space="preserve"> г.</w:t>
      </w: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b/>
          <w:bCs/>
          <w:sz w:val="26"/>
          <w:szCs w:val="26"/>
          <w:lang w:eastAsia="ru-RU"/>
        </w:rPr>
      </w:pP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b/>
          <w:bCs/>
          <w:sz w:val="26"/>
          <w:szCs w:val="26"/>
          <w:lang w:eastAsia="ru-RU"/>
        </w:rPr>
      </w:pP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b/>
          <w:bCs/>
          <w:sz w:val="26"/>
          <w:szCs w:val="26"/>
          <w:lang w:eastAsia="ru-RU"/>
        </w:rPr>
      </w:pP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b/>
          <w:bCs/>
          <w:sz w:val="26"/>
          <w:szCs w:val="26"/>
          <w:lang w:eastAsia="ru-RU"/>
        </w:rPr>
      </w:pPr>
    </w:p>
    <w:p w:rsidR="00CD6573" w:rsidRPr="00CD6573" w:rsidRDefault="00CD6573" w:rsidP="00CD6573">
      <w:pPr>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CD6573" w:rsidRPr="003E1B4F" w:rsidRDefault="00CD6573" w:rsidP="00CD6573">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3E1B4F">
        <w:rPr>
          <w:rFonts w:ascii="Times New Roman" w:eastAsia="Times New Roman" w:hAnsi="Times New Roman" w:cs="Times New Roman"/>
          <w:b/>
          <w:bCs/>
          <w:sz w:val="28"/>
          <w:szCs w:val="28"/>
          <w:lang w:eastAsia="ru-RU"/>
        </w:rPr>
        <w:t>ДОКУМЕНТАЦИЯ</w:t>
      </w:r>
    </w:p>
    <w:p w:rsidR="00D2025D" w:rsidRPr="00D2025D" w:rsidRDefault="00D2025D" w:rsidP="003E1B4F">
      <w:pPr>
        <w:spacing w:before="100" w:beforeAutospacing="1" w:after="100" w:afterAutospacing="1" w:line="360" w:lineRule="auto"/>
        <w:jc w:val="center"/>
        <w:rPr>
          <w:rFonts w:ascii="Times New Roman" w:eastAsia="Times New Roman" w:hAnsi="Times New Roman" w:cs="Times New Roman"/>
          <w:b/>
          <w:bCs/>
          <w:sz w:val="26"/>
          <w:szCs w:val="26"/>
          <w:lang w:eastAsia="ru-RU"/>
        </w:rPr>
      </w:pPr>
      <w:r w:rsidRPr="003E1B4F">
        <w:rPr>
          <w:rFonts w:ascii="Times New Roman" w:eastAsia="Times New Roman" w:hAnsi="Times New Roman" w:cs="Times New Roman"/>
          <w:b/>
          <w:bCs/>
          <w:sz w:val="28"/>
          <w:szCs w:val="28"/>
          <w:lang w:eastAsia="ru-RU"/>
        </w:rPr>
        <w:t xml:space="preserve">о проведении </w:t>
      </w:r>
      <w:r w:rsidR="00F15F19">
        <w:rPr>
          <w:rFonts w:ascii="Times New Roman" w:hAnsi="Times New Roman" w:cs="Times New Roman"/>
          <w:b/>
          <w:sz w:val="28"/>
          <w:szCs w:val="28"/>
        </w:rPr>
        <w:t>запроса цен</w:t>
      </w:r>
      <w:r w:rsidR="003E1B4F" w:rsidRPr="003E1B4F">
        <w:rPr>
          <w:rFonts w:ascii="Times New Roman" w:hAnsi="Times New Roman" w:cs="Times New Roman"/>
          <w:b/>
          <w:sz w:val="28"/>
          <w:szCs w:val="28"/>
        </w:rPr>
        <w:t xml:space="preserve"> в электронной форме</w:t>
      </w: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b/>
          <w:bCs/>
          <w:sz w:val="26"/>
          <w:szCs w:val="26"/>
          <w:lang w:eastAsia="ru-RU"/>
        </w:rPr>
      </w:pPr>
      <w:bookmarkStart w:id="0" w:name="OLE_LINK2"/>
      <w:bookmarkStart w:id="1" w:name="B52"/>
      <w:bookmarkStart w:id="2" w:name="WWSetBkmk1"/>
      <w:bookmarkEnd w:id="0"/>
      <w:bookmarkEnd w:id="1"/>
      <w:bookmarkEnd w:id="2"/>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CD6573" w:rsidRPr="00CD6573" w:rsidRDefault="00CD657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CD6573" w:rsidRDefault="00CD657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1F25F1" w:rsidRDefault="001F25F1"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CD6573" w:rsidRDefault="00CD657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BF0693" w:rsidRDefault="00BF069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BF0693" w:rsidRDefault="00BF069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BF0693" w:rsidRDefault="00BF069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BF0693" w:rsidRDefault="00BF069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BF0693" w:rsidRPr="00CD6573" w:rsidRDefault="00BF0693"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CD6573" w:rsidRPr="00CD6573" w:rsidRDefault="003E1B4F" w:rsidP="00CD6573">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г. Крымск</w:t>
      </w:r>
    </w:p>
    <w:p w:rsidR="00CD6573" w:rsidRPr="00CD6573" w:rsidRDefault="00777F3F" w:rsidP="00CD6573">
      <w:pPr>
        <w:spacing w:before="100" w:beforeAutospacing="1" w:after="100" w:afterAutospacing="1"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2021</w:t>
      </w:r>
      <w:r w:rsidR="00CD6573" w:rsidRPr="00CD6573">
        <w:rPr>
          <w:rFonts w:ascii="Times New Roman" w:eastAsia="Times New Roman" w:hAnsi="Times New Roman" w:cs="Times New Roman"/>
          <w:sz w:val="24"/>
          <w:szCs w:val="24"/>
          <w:lang w:eastAsia="ru-RU"/>
        </w:rPr>
        <w:t xml:space="preserve"> г.</w:t>
      </w:r>
    </w:p>
    <w:p w:rsidR="00CD6573" w:rsidRPr="00CD6573" w:rsidRDefault="00CD6573" w:rsidP="00CD6573">
      <w:pPr>
        <w:pageBreakBefore/>
        <w:spacing w:before="100" w:beforeAutospacing="1" w:after="100" w:afterAutospacing="1" w:line="240" w:lineRule="auto"/>
        <w:jc w:val="both"/>
        <w:rPr>
          <w:rFonts w:ascii="Times New Roman" w:eastAsia="Times New Roman" w:hAnsi="Times New Roman" w:cs="Times New Roman"/>
          <w:b/>
          <w:bCs/>
          <w:sz w:val="26"/>
          <w:szCs w:val="26"/>
          <w:lang w:eastAsia="ru-RU"/>
        </w:rPr>
      </w:pPr>
      <w:r w:rsidRPr="00CD6573">
        <w:rPr>
          <w:rFonts w:ascii="Times New Roman" w:eastAsia="Times New Roman" w:hAnsi="Times New Roman" w:cs="Times New Roman"/>
          <w:b/>
          <w:bCs/>
          <w:color w:val="000000"/>
          <w:sz w:val="24"/>
          <w:szCs w:val="24"/>
          <w:lang w:eastAsia="ru-RU"/>
        </w:rPr>
        <w:lastRenderedPageBreak/>
        <w:t>Содержание документации</w:t>
      </w: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32"/>
        <w:gridCol w:w="8461"/>
        <w:gridCol w:w="737"/>
      </w:tblGrid>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 xml:space="preserve">№ </w:t>
            </w:r>
            <w:r w:rsidRPr="00640248">
              <w:rPr>
                <w:rFonts w:ascii="Times New Roman" w:eastAsia="Times New Roman" w:hAnsi="Times New Roman" w:cs="Times New Roman"/>
                <w:b/>
                <w:bCs/>
                <w:color w:val="000000"/>
                <w:sz w:val="24"/>
                <w:szCs w:val="24"/>
                <w:lang w:eastAsia="ru-RU"/>
              </w:rPr>
              <w:t>п/п</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Наименование раздела.</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 xml:space="preserve">№ </w:t>
            </w:r>
            <w:r w:rsidRPr="00640248">
              <w:rPr>
                <w:rFonts w:ascii="Times New Roman" w:eastAsia="Times New Roman" w:hAnsi="Times New Roman" w:cs="Times New Roman"/>
                <w:b/>
                <w:bCs/>
                <w:color w:val="000000"/>
                <w:sz w:val="24"/>
                <w:szCs w:val="24"/>
                <w:lang w:eastAsia="ru-RU"/>
              </w:rPr>
              <w:t>стр.</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b/>
                <w:bCs/>
                <w:color w:val="000000"/>
                <w:sz w:val="24"/>
                <w:szCs w:val="24"/>
                <w:lang w:val="en-US" w:eastAsia="ru-RU"/>
              </w:rPr>
              <w:t>I</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F15F19">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 xml:space="preserve">Общие условия проведения </w:t>
            </w:r>
            <w:r w:rsidR="00F15F19" w:rsidRPr="00640248">
              <w:rPr>
                <w:rFonts w:ascii="Times New Roman" w:eastAsia="Times New Roman" w:hAnsi="Times New Roman" w:cs="Times New Roman"/>
                <w:b/>
                <w:bCs/>
                <w:color w:val="000000"/>
                <w:sz w:val="24"/>
                <w:szCs w:val="24"/>
                <w:lang w:eastAsia="ru-RU"/>
              </w:rPr>
              <w:t>запроса цен</w:t>
            </w:r>
            <w:r w:rsidR="003E1B4F" w:rsidRPr="00640248">
              <w:rPr>
                <w:rFonts w:ascii="Times New Roman" w:eastAsia="Times New Roman" w:hAnsi="Times New Roman" w:cs="Times New Roman"/>
                <w:b/>
                <w:bCs/>
                <w:color w:val="000000"/>
                <w:sz w:val="24"/>
                <w:szCs w:val="24"/>
                <w:lang w:eastAsia="ru-RU"/>
              </w:rPr>
              <w:t xml:space="preserve"> в электронной форме</w:t>
            </w:r>
            <w:r w:rsidRPr="00640248">
              <w:rPr>
                <w:rFonts w:ascii="Times New Roman" w:eastAsia="Times New Roman" w:hAnsi="Times New Roman" w:cs="Times New Roman"/>
                <w:b/>
                <w:bCs/>
                <w:color w:val="000000"/>
                <w:sz w:val="24"/>
                <w:szCs w:val="24"/>
                <w:lang w:eastAsia="ru-RU"/>
              </w:rPr>
              <w:t>.</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3</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1.</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Общие положения.</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3</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1.1.</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91892"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sz w:val="24"/>
                <w:szCs w:val="24"/>
                <w:lang w:eastAsia="ru-RU"/>
              </w:rPr>
              <w:t>Правовые основы</w:t>
            </w:r>
            <w:r w:rsidR="00F73300" w:rsidRPr="00640248">
              <w:rPr>
                <w:rFonts w:ascii="Times New Roman" w:eastAsia="Times New Roman" w:hAnsi="Times New Roman" w:cs="Times New Roman"/>
                <w:sz w:val="24"/>
                <w:szCs w:val="24"/>
                <w:lang w:eastAsia="ru-RU"/>
              </w:rPr>
              <w:t>.</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3</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1.2.</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F32234"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sz w:val="24"/>
                <w:szCs w:val="24"/>
                <w:lang w:eastAsia="ru-RU"/>
              </w:rPr>
              <w:t>Содержание и порядок под</w:t>
            </w:r>
            <w:r w:rsidR="00146C0F" w:rsidRPr="00640248">
              <w:rPr>
                <w:rFonts w:ascii="Times New Roman" w:eastAsia="Times New Roman" w:hAnsi="Times New Roman" w:cs="Times New Roman"/>
                <w:sz w:val="24"/>
                <w:szCs w:val="24"/>
                <w:lang w:eastAsia="ru-RU"/>
              </w:rPr>
              <w:t>ачи заявок на участие в запросе цен 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6B6539" w:rsidP="0018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3</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5959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1.</w:t>
            </w:r>
            <w:r w:rsidR="005959AD" w:rsidRPr="00640248">
              <w:rPr>
                <w:rFonts w:ascii="Times New Roman" w:eastAsia="Times New Roman" w:hAnsi="Times New Roman" w:cs="Times New Roman"/>
                <w:color w:val="000000"/>
                <w:sz w:val="24"/>
                <w:szCs w:val="24"/>
                <w:lang w:eastAsia="ru-RU"/>
              </w:rPr>
              <w:t>3</w:t>
            </w:r>
            <w:r w:rsidRPr="00640248">
              <w:rPr>
                <w:rFonts w:ascii="Times New Roman" w:eastAsia="Times New Roman" w:hAnsi="Times New Roman" w:cs="Times New Roman"/>
                <w:color w:val="000000"/>
                <w:sz w:val="24"/>
                <w:szCs w:val="24"/>
                <w:lang w:eastAsia="ru-RU"/>
              </w:rPr>
              <w:t>.</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29620D" w:rsidP="003E1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sz w:val="24"/>
                <w:szCs w:val="24"/>
                <w:lang w:eastAsia="ru-RU"/>
              </w:rPr>
              <w:t>Требования к участникам закупки</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29620D"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5</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2.</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3E1B4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 xml:space="preserve">Порядок проведения </w:t>
            </w:r>
            <w:r w:rsidR="00146C0F" w:rsidRPr="00640248">
              <w:rPr>
                <w:rFonts w:ascii="Times New Roman" w:eastAsia="Times New Roman" w:hAnsi="Times New Roman" w:cs="Times New Roman"/>
                <w:b/>
                <w:bCs/>
                <w:color w:val="000000"/>
                <w:sz w:val="24"/>
                <w:szCs w:val="24"/>
                <w:lang w:eastAsia="ru-RU"/>
              </w:rPr>
              <w:t>запроса цен</w:t>
            </w:r>
            <w:r w:rsidRPr="00640248">
              <w:rPr>
                <w:rFonts w:ascii="Times New Roman" w:eastAsia="Times New Roman" w:hAnsi="Times New Roman" w:cs="Times New Roman"/>
                <w:b/>
                <w:bCs/>
                <w:color w:val="000000"/>
                <w:sz w:val="24"/>
                <w:szCs w:val="24"/>
                <w:lang w:eastAsia="ru-RU"/>
              </w:rPr>
              <w:t xml:space="preserve"> в электронной форме</w:t>
            </w:r>
            <w:r w:rsidR="00F73300" w:rsidRPr="00640248">
              <w:rPr>
                <w:rFonts w:ascii="Times New Roman" w:eastAsia="Times New Roman" w:hAnsi="Times New Roman" w:cs="Times New Roman"/>
                <w:b/>
                <w:bCs/>
                <w:color w:val="000000"/>
                <w:sz w:val="24"/>
                <w:szCs w:val="24"/>
                <w:lang w:eastAsia="ru-RU"/>
              </w:rPr>
              <w:t>.</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6</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2.1.</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3E1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Пу</w:t>
            </w:r>
            <w:r w:rsidR="003E1B4F" w:rsidRPr="00640248">
              <w:rPr>
                <w:rFonts w:ascii="Times New Roman" w:eastAsia="Times New Roman" w:hAnsi="Times New Roman" w:cs="Times New Roman"/>
                <w:color w:val="000000"/>
                <w:sz w:val="24"/>
                <w:szCs w:val="24"/>
                <w:lang w:eastAsia="ru-RU"/>
              </w:rPr>
              <w:t xml:space="preserve">бликация Извещения о проведении </w:t>
            </w:r>
            <w:r w:rsidR="00146C0F" w:rsidRPr="00640248">
              <w:rPr>
                <w:rFonts w:ascii="Times New Roman" w:eastAsia="Times New Roman" w:hAnsi="Times New Roman" w:cs="Times New Roman"/>
                <w:bCs/>
                <w:color w:val="000000"/>
                <w:sz w:val="24"/>
                <w:szCs w:val="24"/>
                <w:lang w:eastAsia="ru-RU"/>
              </w:rPr>
              <w:t>запроса цен</w:t>
            </w:r>
            <w:r w:rsidR="003E1B4F" w:rsidRPr="00640248">
              <w:rPr>
                <w:rFonts w:ascii="Times New Roman" w:eastAsia="Times New Roman" w:hAnsi="Times New Roman" w:cs="Times New Roman"/>
                <w:bCs/>
                <w:color w:val="000000"/>
                <w:sz w:val="24"/>
                <w:szCs w:val="24"/>
                <w:lang w:eastAsia="ru-RU"/>
              </w:rPr>
              <w:t xml:space="preserve"> 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6</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2.2.</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 xml:space="preserve">Предоставление документации о проведении </w:t>
            </w:r>
            <w:r w:rsidR="00146C0F" w:rsidRPr="00640248">
              <w:rPr>
                <w:rFonts w:ascii="Times New Roman" w:eastAsia="Times New Roman" w:hAnsi="Times New Roman" w:cs="Times New Roman"/>
                <w:bCs/>
                <w:color w:val="000000"/>
                <w:sz w:val="24"/>
                <w:szCs w:val="24"/>
                <w:lang w:eastAsia="ru-RU"/>
              </w:rPr>
              <w:t xml:space="preserve">запроса цен </w:t>
            </w:r>
            <w:r w:rsidR="003E1B4F" w:rsidRPr="00640248">
              <w:rPr>
                <w:rFonts w:ascii="Times New Roman" w:eastAsia="Times New Roman" w:hAnsi="Times New Roman" w:cs="Times New Roman"/>
                <w:bCs/>
                <w:color w:val="000000"/>
                <w:sz w:val="24"/>
                <w:szCs w:val="24"/>
                <w:lang w:eastAsia="ru-RU"/>
              </w:rPr>
              <w:t>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6</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2.3.</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A4C67" w:rsidP="00146C0F">
            <w:pPr>
              <w:tabs>
                <w:tab w:val="left" w:pos="2552"/>
              </w:tabs>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40248">
              <w:rPr>
                <w:rFonts w:ascii="Times New Roman" w:eastAsia="Times New Roman" w:hAnsi="Times New Roman" w:cs="Times New Roman"/>
                <w:bCs/>
                <w:sz w:val="24"/>
                <w:szCs w:val="24"/>
                <w:lang w:eastAsia="ru-RU"/>
              </w:rPr>
              <w:t xml:space="preserve">Подача и прием заявок на участие </w:t>
            </w:r>
            <w:r w:rsidR="00146C0F" w:rsidRPr="00640248">
              <w:rPr>
                <w:rFonts w:ascii="Times New Roman" w:eastAsia="Times New Roman" w:hAnsi="Times New Roman" w:cs="Times New Roman"/>
                <w:bCs/>
                <w:sz w:val="24"/>
                <w:szCs w:val="24"/>
                <w:lang w:eastAsia="ru-RU"/>
              </w:rPr>
              <w:t xml:space="preserve">в </w:t>
            </w:r>
            <w:r w:rsidR="00146C0F" w:rsidRPr="00640248">
              <w:rPr>
                <w:rFonts w:ascii="Times New Roman" w:eastAsia="Times New Roman" w:hAnsi="Times New Roman" w:cs="Times New Roman"/>
                <w:bCs/>
                <w:color w:val="000000"/>
                <w:sz w:val="24"/>
                <w:szCs w:val="24"/>
                <w:lang w:eastAsia="ru-RU"/>
              </w:rPr>
              <w:t xml:space="preserve">запросе цен </w:t>
            </w:r>
            <w:r w:rsidRPr="00640248">
              <w:rPr>
                <w:rFonts w:ascii="Times New Roman" w:eastAsia="Times New Roman" w:hAnsi="Times New Roman" w:cs="Times New Roman"/>
                <w:bCs/>
                <w:sz w:val="24"/>
                <w:szCs w:val="24"/>
                <w:lang w:eastAsia="ru-RU"/>
              </w:rPr>
              <w:t>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CA4C67"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7</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2.4.</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A4C67" w:rsidP="003E1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Порядок</w:t>
            </w:r>
            <w:r w:rsidR="00CD6573" w:rsidRPr="00640248">
              <w:rPr>
                <w:rFonts w:ascii="Times New Roman" w:eastAsia="Times New Roman" w:hAnsi="Times New Roman" w:cs="Times New Roman"/>
                <w:color w:val="000000"/>
                <w:sz w:val="24"/>
                <w:szCs w:val="24"/>
                <w:lang w:eastAsia="ru-RU"/>
              </w:rPr>
              <w:t xml:space="preserve"> </w:t>
            </w:r>
            <w:r w:rsidRPr="00640248">
              <w:rPr>
                <w:rFonts w:ascii="Times New Roman" w:eastAsia="Times New Roman" w:hAnsi="Times New Roman" w:cs="Times New Roman"/>
                <w:bCs/>
                <w:sz w:val="24"/>
                <w:szCs w:val="24"/>
                <w:lang w:eastAsia="ru-RU"/>
              </w:rPr>
              <w:t>предоставления разъяснений документации о закупке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CA4C67" w:rsidP="0018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sz w:val="24"/>
                <w:szCs w:val="24"/>
                <w:lang w:eastAsia="ru-RU"/>
              </w:rPr>
              <w:t>7</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2.5.</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A4C67" w:rsidP="00146C0F">
            <w:pPr>
              <w:tabs>
                <w:tab w:val="left" w:pos="2552"/>
              </w:tabs>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40248">
              <w:rPr>
                <w:rFonts w:ascii="Times New Roman" w:eastAsia="Times New Roman" w:hAnsi="Times New Roman" w:cs="Times New Roman"/>
                <w:bCs/>
                <w:sz w:val="24"/>
                <w:szCs w:val="24"/>
                <w:lang w:eastAsia="ru-RU"/>
              </w:rPr>
              <w:t xml:space="preserve">Порядок рассмотрения заявок на участие в </w:t>
            </w:r>
            <w:r w:rsidR="00146C0F" w:rsidRPr="00640248">
              <w:rPr>
                <w:rFonts w:ascii="Times New Roman" w:eastAsia="Times New Roman" w:hAnsi="Times New Roman" w:cs="Times New Roman"/>
                <w:bCs/>
                <w:sz w:val="24"/>
                <w:szCs w:val="24"/>
                <w:lang w:eastAsia="ru-RU"/>
              </w:rPr>
              <w:t>запросе цен</w:t>
            </w:r>
            <w:r w:rsidRPr="00640248">
              <w:rPr>
                <w:rFonts w:ascii="Times New Roman" w:eastAsia="Times New Roman" w:hAnsi="Times New Roman" w:cs="Times New Roman"/>
                <w:bCs/>
                <w:sz w:val="24"/>
                <w:szCs w:val="24"/>
                <w:lang w:eastAsia="ru-RU"/>
              </w:rPr>
              <w:t xml:space="preserve"> 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18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sz w:val="24"/>
                <w:szCs w:val="24"/>
                <w:lang w:eastAsia="ru-RU"/>
              </w:rPr>
              <w:t>7</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2.6</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990A6C"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Заключение договора по итогам</w:t>
            </w:r>
            <w:r w:rsidR="00CD6573" w:rsidRPr="00640248">
              <w:rPr>
                <w:rFonts w:ascii="Times New Roman" w:eastAsia="Times New Roman" w:hAnsi="Times New Roman" w:cs="Times New Roman"/>
                <w:color w:val="000000"/>
                <w:sz w:val="24"/>
                <w:szCs w:val="24"/>
                <w:lang w:eastAsia="ru-RU"/>
              </w:rPr>
              <w:t xml:space="preserve"> </w:t>
            </w:r>
            <w:r w:rsidR="00146C0F" w:rsidRPr="00640248">
              <w:rPr>
                <w:rFonts w:ascii="Times New Roman" w:eastAsia="Times New Roman" w:hAnsi="Times New Roman" w:cs="Times New Roman"/>
                <w:bCs/>
                <w:color w:val="000000"/>
                <w:sz w:val="24"/>
                <w:szCs w:val="24"/>
                <w:lang w:eastAsia="ru-RU"/>
              </w:rPr>
              <w:t>запроса цен</w:t>
            </w:r>
            <w:r w:rsidRPr="00640248">
              <w:rPr>
                <w:rFonts w:ascii="Times New Roman" w:eastAsia="Times New Roman" w:hAnsi="Times New Roman" w:cs="Times New Roman"/>
                <w:bCs/>
                <w:color w:val="000000"/>
                <w:sz w:val="24"/>
                <w:szCs w:val="24"/>
                <w:lang w:eastAsia="ru-RU"/>
              </w:rPr>
              <w:t xml:space="preserve"> 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1824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8</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b/>
                <w:bCs/>
                <w:color w:val="000000"/>
                <w:sz w:val="24"/>
                <w:szCs w:val="24"/>
                <w:lang w:val="en-US" w:eastAsia="ru-RU"/>
              </w:rPr>
              <w:t>II</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b/>
                <w:bCs/>
                <w:color w:val="000000"/>
                <w:sz w:val="24"/>
                <w:szCs w:val="24"/>
                <w:lang w:eastAsia="ru-RU"/>
              </w:rPr>
              <w:t xml:space="preserve">Информационная карта </w:t>
            </w:r>
            <w:r w:rsidR="00146C0F" w:rsidRPr="00640248">
              <w:rPr>
                <w:rFonts w:ascii="Times New Roman" w:eastAsia="Times New Roman" w:hAnsi="Times New Roman" w:cs="Times New Roman"/>
                <w:b/>
                <w:bCs/>
                <w:color w:val="000000"/>
                <w:sz w:val="24"/>
                <w:szCs w:val="24"/>
                <w:lang w:eastAsia="ru-RU"/>
              </w:rPr>
              <w:t>запроса цен</w:t>
            </w:r>
            <w:r w:rsidR="003E1B4F" w:rsidRPr="00640248">
              <w:rPr>
                <w:rFonts w:ascii="Times New Roman" w:eastAsia="Times New Roman" w:hAnsi="Times New Roman" w:cs="Times New Roman"/>
                <w:b/>
                <w:bCs/>
                <w:color w:val="000000"/>
                <w:sz w:val="24"/>
                <w:szCs w:val="24"/>
                <w:lang w:eastAsia="ru-RU"/>
              </w:rPr>
              <w:t xml:space="preserve"> 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9B456B" w:rsidP="008B76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1</w:t>
            </w:r>
            <w:r w:rsidR="00146C0F" w:rsidRPr="00640248">
              <w:rPr>
                <w:rFonts w:ascii="Times New Roman" w:eastAsia="Times New Roman" w:hAnsi="Times New Roman" w:cs="Times New Roman"/>
                <w:color w:val="000000"/>
                <w:sz w:val="24"/>
                <w:szCs w:val="24"/>
                <w:lang w:eastAsia="ru-RU"/>
              </w:rPr>
              <w:t>0</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b/>
                <w:bCs/>
                <w:color w:val="000000"/>
                <w:sz w:val="24"/>
                <w:szCs w:val="24"/>
                <w:lang w:val="en-US" w:eastAsia="ru-RU"/>
              </w:rPr>
              <w:t>III</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 xml:space="preserve">Техническая часть документации </w:t>
            </w:r>
            <w:r w:rsidR="006F0328" w:rsidRPr="00640248">
              <w:rPr>
                <w:rFonts w:ascii="Times New Roman" w:eastAsia="Times New Roman" w:hAnsi="Times New Roman" w:cs="Times New Roman"/>
                <w:b/>
                <w:bCs/>
                <w:color w:val="000000"/>
                <w:sz w:val="24"/>
                <w:szCs w:val="24"/>
                <w:lang w:eastAsia="ru-RU"/>
              </w:rPr>
              <w:t>запроса цен</w:t>
            </w:r>
            <w:r w:rsidR="003E1B4F" w:rsidRPr="00640248">
              <w:rPr>
                <w:rFonts w:ascii="Times New Roman" w:eastAsia="Times New Roman" w:hAnsi="Times New Roman" w:cs="Times New Roman"/>
                <w:b/>
                <w:bCs/>
                <w:color w:val="000000"/>
                <w:sz w:val="24"/>
                <w:szCs w:val="24"/>
                <w:lang w:eastAsia="ru-RU"/>
              </w:rPr>
              <w:t xml:space="preserve"> в электронной форме</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9B456B" w:rsidP="008B76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color w:val="000000"/>
                <w:sz w:val="24"/>
                <w:szCs w:val="24"/>
                <w:lang w:eastAsia="ru-RU"/>
              </w:rPr>
              <w:t>1</w:t>
            </w:r>
            <w:r w:rsidR="00146C0F" w:rsidRPr="00640248">
              <w:rPr>
                <w:rFonts w:ascii="Times New Roman" w:eastAsia="Times New Roman" w:hAnsi="Times New Roman" w:cs="Times New Roman"/>
                <w:color w:val="000000"/>
                <w:sz w:val="24"/>
                <w:szCs w:val="24"/>
                <w:lang w:eastAsia="ru-RU"/>
              </w:rPr>
              <w:t>1</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0248">
              <w:rPr>
                <w:rFonts w:ascii="Times New Roman" w:eastAsia="Times New Roman" w:hAnsi="Times New Roman" w:cs="Times New Roman"/>
                <w:b/>
                <w:bCs/>
                <w:color w:val="000000"/>
                <w:sz w:val="24"/>
                <w:szCs w:val="24"/>
                <w:lang w:val="en-US" w:eastAsia="ru-RU"/>
              </w:rPr>
              <w:t>IV</w:t>
            </w:r>
          </w:p>
        </w:tc>
        <w:tc>
          <w:tcPr>
            <w:tcW w:w="8461" w:type="dxa"/>
            <w:tcBorders>
              <w:top w:val="outset" w:sz="6" w:space="0" w:color="000000"/>
              <w:left w:val="outset" w:sz="6" w:space="0" w:color="000000"/>
              <w:bottom w:val="outset" w:sz="6" w:space="0" w:color="000000"/>
              <w:right w:val="outset" w:sz="6" w:space="0" w:color="000000"/>
            </w:tcBorders>
            <w:hideMark/>
          </w:tcPr>
          <w:p w:rsidR="00CD6573" w:rsidRPr="00640248" w:rsidRDefault="00CD6573" w:rsidP="00CD657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40248">
              <w:rPr>
                <w:rFonts w:ascii="Times New Roman" w:eastAsia="Times New Roman" w:hAnsi="Times New Roman" w:cs="Times New Roman"/>
                <w:b/>
                <w:bCs/>
                <w:color w:val="000000"/>
                <w:sz w:val="24"/>
                <w:szCs w:val="24"/>
                <w:lang w:eastAsia="ru-RU"/>
              </w:rPr>
              <w:t>Проект договора</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8B7678" w:rsidP="00D06E9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40248">
              <w:rPr>
                <w:rFonts w:ascii="Times New Roman" w:eastAsia="Times New Roman" w:hAnsi="Times New Roman" w:cs="Times New Roman"/>
                <w:color w:val="000000"/>
                <w:sz w:val="24"/>
                <w:szCs w:val="24"/>
                <w:lang w:eastAsia="ru-RU"/>
              </w:rPr>
              <w:t>1</w:t>
            </w:r>
            <w:r w:rsidR="00146C0F" w:rsidRPr="00640248">
              <w:rPr>
                <w:rFonts w:ascii="Times New Roman" w:eastAsia="Times New Roman" w:hAnsi="Times New Roman" w:cs="Times New Roman"/>
                <w:color w:val="000000"/>
                <w:sz w:val="24"/>
                <w:szCs w:val="24"/>
                <w:lang w:val="en-US" w:eastAsia="ru-RU"/>
              </w:rPr>
              <w:t>2</w:t>
            </w:r>
          </w:p>
        </w:tc>
      </w:tr>
      <w:tr w:rsidR="00CD6573"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hideMark/>
          </w:tcPr>
          <w:p w:rsidR="00CD6573" w:rsidRPr="00640248" w:rsidRDefault="003E790E" w:rsidP="00CD6573">
            <w:pPr>
              <w:spacing w:before="100" w:beforeAutospacing="1" w:after="100" w:afterAutospacing="1" w:line="240" w:lineRule="auto"/>
              <w:jc w:val="both"/>
              <w:rPr>
                <w:rFonts w:ascii="Times New Roman" w:eastAsia="Times New Roman" w:hAnsi="Times New Roman" w:cs="Times New Roman"/>
                <w:b/>
                <w:sz w:val="24"/>
                <w:szCs w:val="24"/>
                <w:lang w:val="en-US" w:eastAsia="ru-RU"/>
              </w:rPr>
            </w:pPr>
            <w:r w:rsidRPr="00640248">
              <w:rPr>
                <w:rFonts w:ascii="Times New Roman" w:eastAsia="Times New Roman" w:hAnsi="Times New Roman" w:cs="Times New Roman"/>
                <w:b/>
                <w:sz w:val="24"/>
                <w:szCs w:val="24"/>
                <w:lang w:val="en-US" w:eastAsia="ru-RU"/>
              </w:rPr>
              <w:t>V</w:t>
            </w:r>
          </w:p>
        </w:tc>
        <w:tc>
          <w:tcPr>
            <w:tcW w:w="8461" w:type="dxa"/>
            <w:tcBorders>
              <w:top w:val="outset" w:sz="6" w:space="0" w:color="000000"/>
              <w:left w:val="outset" w:sz="6" w:space="0" w:color="000000"/>
              <w:bottom w:val="outset" w:sz="6" w:space="0" w:color="000000"/>
              <w:right w:val="outset" w:sz="6" w:space="0" w:color="000000"/>
            </w:tcBorders>
          </w:tcPr>
          <w:p w:rsidR="00CD6573" w:rsidRPr="00640248" w:rsidRDefault="003E790E" w:rsidP="003E1B4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40248">
              <w:rPr>
                <w:rFonts w:ascii="Times New Roman" w:eastAsia="Times New Roman" w:hAnsi="Times New Roman" w:cs="Times New Roman"/>
                <w:b/>
                <w:sz w:val="24"/>
                <w:szCs w:val="24"/>
                <w:lang w:eastAsia="ru-RU"/>
              </w:rPr>
              <w:t>Инструкция по заполнению заявки</w:t>
            </w:r>
          </w:p>
        </w:tc>
        <w:tc>
          <w:tcPr>
            <w:tcW w:w="737" w:type="dxa"/>
            <w:tcBorders>
              <w:top w:val="outset" w:sz="6" w:space="0" w:color="000000"/>
              <w:left w:val="outset" w:sz="6" w:space="0" w:color="000000"/>
              <w:bottom w:val="outset" w:sz="6" w:space="0" w:color="000000"/>
              <w:right w:val="outset" w:sz="6" w:space="0" w:color="000000"/>
            </w:tcBorders>
            <w:hideMark/>
          </w:tcPr>
          <w:p w:rsidR="00CD6573" w:rsidRPr="00640248" w:rsidRDefault="00146C0F" w:rsidP="00776DD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40248">
              <w:rPr>
                <w:rFonts w:ascii="Times New Roman" w:eastAsia="Times New Roman" w:hAnsi="Times New Roman" w:cs="Times New Roman"/>
                <w:color w:val="000000"/>
                <w:sz w:val="24"/>
                <w:szCs w:val="24"/>
                <w:lang w:val="en-US" w:eastAsia="ru-RU"/>
              </w:rPr>
              <w:t>12</w:t>
            </w:r>
          </w:p>
        </w:tc>
      </w:tr>
      <w:tr w:rsidR="00153B2D" w:rsidRPr="00CD6573" w:rsidTr="00A80FFC">
        <w:trPr>
          <w:tblCellSpacing w:w="0" w:type="dxa"/>
        </w:trPr>
        <w:tc>
          <w:tcPr>
            <w:tcW w:w="732" w:type="dxa"/>
            <w:tcBorders>
              <w:top w:val="outset" w:sz="6" w:space="0" w:color="000000"/>
              <w:left w:val="outset" w:sz="6" w:space="0" w:color="000000"/>
              <w:bottom w:val="outset" w:sz="6" w:space="0" w:color="000000"/>
              <w:right w:val="outset" w:sz="6" w:space="0" w:color="000000"/>
            </w:tcBorders>
          </w:tcPr>
          <w:p w:rsidR="00153B2D" w:rsidRPr="00640248" w:rsidRDefault="00A80FFC" w:rsidP="00A80FF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40248">
              <w:rPr>
                <w:rFonts w:ascii="Times New Roman" w:eastAsia="Times New Roman" w:hAnsi="Times New Roman" w:cs="Times New Roman"/>
                <w:b/>
                <w:sz w:val="24"/>
                <w:szCs w:val="24"/>
                <w:lang w:val="en-US" w:eastAsia="ru-RU"/>
              </w:rPr>
              <w:t>V</w:t>
            </w:r>
            <w:r w:rsidR="00153B2D" w:rsidRPr="00640248">
              <w:rPr>
                <w:rFonts w:ascii="Times New Roman" w:eastAsia="Times New Roman" w:hAnsi="Times New Roman" w:cs="Times New Roman"/>
                <w:b/>
                <w:sz w:val="24"/>
                <w:szCs w:val="24"/>
                <w:lang w:val="en-US" w:eastAsia="ru-RU"/>
              </w:rPr>
              <w:t>I</w:t>
            </w:r>
          </w:p>
        </w:tc>
        <w:tc>
          <w:tcPr>
            <w:tcW w:w="8461" w:type="dxa"/>
            <w:tcBorders>
              <w:top w:val="outset" w:sz="6" w:space="0" w:color="000000"/>
              <w:left w:val="outset" w:sz="6" w:space="0" w:color="000000"/>
              <w:bottom w:val="outset" w:sz="6" w:space="0" w:color="000000"/>
              <w:right w:val="outset" w:sz="6" w:space="0" w:color="000000"/>
            </w:tcBorders>
          </w:tcPr>
          <w:p w:rsidR="00153B2D" w:rsidRPr="00640248" w:rsidRDefault="00153B2D" w:rsidP="00497B19">
            <w:pPr>
              <w:spacing w:before="100" w:beforeAutospacing="1" w:after="100" w:afterAutospacing="1" w:line="240" w:lineRule="auto"/>
              <w:jc w:val="both"/>
              <w:rPr>
                <w:rFonts w:ascii="Times New Roman" w:hAnsi="Times New Roman" w:cs="Times New Roman"/>
                <w:spacing w:val="2"/>
                <w:sz w:val="24"/>
                <w:szCs w:val="24"/>
              </w:rPr>
            </w:pPr>
            <w:r w:rsidRPr="00640248">
              <w:rPr>
                <w:rFonts w:ascii="Times New Roman" w:hAnsi="Times New Roman" w:cs="Times New Roman"/>
                <w:spacing w:val="2"/>
                <w:sz w:val="24"/>
                <w:szCs w:val="24"/>
              </w:rPr>
              <w:t>Форма заявки на участие в запросе цен в электронной форме</w:t>
            </w:r>
          </w:p>
        </w:tc>
        <w:tc>
          <w:tcPr>
            <w:tcW w:w="737" w:type="dxa"/>
            <w:tcBorders>
              <w:top w:val="outset" w:sz="6" w:space="0" w:color="000000"/>
              <w:left w:val="outset" w:sz="6" w:space="0" w:color="000000"/>
              <w:bottom w:val="outset" w:sz="6" w:space="0" w:color="000000"/>
              <w:right w:val="outset" w:sz="6" w:space="0" w:color="000000"/>
            </w:tcBorders>
          </w:tcPr>
          <w:p w:rsidR="00153B2D" w:rsidRPr="00640248" w:rsidRDefault="00A80FFC" w:rsidP="00776DD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40248">
              <w:rPr>
                <w:rFonts w:ascii="Times New Roman" w:eastAsia="Times New Roman" w:hAnsi="Times New Roman" w:cs="Times New Roman"/>
                <w:color w:val="000000"/>
                <w:sz w:val="24"/>
                <w:szCs w:val="24"/>
                <w:lang w:eastAsia="ru-RU"/>
              </w:rPr>
              <w:t>15</w:t>
            </w:r>
          </w:p>
        </w:tc>
      </w:tr>
    </w:tbl>
    <w:p w:rsidR="00CD6573" w:rsidRDefault="00CD6573" w:rsidP="00CD6573">
      <w:pPr>
        <w:spacing w:before="119" w:after="260" w:line="240" w:lineRule="auto"/>
        <w:jc w:val="both"/>
        <w:rPr>
          <w:rFonts w:ascii="Times New Roman" w:eastAsia="Times New Roman" w:hAnsi="Times New Roman" w:cs="Times New Roman"/>
          <w:sz w:val="26"/>
          <w:szCs w:val="26"/>
          <w:lang w:eastAsia="ru-RU"/>
        </w:rPr>
      </w:pPr>
    </w:p>
    <w:p w:rsidR="004636E6" w:rsidRDefault="004636E6" w:rsidP="00CD6573">
      <w:pPr>
        <w:spacing w:before="119" w:after="260" w:line="240" w:lineRule="auto"/>
        <w:jc w:val="both"/>
        <w:rPr>
          <w:rFonts w:ascii="Times New Roman" w:eastAsia="Times New Roman" w:hAnsi="Times New Roman" w:cs="Times New Roman"/>
          <w:sz w:val="26"/>
          <w:szCs w:val="26"/>
          <w:lang w:eastAsia="ru-RU"/>
        </w:rPr>
      </w:pPr>
    </w:p>
    <w:p w:rsidR="004636E6" w:rsidRDefault="004636E6" w:rsidP="00CD6573">
      <w:pPr>
        <w:spacing w:before="119" w:after="260" w:line="240" w:lineRule="auto"/>
        <w:jc w:val="both"/>
        <w:rPr>
          <w:rFonts w:ascii="Times New Roman" w:eastAsia="Times New Roman" w:hAnsi="Times New Roman" w:cs="Times New Roman"/>
          <w:sz w:val="26"/>
          <w:szCs w:val="26"/>
          <w:lang w:eastAsia="ru-RU"/>
        </w:rPr>
      </w:pPr>
    </w:p>
    <w:p w:rsidR="00A80FFC" w:rsidRDefault="00A80FFC" w:rsidP="00CD6573">
      <w:pPr>
        <w:spacing w:before="119" w:after="260" w:line="240" w:lineRule="auto"/>
        <w:jc w:val="both"/>
        <w:rPr>
          <w:rFonts w:ascii="Times New Roman" w:eastAsia="Times New Roman" w:hAnsi="Times New Roman" w:cs="Times New Roman"/>
          <w:sz w:val="26"/>
          <w:szCs w:val="26"/>
          <w:lang w:eastAsia="ru-RU"/>
        </w:rPr>
      </w:pPr>
    </w:p>
    <w:p w:rsidR="00A80FFC" w:rsidRDefault="00A80FFC" w:rsidP="00CD6573">
      <w:pPr>
        <w:spacing w:before="119" w:after="260" w:line="240" w:lineRule="auto"/>
        <w:jc w:val="both"/>
        <w:rPr>
          <w:rFonts w:ascii="Times New Roman" w:eastAsia="Times New Roman" w:hAnsi="Times New Roman" w:cs="Times New Roman"/>
          <w:sz w:val="26"/>
          <w:szCs w:val="26"/>
          <w:lang w:eastAsia="ru-RU"/>
        </w:rPr>
      </w:pPr>
    </w:p>
    <w:p w:rsidR="00A80FFC" w:rsidRDefault="00A80FFC" w:rsidP="00CD6573">
      <w:pPr>
        <w:spacing w:before="119" w:after="260" w:line="240" w:lineRule="auto"/>
        <w:jc w:val="both"/>
        <w:rPr>
          <w:rFonts w:ascii="Times New Roman" w:eastAsia="Times New Roman" w:hAnsi="Times New Roman" w:cs="Times New Roman"/>
          <w:sz w:val="26"/>
          <w:szCs w:val="26"/>
          <w:lang w:eastAsia="ru-RU"/>
        </w:rPr>
      </w:pPr>
    </w:p>
    <w:p w:rsidR="00640248" w:rsidRDefault="00640248" w:rsidP="00CD6573">
      <w:pPr>
        <w:spacing w:before="119" w:after="260" w:line="240" w:lineRule="auto"/>
        <w:jc w:val="both"/>
        <w:rPr>
          <w:rFonts w:ascii="Times New Roman" w:eastAsia="Times New Roman" w:hAnsi="Times New Roman" w:cs="Times New Roman"/>
          <w:sz w:val="26"/>
          <w:szCs w:val="26"/>
          <w:lang w:eastAsia="ru-RU"/>
        </w:rPr>
      </w:pPr>
    </w:p>
    <w:p w:rsidR="004636E6" w:rsidRPr="00CD6573" w:rsidRDefault="004636E6" w:rsidP="00CD6573">
      <w:pPr>
        <w:spacing w:before="119" w:after="260" w:line="240" w:lineRule="auto"/>
        <w:jc w:val="both"/>
        <w:rPr>
          <w:rFonts w:ascii="Times New Roman" w:eastAsia="Times New Roman" w:hAnsi="Times New Roman" w:cs="Times New Roman"/>
          <w:sz w:val="26"/>
          <w:szCs w:val="26"/>
          <w:lang w:eastAsia="ru-RU"/>
        </w:rPr>
      </w:pPr>
    </w:p>
    <w:p w:rsidR="00CD6573" w:rsidRPr="00CD6573" w:rsidRDefault="00CD6573" w:rsidP="00C1301B">
      <w:pPr>
        <w:spacing w:before="119" w:after="62" w:line="240" w:lineRule="auto"/>
        <w:ind w:left="-567"/>
        <w:jc w:val="center"/>
        <w:rPr>
          <w:rFonts w:ascii="Times New Roman" w:eastAsia="Times New Roman" w:hAnsi="Times New Roman" w:cs="Times New Roman"/>
          <w:sz w:val="26"/>
          <w:szCs w:val="26"/>
          <w:lang w:eastAsia="ru-RU"/>
        </w:rPr>
      </w:pPr>
      <w:r w:rsidRPr="00CD6573">
        <w:rPr>
          <w:rFonts w:ascii="Times New Roman" w:eastAsia="Times New Roman" w:hAnsi="Times New Roman" w:cs="Times New Roman"/>
          <w:b/>
          <w:bCs/>
          <w:color w:val="000000"/>
          <w:sz w:val="24"/>
          <w:szCs w:val="24"/>
          <w:lang w:val="en-US" w:eastAsia="ru-RU"/>
        </w:rPr>
        <w:t>I</w:t>
      </w:r>
      <w:r w:rsidRPr="00CD6573">
        <w:rPr>
          <w:rFonts w:ascii="Times New Roman" w:eastAsia="Times New Roman" w:hAnsi="Times New Roman" w:cs="Times New Roman"/>
          <w:b/>
          <w:bCs/>
          <w:color w:val="000000"/>
          <w:sz w:val="24"/>
          <w:szCs w:val="24"/>
          <w:lang w:eastAsia="ru-RU"/>
        </w:rPr>
        <w:t>. ОБЩИЕ УСЛО</w:t>
      </w:r>
      <w:r w:rsidR="004636E6">
        <w:rPr>
          <w:rFonts w:ascii="Times New Roman" w:eastAsia="Times New Roman" w:hAnsi="Times New Roman" w:cs="Times New Roman"/>
          <w:b/>
          <w:bCs/>
          <w:color w:val="000000"/>
          <w:sz w:val="24"/>
          <w:szCs w:val="24"/>
          <w:lang w:eastAsia="ru-RU"/>
        </w:rPr>
        <w:t>ВИЯ ПРОВЕДЕНИЯ ЗАПРОСА ЦЕН</w:t>
      </w:r>
      <w:r w:rsidR="00F32234">
        <w:rPr>
          <w:rFonts w:ascii="Times New Roman" w:eastAsia="Times New Roman" w:hAnsi="Times New Roman" w:cs="Times New Roman"/>
          <w:b/>
          <w:bCs/>
          <w:color w:val="000000"/>
          <w:sz w:val="24"/>
          <w:szCs w:val="24"/>
          <w:lang w:eastAsia="ru-RU"/>
        </w:rPr>
        <w:t xml:space="preserve"> В ЭЛЕКТРОННОЙ ФОРМЕ</w:t>
      </w:r>
      <w:r w:rsidRPr="00CD6573">
        <w:rPr>
          <w:rFonts w:ascii="Times New Roman" w:eastAsia="Times New Roman" w:hAnsi="Times New Roman" w:cs="Times New Roman"/>
          <w:b/>
          <w:bCs/>
          <w:color w:val="000000"/>
          <w:sz w:val="24"/>
          <w:szCs w:val="24"/>
          <w:lang w:eastAsia="ru-RU"/>
        </w:rPr>
        <w:t>.</w:t>
      </w:r>
    </w:p>
    <w:p w:rsidR="00CD6573" w:rsidRPr="00081D1C" w:rsidRDefault="00CD6573" w:rsidP="00C1301B">
      <w:pPr>
        <w:numPr>
          <w:ilvl w:val="0"/>
          <w:numId w:val="1"/>
        </w:numPr>
        <w:tabs>
          <w:tab w:val="clear" w:pos="720"/>
          <w:tab w:val="num" w:pos="426"/>
          <w:tab w:val="left" w:pos="2552"/>
        </w:tabs>
        <w:spacing w:before="119" w:after="62" w:line="240" w:lineRule="auto"/>
        <w:ind w:hanging="720"/>
        <w:jc w:val="center"/>
        <w:rPr>
          <w:rFonts w:ascii="Times New Roman" w:eastAsia="Times New Roman" w:hAnsi="Times New Roman" w:cs="Times New Roman"/>
          <w:sz w:val="26"/>
          <w:szCs w:val="26"/>
          <w:lang w:eastAsia="ru-RU"/>
        </w:rPr>
      </w:pPr>
      <w:r w:rsidRPr="00CD6573">
        <w:rPr>
          <w:rFonts w:ascii="Times New Roman" w:eastAsia="Times New Roman" w:hAnsi="Times New Roman" w:cs="Times New Roman"/>
          <w:b/>
          <w:bCs/>
          <w:color w:val="000000"/>
          <w:sz w:val="24"/>
          <w:szCs w:val="24"/>
          <w:lang w:eastAsia="ru-RU"/>
        </w:rPr>
        <w:t>ОБЩИЕ ПОЛОЖЕНИЯ</w:t>
      </w:r>
      <w:r w:rsidR="00EB4A4E">
        <w:rPr>
          <w:rFonts w:ascii="Times New Roman" w:eastAsia="Times New Roman" w:hAnsi="Times New Roman" w:cs="Times New Roman"/>
          <w:b/>
          <w:bCs/>
          <w:color w:val="000000"/>
          <w:sz w:val="24"/>
          <w:szCs w:val="24"/>
          <w:lang w:eastAsia="ru-RU"/>
        </w:rPr>
        <w:t>.</w:t>
      </w:r>
    </w:p>
    <w:p w:rsidR="00081D1C" w:rsidRDefault="00081D1C" w:rsidP="00C1301B">
      <w:pPr>
        <w:pStyle w:val="a4"/>
        <w:tabs>
          <w:tab w:val="num" w:pos="1134"/>
        </w:tabs>
        <w:spacing w:before="100" w:beforeAutospacing="1" w:after="100" w:afterAutospacing="1" w:line="240" w:lineRule="auto"/>
        <w:ind w:left="426" w:firstLine="14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1.1. </w:t>
      </w:r>
      <w:r w:rsidR="00C91892">
        <w:rPr>
          <w:rFonts w:ascii="Times New Roman" w:eastAsia="Times New Roman" w:hAnsi="Times New Roman" w:cs="Times New Roman"/>
          <w:b/>
          <w:bCs/>
          <w:color w:val="000000"/>
          <w:sz w:val="24"/>
          <w:szCs w:val="24"/>
          <w:lang w:eastAsia="ru-RU"/>
        </w:rPr>
        <w:t>Правовые основы.</w:t>
      </w:r>
    </w:p>
    <w:p w:rsidR="00C91892" w:rsidRPr="00BA5FA9" w:rsidRDefault="00C91892" w:rsidP="00804607">
      <w:pPr>
        <w:pStyle w:val="a4"/>
        <w:tabs>
          <w:tab w:val="num" w:pos="426"/>
        </w:tabs>
        <w:spacing w:before="100" w:beforeAutospacing="1" w:after="100" w:afterAutospacing="1" w:line="240" w:lineRule="auto"/>
        <w:ind w:left="1134" w:hanging="720"/>
        <w:jc w:val="both"/>
        <w:rPr>
          <w:rFonts w:ascii="Times New Roman" w:eastAsia="Times New Roman" w:hAnsi="Times New Roman" w:cs="Times New Roman"/>
          <w:sz w:val="24"/>
          <w:szCs w:val="24"/>
          <w:lang w:eastAsia="ru-RU"/>
        </w:rPr>
      </w:pPr>
    </w:p>
    <w:p w:rsidR="00BA5FA9" w:rsidRPr="00BA5FA9" w:rsidRDefault="00BA5FA9" w:rsidP="00C1301B">
      <w:pPr>
        <w:pStyle w:val="a4"/>
        <w:numPr>
          <w:ilvl w:val="2"/>
          <w:numId w:val="10"/>
        </w:numPr>
        <w:tabs>
          <w:tab w:val="num" w:pos="426"/>
        </w:tabs>
        <w:spacing w:before="100" w:beforeAutospacing="1" w:after="100" w:afterAutospacing="1" w:line="240" w:lineRule="auto"/>
        <w:ind w:left="1134"/>
        <w:jc w:val="both"/>
        <w:rPr>
          <w:rFonts w:ascii="Times New Roman" w:eastAsia="Times New Roman" w:hAnsi="Times New Roman" w:cs="Times New Roman"/>
          <w:sz w:val="24"/>
          <w:szCs w:val="24"/>
          <w:lang w:eastAsia="ru-RU"/>
        </w:rPr>
      </w:pPr>
      <w:bookmarkStart w:id="3" w:name="_Ref311137774"/>
      <w:bookmarkEnd w:id="3"/>
      <w:r w:rsidRPr="00BA5FA9">
        <w:rPr>
          <w:rFonts w:ascii="Times New Roman" w:eastAsia="Times New Roman" w:hAnsi="Times New Roman" w:cs="Times New Roman"/>
          <w:sz w:val="24"/>
          <w:szCs w:val="24"/>
          <w:lang w:eastAsia="ru-RU"/>
        </w:rPr>
        <w:t xml:space="preserve">Данная процедура </w:t>
      </w:r>
      <w:r w:rsidR="00F15F19">
        <w:rPr>
          <w:rFonts w:ascii="Times New Roman" w:eastAsia="Times New Roman" w:hAnsi="Times New Roman" w:cs="Times New Roman"/>
          <w:sz w:val="24"/>
          <w:szCs w:val="24"/>
          <w:lang w:eastAsia="ru-RU"/>
        </w:rPr>
        <w:t>запроса цен</w:t>
      </w:r>
      <w:r w:rsidRPr="00BA5FA9">
        <w:rPr>
          <w:rFonts w:ascii="Times New Roman" w:eastAsia="Times New Roman" w:hAnsi="Times New Roman" w:cs="Times New Roman"/>
          <w:sz w:val="24"/>
          <w:szCs w:val="24"/>
          <w:lang w:eastAsia="ru-RU"/>
        </w:rPr>
        <w:t xml:space="preserve"> в электронной форме проводится в соответствии с Положением о закупках товаров, работ, услуг для </w:t>
      </w:r>
      <w:r w:rsidR="003E1B4F">
        <w:rPr>
          <w:rFonts w:ascii="Times New Roman" w:eastAsia="Times New Roman" w:hAnsi="Times New Roman" w:cs="Times New Roman"/>
          <w:sz w:val="24"/>
          <w:szCs w:val="24"/>
          <w:lang w:eastAsia="ru-RU"/>
        </w:rPr>
        <w:t>г</w:t>
      </w:r>
      <w:r w:rsidR="003E1B4F">
        <w:rPr>
          <w:rFonts w:ascii="Times New Roman" w:hAnsi="Times New Roman"/>
          <w:sz w:val="24"/>
          <w:szCs w:val="24"/>
          <w:lang w:eastAsia="ru-RU"/>
        </w:rPr>
        <w:t>осударственного</w:t>
      </w:r>
      <w:r w:rsidR="003E1B4F" w:rsidRPr="003E1B4F">
        <w:rPr>
          <w:rFonts w:ascii="Times New Roman" w:hAnsi="Times New Roman"/>
          <w:sz w:val="24"/>
          <w:szCs w:val="24"/>
          <w:lang w:eastAsia="ru-RU"/>
        </w:rPr>
        <w:t xml:space="preserve"> бюджетно</w:t>
      </w:r>
      <w:r w:rsidR="003E1B4F">
        <w:rPr>
          <w:rFonts w:ascii="Times New Roman" w:hAnsi="Times New Roman"/>
          <w:sz w:val="24"/>
          <w:szCs w:val="24"/>
          <w:lang w:eastAsia="ru-RU"/>
        </w:rPr>
        <w:t>го</w:t>
      </w:r>
      <w:r w:rsidR="003E1B4F" w:rsidRPr="003E1B4F">
        <w:rPr>
          <w:rFonts w:ascii="Times New Roman" w:hAnsi="Times New Roman"/>
          <w:sz w:val="24"/>
          <w:szCs w:val="24"/>
          <w:lang w:eastAsia="ru-RU"/>
        </w:rPr>
        <w:t xml:space="preserve"> профессионально</w:t>
      </w:r>
      <w:r w:rsidR="003E1B4F">
        <w:rPr>
          <w:rFonts w:ascii="Times New Roman" w:hAnsi="Times New Roman"/>
          <w:sz w:val="24"/>
          <w:szCs w:val="24"/>
          <w:lang w:eastAsia="ru-RU"/>
        </w:rPr>
        <w:t>го</w:t>
      </w:r>
      <w:r w:rsidR="003E1B4F" w:rsidRPr="003E1B4F">
        <w:rPr>
          <w:rFonts w:ascii="Times New Roman" w:hAnsi="Times New Roman"/>
          <w:sz w:val="24"/>
          <w:szCs w:val="24"/>
          <w:lang w:eastAsia="ru-RU"/>
        </w:rPr>
        <w:t xml:space="preserve"> образовательно</w:t>
      </w:r>
      <w:r w:rsidR="003E1B4F">
        <w:rPr>
          <w:rFonts w:ascii="Times New Roman" w:hAnsi="Times New Roman"/>
          <w:sz w:val="24"/>
          <w:szCs w:val="24"/>
          <w:lang w:eastAsia="ru-RU"/>
        </w:rPr>
        <w:t>го</w:t>
      </w:r>
      <w:r w:rsidR="003E1B4F" w:rsidRPr="003E1B4F">
        <w:rPr>
          <w:rFonts w:ascii="Times New Roman" w:hAnsi="Times New Roman"/>
          <w:sz w:val="24"/>
          <w:szCs w:val="24"/>
          <w:lang w:eastAsia="ru-RU"/>
        </w:rPr>
        <w:t xml:space="preserve"> учреждени</w:t>
      </w:r>
      <w:r w:rsidR="003E1B4F">
        <w:rPr>
          <w:rFonts w:ascii="Times New Roman" w:hAnsi="Times New Roman"/>
          <w:sz w:val="24"/>
          <w:szCs w:val="24"/>
          <w:lang w:eastAsia="ru-RU"/>
        </w:rPr>
        <w:t>я</w:t>
      </w:r>
      <w:r w:rsidR="003E1B4F" w:rsidRPr="003E1B4F">
        <w:rPr>
          <w:rFonts w:ascii="Times New Roman" w:hAnsi="Times New Roman"/>
          <w:sz w:val="24"/>
          <w:szCs w:val="24"/>
          <w:lang w:eastAsia="ru-RU"/>
        </w:rPr>
        <w:t xml:space="preserve"> Краснодарского края «Крымский индустриально-строительный техникум»</w:t>
      </w:r>
      <w:r w:rsidR="00F32234">
        <w:rPr>
          <w:rFonts w:ascii="Times New Roman" w:hAnsi="Times New Roman"/>
          <w:sz w:val="24"/>
          <w:szCs w:val="24"/>
          <w:lang w:eastAsia="ru-RU"/>
        </w:rPr>
        <w:t xml:space="preserve">, </w:t>
      </w:r>
      <w:r w:rsidR="00D2025D" w:rsidRPr="003E1B4F">
        <w:rPr>
          <w:rFonts w:ascii="Times New Roman" w:eastAsia="Times New Roman" w:hAnsi="Times New Roman" w:cs="Times New Roman"/>
          <w:sz w:val="24"/>
          <w:szCs w:val="24"/>
          <w:lang w:eastAsia="ru-RU"/>
        </w:rPr>
        <w:t>у</w:t>
      </w:r>
      <w:r w:rsidR="00D2025D" w:rsidRPr="00BA5FA9">
        <w:rPr>
          <w:rFonts w:ascii="Times New Roman" w:eastAsia="Times New Roman" w:hAnsi="Times New Roman" w:cs="Times New Roman"/>
          <w:sz w:val="24"/>
          <w:szCs w:val="24"/>
          <w:lang w:eastAsia="ru-RU"/>
        </w:rPr>
        <w:t xml:space="preserve">твержденным </w:t>
      </w:r>
      <w:r w:rsidR="003E1B4F">
        <w:rPr>
          <w:rFonts w:ascii="Times New Roman" w:eastAsia="Times New Roman" w:hAnsi="Times New Roman" w:cs="Times New Roman"/>
          <w:sz w:val="24"/>
          <w:szCs w:val="24"/>
          <w:lang w:eastAsia="ru-RU"/>
        </w:rPr>
        <w:t xml:space="preserve">Министерством образования, науки и молодежной политики Краснодарского края </w:t>
      </w:r>
      <w:r w:rsidR="00C1301B">
        <w:rPr>
          <w:rFonts w:ascii="Times New Roman" w:eastAsia="Times New Roman" w:hAnsi="Times New Roman" w:cs="Times New Roman"/>
          <w:sz w:val="24"/>
          <w:szCs w:val="24"/>
          <w:lang w:eastAsia="ru-RU"/>
        </w:rPr>
        <w:t>от 15</w:t>
      </w:r>
      <w:r w:rsidR="003E1B4F" w:rsidRPr="000F6C73">
        <w:rPr>
          <w:rFonts w:ascii="Times New Roman" w:eastAsia="Times New Roman" w:hAnsi="Times New Roman" w:cs="Times New Roman"/>
          <w:sz w:val="24"/>
          <w:szCs w:val="24"/>
          <w:lang w:eastAsia="ru-RU"/>
        </w:rPr>
        <w:t xml:space="preserve"> </w:t>
      </w:r>
      <w:r w:rsidR="00C1301B">
        <w:rPr>
          <w:rFonts w:ascii="Times New Roman" w:eastAsia="Times New Roman" w:hAnsi="Times New Roman" w:cs="Times New Roman"/>
          <w:sz w:val="24"/>
          <w:szCs w:val="24"/>
          <w:lang w:eastAsia="ru-RU"/>
        </w:rPr>
        <w:t>июля</w:t>
      </w:r>
      <w:r w:rsidR="003E1B4F" w:rsidRPr="000F6C73">
        <w:rPr>
          <w:rFonts w:ascii="Times New Roman" w:eastAsia="Times New Roman" w:hAnsi="Times New Roman" w:cs="Times New Roman"/>
          <w:sz w:val="24"/>
          <w:szCs w:val="24"/>
          <w:lang w:eastAsia="ru-RU"/>
        </w:rPr>
        <w:t xml:space="preserve"> 20</w:t>
      </w:r>
      <w:r w:rsidR="00C1301B">
        <w:rPr>
          <w:rFonts w:ascii="Times New Roman" w:eastAsia="Times New Roman" w:hAnsi="Times New Roman" w:cs="Times New Roman"/>
          <w:sz w:val="24"/>
          <w:szCs w:val="24"/>
          <w:lang w:eastAsia="ru-RU"/>
        </w:rPr>
        <w:t>21</w:t>
      </w:r>
      <w:r w:rsidR="003E1B4F" w:rsidRPr="000F6C73">
        <w:rPr>
          <w:rFonts w:ascii="Times New Roman" w:eastAsia="Times New Roman" w:hAnsi="Times New Roman" w:cs="Times New Roman"/>
          <w:sz w:val="24"/>
          <w:szCs w:val="24"/>
          <w:lang w:eastAsia="ru-RU"/>
        </w:rPr>
        <w:t xml:space="preserve"> г</w:t>
      </w:r>
      <w:r w:rsidR="00D2025D" w:rsidRPr="000F6C73">
        <w:rPr>
          <w:rFonts w:ascii="Times New Roman" w:eastAsia="Times New Roman" w:hAnsi="Times New Roman" w:cs="Times New Roman"/>
          <w:sz w:val="24"/>
          <w:szCs w:val="24"/>
          <w:lang w:eastAsia="ru-RU"/>
        </w:rPr>
        <w:t>.</w:t>
      </w:r>
    </w:p>
    <w:p w:rsidR="00481DF6" w:rsidRPr="003E1B4F" w:rsidRDefault="00CD6573" w:rsidP="00C1301B">
      <w:pPr>
        <w:numPr>
          <w:ilvl w:val="2"/>
          <w:numId w:val="10"/>
        </w:numPr>
        <w:tabs>
          <w:tab w:val="num" w:pos="426"/>
        </w:tabs>
        <w:spacing w:before="100" w:beforeAutospacing="1" w:after="100" w:afterAutospacing="1" w:line="240" w:lineRule="auto"/>
        <w:ind w:left="1134"/>
        <w:jc w:val="both"/>
        <w:rPr>
          <w:rFonts w:ascii="Times New Roman" w:eastAsia="Times New Roman" w:hAnsi="Times New Roman" w:cs="Times New Roman"/>
          <w:sz w:val="24"/>
          <w:szCs w:val="24"/>
          <w:lang w:eastAsia="ru-RU"/>
        </w:rPr>
      </w:pPr>
      <w:bookmarkStart w:id="4" w:name="_Ref49579561"/>
      <w:bookmarkEnd w:id="4"/>
      <w:r w:rsidRPr="003E1B4F">
        <w:rPr>
          <w:rFonts w:ascii="Times New Roman" w:eastAsia="Times New Roman" w:hAnsi="Times New Roman" w:cs="Times New Roman"/>
          <w:sz w:val="24"/>
          <w:szCs w:val="24"/>
          <w:lang w:eastAsia="ru-RU"/>
        </w:rPr>
        <w:t xml:space="preserve">Договор заключается с Победителем проведенного </w:t>
      </w:r>
      <w:r w:rsidR="00F15F19">
        <w:rPr>
          <w:rFonts w:ascii="Times New Roman" w:eastAsia="Times New Roman" w:hAnsi="Times New Roman" w:cs="Times New Roman"/>
          <w:sz w:val="24"/>
          <w:szCs w:val="24"/>
          <w:lang w:eastAsia="ru-RU"/>
        </w:rPr>
        <w:t>запроса цен</w:t>
      </w:r>
      <w:r w:rsidR="003E1B4F" w:rsidRPr="003E1B4F">
        <w:rPr>
          <w:rFonts w:ascii="Times New Roman" w:eastAsia="Times New Roman" w:hAnsi="Times New Roman" w:cs="Times New Roman"/>
          <w:sz w:val="24"/>
          <w:szCs w:val="24"/>
          <w:lang w:eastAsia="ru-RU"/>
        </w:rPr>
        <w:t xml:space="preserve"> в электронной форме.</w:t>
      </w:r>
      <w:r w:rsidRPr="003E1B4F">
        <w:rPr>
          <w:rFonts w:ascii="Times New Roman" w:eastAsia="Times New Roman" w:hAnsi="Times New Roman" w:cs="Times New Roman"/>
          <w:sz w:val="24"/>
          <w:szCs w:val="24"/>
          <w:lang w:eastAsia="ru-RU"/>
        </w:rPr>
        <w:t xml:space="preserve"> </w:t>
      </w:r>
      <w:r w:rsidR="003E1B4F" w:rsidRPr="003E1B4F">
        <w:rPr>
          <w:rFonts w:ascii="Times New Roman" w:eastAsia="Times New Roman" w:hAnsi="Times New Roman" w:cs="Times New Roman"/>
          <w:sz w:val="24"/>
          <w:szCs w:val="24"/>
          <w:lang w:eastAsia="ru-RU"/>
        </w:rPr>
        <w:t>П</w:t>
      </w:r>
      <w:r w:rsidR="003E1B4F" w:rsidRPr="003E1B4F">
        <w:rPr>
          <w:rFonts w:ascii="Times New Roman" w:hAnsi="Times New Roman" w:cs="Times New Roman"/>
          <w:spacing w:val="-4"/>
          <w:sz w:val="24"/>
          <w:szCs w:val="24"/>
        </w:rPr>
        <w:t xml:space="preserve">обедителем </w:t>
      </w:r>
      <w:r w:rsidR="00F15F19">
        <w:rPr>
          <w:rFonts w:ascii="Times New Roman" w:eastAsia="Times New Roman" w:hAnsi="Times New Roman" w:cs="Times New Roman"/>
          <w:sz w:val="24"/>
          <w:szCs w:val="24"/>
          <w:lang w:eastAsia="ru-RU"/>
        </w:rPr>
        <w:t>запроса цен</w:t>
      </w:r>
      <w:r w:rsidR="00F15F19" w:rsidRPr="00BA5FA9">
        <w:rPr>
          <w:rFonts w:ascii="Times New Roman" w:eastAsia="Times New Roman" w:hAnsi="Times New Roman" w:cs="Times New Roman"/>
          <w:sz w:val="24"/>
          <w:szCs w:val="24"/>
          <w:lang w:eastAsia="ru-RU"/>
        </w:rPr>
        <w:t xml:space="preserve"> </w:t>
      </w:r>
      <w:r w:rsidR="003E1B4F" w:rsidRPr="003E1B4F">
        <w:rPr>
          <w:rFonts w:ascii="Times New Roman" w:hAnsi="Times New Roman" w:cs="Times New Roman"/>
          <w:spacing w:val="-4"/>
          <w:sz w:val="24"/>
          <w:szCs w:val="24"/>
        </w:rPr>
        <w:t>признается его участник, ко</w:t>
      </w:r>
      <w:r w:rsidR="00001ADA">
        <w:rPr>
          <w:rFonts w:ascii="Times New Roman" w:hAnsi="Times New Roman" w:cs="Times New Roman"/>
          <w:spacing w:val="-4"/>
          <w:sz w:val="24"/>
          <w:szCs w:val="24"/>
        </w:rPr>
        <w:t>торый предложил наиболее низкую цену,</w:t>
      </w:r>
      <w:r w:rsidR="003E1B4F" w:rsidRPr="003E1B4F">
        <w:rPr>
          <w:rFonts w:ascii="Times New Roman" w:hAnsi="Times New Roman" w:cs="Times New Roman"/>
          <w:spacing w:val="-4"/>
          <w:sz w:val="24"/>
          <w:szCs w:val="24"/>
        </w:rPr>
        <w:t xml:space="preserve"> и за</w:t>
      </w:r>
      <w:r w:rsidR="00F15F19">
        <w:rPr>
          <w:rFonts w:ascii="Times New Roman" w:hAnsi="Times New Roman" w:cs="Times New Roman"/>
          <w:spacing w:val="-4"/>
          <w:sz w:val="24"/>
          <w:szCs w:val="24"/>
        </w:rPr>
        <w:t>явка на участие в таком запросе цен</w:t>
      </w:r>
      <w:r w:rsidR="003E1B4F" w:rsidRPr="003E1B4F">
        <w:rPr>
          <w:rFonts w:ascii="Times New Roman" w:hAnsi="Times New Roman" w:cs="Times New Roman"/>
          <w:spacing w:val="-4"/>
          <w:sz w:val="24"/>
          <w:szCs w:val="24"/>
        </w:rPr>
        <w:t xml:space="preserve"> которого соответствует требованиям, установленны</w:t>
      </w:r>
      <w:r w:rsidR="00F15F19">
        <w:rPr>
          <w:rFonts w:ascii="Times New Roman" w:hAnsi="Times New Roman" w:cs="Times New Roman"/>
          <w:spacing w:val="-4"/>
          <w:sz w:val="24"/>
          <w:szCs w:val="24"/>
        </w:rPr>
        <w:t>м документацией о таком запросе цен</w:t>
      </w:r>
      <w:r w:rsidR="003E1B4F">
        <w:rPr>
          <w:rFonts w:ascii="Times New Roman" w:hAnsi="Times New Roman" w:cs="Times New Roman"/>
          <w:spacing w:val="-4"/>
          <w:sz w:val="24"/>
          <w:szCs w:val="24"/>
        </w:rPr>
        <w:t>.</w:t>
      </w:r>
    </w:p>
    <w:p w:rsidR="00481DF6" w:rsidRPr="00481DF6" w:rsidRDefault="00481DF6" w:rsidP="00C1301B">
      <w:pPr>
        <w:numPr>
          <w:ilvl w:val="2"/>
          <w:numId w:val="10"/>
        </w:numPr>
        <w:tabs>
          <w:tab w:val="num" w:pos="426"/>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r>
        <w:rPr>
          <w:rFonts w:ascii="Times New Roman" w:hAnsi="Times New Roman" w:cs="Times New Roman"/>
          <w:color w:val="000000"/>
          <w:sz w:val="24"/>
          <w:szCs w:val="24"/>
        </w:rPr>
        <w:t>Цена договора, предлагаемая у</w:t>
      </w:r>
      <w:r w:rsidRPr="00481DF6">
        <w:rPr>
          <w:rFonts w:ascii="Times New Roman" w:hAnsi="Times New Roman" w:cs="Times New Roman"/>
          <w:color w:val="000000"/>
          <w:sz w:val="24"/>
          <w:szCs w:val="24"/>
        </w:rPr>
        <w:t xml:space="preserve">частником закупки, не может превышать начальную (максимальную) цену договора, указанную в извещении о проведении </w:t>
      </w:r>
      <w:r w:rsidR="00F15F19">
        <w:rPr>
          <w:rFonts w:ascii="Times New Roman" w:eastAsia="Times New Roman" w:hAnsi="Times New Roman" w:cs="Times New Roman"/>
          <w:sz w:val="24"/>
          <w:szCs w:val="24"/>
          <w:lang w:eastAsia="ru-RU"/>
        </w:rPr>
        <w:t>запроса цен</w:t>
      </w:r>
      <w:r w:rsidR="003E1B4F">
        <w:rPr>
          <w:rFonts w:ascii="Times New Roman" w:hAnsi="Times New Roman" w:cs="Times New Roman"/>
          <w:color w:val="000000"/>
          <w:sz w:val="24"/>
          <w:szCs w:val="24"/>
        </w:rPr>
        <w:t xml:space="preserve"> в электронной форме</w:t>
      </w:r>
      <w:r w:rsidRPr="00481DF6">
        <w:rPr>
          <w:rFonts w:ascii="Times New Roman" w:hAnsi="Times New Roman" w:cs="Times New Roman"/>
          <w:color w:val="000000"/>
          <w:sz w:val="24"/>
          <w:szCs w:val="24"/>
        </w:rPr>
        <w:t>. При этом, в случае</w:t>
      </w:r>
      <w:r w:rsidR="00706BCC">
        <w:rPr>
          <w:rFonts w:ascii="Times New Roman" w:hAnsi="Times New Roman" w:cs="Times New Roman"/>
          <w:color w:val="000000"/>
          <w:sz w:val="24"/>
          <w:szCs w:val="24"/>
        </w:rPr>
        <w:t>,</w:t>
      </w:r>
      <w:r w:rsidRPr="00481DF6">
        <w:rPr>
          <w:rFonts w:ascii="Times New Roman" w:hAnsi="Times New Roman" w:cs="Times New Roman"/>
          <w:color w:val="000000"/>
          <w:sz w:val="24"/>
          <w:szCs w:val="24"/>
        </w:rPr>
        <w:t xml:space="preserve"> если участник </w:t>
      </w:r>
      <w:r w:rsidR="00F15F19">
        <w:rPr>
          <w:rFonts w:ascii="Times New Roman" w:eastAsia="Times New Roman" w:hAnsi="Times New Roman" w:cs="Times New Roman"/>
          <w:sz w:val="24"/>
          <w:szCs w:val="24"/>
          <w:lang w:eastAsia="ru-RU"/>
        </w:rPr>
        <w:t>запроса цен</w:t>
      </w:r>
      <w:r w:rsidR="00F15F19" w:rsidRPr="00BA5FA9">
        <w:rPr>
          <w:rFonts w:ascii="Times New Roman" w:eastAsia="Times New Roman" w:hAnsi="Times New Roman" w:cs="Times New Roman"/>
          <w:sz w:val="24"/>
          <w:szCs w:val="24"/>
          <w:lang w:eastAsia="ru-RU"/>
        </w:rPr>
        <w:t xml:space="preserve"> </w:t>
      </w:r>
      <w:r w:rsidR="003E1B4F">
        <w:rPr>
          <w:rFonts w:ascii="Times New Roman" w:hAnsi="Times New Roman" w:cs="Times New Roman"/>
          <w:color w:val="000000"/>
          <w:sz w:val="24"/>
          <w:szCs w:val="24"/>
        </w:rPr>
        <w:t>в электронной форме</w:t>
      </w:r>
      <w:r w:rsidRPr="00481DF6">
        <w:rPr>
          <w:rFonts w:ascii="Times New Roman" w:hAnsi="Times New Roman" w:cs="Times New Roman"/>
          <w:color w:val="000000"/>
          <w:sz w:val="24"/>
          <w:szCs w:val="24"/>
        </w:rPr>
        <w:t xml:space="preserve"> применяет специальные налоговые режимы, то предложенная им цена не должна превышать начальную (максимальную) цену договора, указанную в извещении о проведении </w:t>
      </w:r>
      <w:r w:rsidR="00F15F19">
        <w:rPr>
          <w:rFonts w:ascii="Times New Roman" w:hAnsi="Times New Roman" w:cs="Times New Roman"/>
          <w:color w:val="000000"/>
          <w:sz w:val="24"/>
          <w:szCs w:val="24"/>
        </w:rPr>
        <w:t>запроса цен</w:t>
      </w:r>
      <w:r w:rsidRPr="00481DF6">
        <w:rPr>
          <w:rFonts w:ascii="Times New Roman" w:hAnsi="Times New Roman" w:cs="Times New Roman"/>
          <w:color w:val="000000"/>
          <w:sz w:val="24"/>
          <w:szCs w:val="24"/>
        </w:rPr>
        <w:t>, уменьшенную на сумму</w:t>
      </w:r>
      <w:r w:rsidR="00F32234">
        <w:rPr>
          <w:rFonts w:ascii="Times New Roman" w:hAnsi="Times New Roman" w:cs="Times New Roman"/>
          <w:color w:val="000000"/>
          <w:sz w:val="24"/>
          <w:szCs w:val="24"/>
        </w:rPr>
        <w:t xml:space="preserve"> НДС (понижающий коэффициент 1,20</w:t>
      </w:r>
      <w:r w:rsidR="00A47D40">
        <w:rPr>
          <w:rFonts w:ascii="Times New Roman" w:hAnsi="Times New Roman" w:cs="Times New Roman"/>
          <w:color w:val="000000"/>
          <w:sz w:val="24"/>
          <w:szCs w:val="24"/>
        </w:rPr>
        <w:t xml:space="preserve"> (1,10)</w:t>
      </w:r>
      <w:r w:rsidRPr="00481DF6">
        <w:rPr>
          <w:rFonts w:ascii="Times New Roman" w:hAnsi="Times New Roman" w:cs="Times New Roman"/>
          <w:color w:val="000000"/>
          <w:sz w:val="24"/>
          <w:szCs w:val="24"/>
        </w:rPr>
        <w:t>).</w:t>
      </w:r>
    </w:p>
    <w:p w:rsidR="00BA5FA9" w:rsidRPr="00EB4A4E" w:rsidRDefault="00BA5FA9" w:rsidP="00C1301B">
      <w:pPr>
        <w:numPr>
          <w:ilvl w:val="2"/>
          <w:numId w:val="10"/>
        </w:numPr>
        <w:tabs>
          <w:tab w:val="num" w:pos="426"/>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r w:rsidRPr="00CD6573">
        <w:rPr>
          <w:rFonts w:ascii="Times New Roman" w:eastAsia="Times New Roman" w:hAnsi="Times New Roman" w:cs="Times New Roman"/>
          <w:sz w:val="24"/>
          <w:szCs w:val="24"/>
          <w:lang w:eastAsia="ru-RU"/>
        </w:rPr>
        <w:t>В случае</w:t>
      </w:r>
      <w:r w:rsidR="00481DF6">
        <w:rPr>
          <w:rFonts w:ascii="Times New Roman" w:eastAsia="Times New Roman" w:hAnsi="Times New Roman" w:cs="Times New Roman"/>
          <w:sz w:val="24"/>
          <w:szCs w:val="24"/>
          <w:lang w:eastAsia="ru-RU"/>
        </w:rPr>
        <w:t>,</w:t>
      </w:r>
      <w:r w:rsidRPr="00CD6573">
        <w:rPr>
          <w:rFonts w:ascii="Times New Roman" w:eastAsia="Times New Roman" w:hAnsi="Times New Roman" w:cs="Times New Roman"/>
          <w:sz w:val="24"/>
          <w:szCs w:val="24"/>
          <w:lang w:eastAsia="ru-RU"/>
        </w:rPr>
        <w:t xml:space="preserve"> если при проведении рассмотрения и оценки все </w:t>
      </w:r>
      <w:r w:rsidR="00F32234">
        <w:rPr>
          <w:rFonts w:ascii="Times New Roman" w:eastAsia="Times New Roman" w:hAnsi="Times New Roman" w:cs="Times New Roman"/>
          <w:sz w:val="24"/>
          <w:szCs w:val="24"/>
          <w:lang w:eastAsia="ru-RU"/>
        </w:rPr>
        <w:t>поданные</w:t>
      </w:r>
      <w:r w:rsidRPr="00CD6573">
        <w:rPr>
          <w:rFonts w:ascii="Times New Roman" w:eastAsia="Times New Roman" w:hAnsi="Times New Roman" w:cs="Times New Roman"/>
          <w:sz w:val="24"/>
          <w:szCs w:val="24"/>
          <w:lang w:eastAsia="ru-RU"/>
        </w:rPr>
        <w:t xml:space="preserve"> заявки признаны несоответствующими документации о про</w:t>
      </w:r>
      <w:r w:rsidR="00706BCC">
        <w:rPr>
          <w:rFonts w:ascii="Times New Roman" w:eastAsia="Times New Roman" w:hAnsi="Times New Roman" w:cs="Times New Roman"/>
          <w:sz w:val="24"/>
          <w:szCs w:val="24"/>
          <w:lang w:eastAsia="ru-RU"/>
        </w:rPr>
        <w:t xml:space="preserve">ведении </w:t>
      </w:r>
      <w:r w:rsidR="00F15F19">
        <w:rPr>
          <w:rFonts w:ascii="Times New Roman" w:eastAsia="Times New Roman" w:hAnsi="Times New Roman" w:cs="Times New Roman"/>
          <w:sz w:val="24"/>
          <w:szCs w:val="24"/>
          <w:lang w:eastAsia="ru-RU"/>
        </w:rPr>
        <w:t>запроса цен</w:t>
      </w:r>
      <w:r w:rsidR="00F32234">
        <w:rPr>
          <w:rFonts w:ascii="Times New Roman" w:hAnsi="Times New Roman" w:cs="Times New Roman"/>
          <w:color w:val="000000"/>
          <w:sz w:val="24"/>
          <w:szCs w:val="24"/>
        </w:rPr>
        <w:t xml:space="preserve"> в электронной форме</w:t>
      </w:r>
      <w:proofErr w:type="gramStart"/>
      <w:r w:rsidR="00F32234" w:rsidRPr="00481DF6">
        <w:rPr>
          <w:rFonts w:ascii="Times New Roman" w:hAnsi="Times New Roman" w:cs="Times New Roman"/>
          <w:color w:val="000000"/>
          <w:sz w:val="24"/>
          <w:szCs w:val="24"/>
        </w:rPr>
        <w:t>.</w:t>
      </w:r>
      <w:proofErr w:type="gramEnd"/>
      <w:r w:rsidRPr="00CD6573">
        <w:rPr>
          <w:rFonts w:ascii="Times New Roman" w:eastAsia="Times New Roman" w:hAnsi="Times New Roman" w:cs="Times New Roman"/>
          <w:sz w:val="24"/>
          <w:szCs w:val="24"/>
          <w:lang w:eastAsia="ru-RU"/>
        </w:rPr>
        <w:t xml:space="preserve"> или заявка только одного участника признана соответствующей требованиям документации о проведении </w:t>
      </w:r>
      <w:r w:rsidR="00F15F19">
        <w:rPr>
          <w:rFonts w:ascii="Times New Roman" w:eastAsia="Times New Roman" w:hAnsi="Times New Roman" w:cs="Times New Roman"/>
          <w:sz w:val="24"/>
          <w:szCs w:val="24"/>
          <w:lang w:eastAsia="ru-RU"/>
        </w:rPr>
        <w:t>запроса цен</w:t>
      </w:r>
      <w:r w:rsidR="00F32234">
        <w:rPr>
          <w:rFonts w:ascii="Times New Roman" w:hAnsi="Times New Roman" w:cs="Times New Roman"/>
          <w:color w:val="000000"/>
          <w:sz w:val="24"/>
          <w:szCs w:val="24"/>
        </w:rPr>
        <w:t xml:space="preserve"> в электронной форме</w:t>
      </w:r>
      <w:r w:rsidRPr="00CD6573">
        <w:rPr>
          <w:rFonts w:ascii="Times New Roman" w:eastAsia="Times New Roman" w:hAnsi="Times New Roman" w:cs="Times New Roman"/>
          <w:sz w:val="24"/>
          <w:szCs w:val="24"/>
          <w:lang w:eastAsia="ru-RU"/>
        </w:rPr>
        <w:t xml:space="preserve">, </w:t>
      </w:r>
      <w:r w:rsidR="00F32234">
        <w:rPr>
          <w:rFonts w:ascii="Times New Roman" w:eastAsia="Times New Roman" w:hAnsi="Times New Roman" w:cs="Times New Roman"/>
          <w:sz w:val="24"/>
          <w:szCs w:val="24"/>
          <w:lang w:eastAsia="ru-RU"/>
        </w:rPr>
        <w:t xml:space="preserve">такой </w:t>
      </w:r>
      <w:r w:rsidR="00F15F19">
        <w:rPr>
          <w:rFonts w:ascii="Times New Roman" w:eastAsia="Times New Roman" w:hAnsi="Times New Roman" w:cs="Times New Roman"/>
          <w:sz w:val="24"/>
          <w:szCs w:val="24"/>
          <w:lang w:eastAsia="ru-RU"/>
        </w:rPr>
        <w:t xml:space="preserve">запрос цен </w:t>
      </w:r>
      <w:r w:rsidRPr="00CD6573">
        <w:rPr>
          <w:rFonts w:ascii="Times New Roman" w:eastAsia="Times New Roman" w:hAnsi="Times New Roman" w:cs="Times New Roman"/>
          <w:sz w:val="24"/>
          <w:szCs w:val="24"/>
          <w:lang w:eastAsia="ru-RU"/>
        </w:rPr>
        <w:t>признается несостоявшимся. Информация об этом вносится в протокол</w:t>
      </w:r>
      <w:r>
        <w:rPr>
          <w:rFonts w:ascii="Times New Roman" w:eastAsia="Times New Roman" w:hAnsi="Times New Roman" w:cs="Times New Roman"/>
          <w:sz w:val="24"/>
          <w:szCs w:val="24"/>
          <w:lang w:eastAsia="ru-RU"/>
        </w:rPr>
        <w:t>.</w:t>
      </w:r>
    </w:p>
    <w:p w:rsidR="00EB4A4E" w:rsidRPr="00CD6573" w:rsidRDefault="00EB4A4E" w:rsidP="00C1301B">
      <w:pPr>
        <w:numPr>
          <w:ilvl w:val="2"/>
          <w:numId w:val="10"/>
        </w:numPr>
        <w:tabs>
          <w:tab w:val="num" w:pos="426"/>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Переговоры</w:t>
      </w:r>
      <w:r w:rsidR="003D5BFB">
        <w:rPr>
          <w:rFonts w:ascii="Times New Roman" w:eastAsia="Times New Roman" w:hAnsi="Times New Roman" w:cs="Times New Roman"/>
          <w:sz w:val="24"/>
          <w:szCs w:val="24"/>
          <w:lang w:eastAsia="ru-RU"/>
        </w:rPr>
        <w:t xml:space="preserve"> между Заказчиком и участником </w:t>
      </w:r>
      <w:r w:rsidR="00F15F19">
        <w:rPr>
          <w:rFonts w:ascii="Times New Roman" w:eastAsia="Times New Roman" w:hAnsi="Times New Roman" w:cs="Times New Roman"/>
          <w:sz w:val="24"/>
          <w:szCs w:val="24"/>
          <w:lang w:eastAsia="ru-RU"/>
        </w:rPr>
        <w:t>запроса цен</w:t>
      </w:r>
      <w:r w:rsidR="00F32234">
        <w:rPr>
          <w:rFonts w:ascii="Times New Roman" w:hAnsi="Times New Roman" w:cs="Times New Roman"/>
          <w:color w:val="000000"/>
          <w:sz w:val="24"/>
          <w:szCs w:val="24"/>
        </w:rPr>
        <w:t xml:space="preserve"> в электронной форме</w:t>
      </w:r>
      <w:r w:rsidR="0029620D">
        <w:rPr>
          <w:rFonts w:ascii="Times New Roman" w:hAnsi="Times New Roman" w:cs="Times New Roman"/>
          <w:color w:val="000000"/>
          <w:sz w:val="24"/>
          <w:szCs w:val="24"/>
        </w:rPr>
        <w:t xml:space="preserve"> </w:t>
      </w:r>
      <w:r w:rsidR="003D5BFB">
        <w:rPr>
          <w:rFonts w:ascii="Times New Roman" w:eastAsia="Times New Roman" w:hAnsi="Times New Roman" w:cs="Times New Roman"/>
          <w:sz w:val="24"/>
          <w:szCs w:val="24"/>
          <w:lang w:eastAsia="ru-RU"/>
        </w:rPr>
        <w:t>не проводятся.</w:t>
      </w:r>
    </w:p>
    <w:p w:rsidR="00CD6573" w:rsidRPr="00F32234" w:rsidRDefault="003D5BFB" w:rsidP="00C1301B">
      <w:pPr>
        <w:numPr>
          <w:ilvl w:val="2"/>
          <w:numId w:val="10"/>
        </w:numPr>
        <w:tabs>
          <w:tab w:val="num" w:pos="426"/>
        </w:tabs>
        <w:spacing w:before="100" w:beforeAutospacing="1" w:after="360" w:line="240" w:lineRule="auto"/>
        <w:ind w:left="1134"/>
        <w:jc w:val="both"/>
        <w:rPr>
          <w:rFonts w:ascii="Times New Roman" w:eastAsia="Times New Roman" w:hAnsi="Times New Roman" w:cs="Times New Roman"/>
          <w:sz w:val="24"/>
          <w:szCs w:val="24"/>
          <w:lang w:eastAsia="ru-RU"/>
        </w:rPr>
      </w:pPr>
      <w:r w:rsidRPr="00F32234">
        <w:rPr>
          <w:rFonts w:ascii="Times New Roman" w:eastAsia="Times New Roman" w:hAnsi="Times New Roman" w:cs="Times New Roman"/>
          <w:sz w:val="24"/>
          <w:szCs w:val="24"/>
          <w:lang w:eastAsia="ru-RU"/>
        </w:rPr>
        <w:t>В случае</w:t>
      </w:r>
      <w:r w:rsidR="00CD6573" w:rsidRPr="00F32234">
        <w:rPr>
          <w:rFonts w:ascii="Times New Roman" w:eastAsia="Times New Roman" w:hAnsi="Times New Roman" w:cs="Times New Roman"/>
          <w:sz w:val="24"/>
          <w:szCs w:val="24"/>
          <w:lang w:eastAsia="ru-RU"/>
        </w:rPr>
        <w:t xml:space="preserve"> если </w:t>
      </w:r>
      <w:r w:rsidR="00F15F19">
        <w:rPr>
          <w:rFonts w:ascii="Times New Roman" w:eastAsia="Times New Roman" w:hAnsi="Times New Roman" w:cs="Times New Roman"/>
          <w:sz w:val="24"/>
          <w:szCs w:val="24"/>
          <w:lang w:eastAsia="ru-RU"/>
        </w:rPr>
        <w:t>запроса цен</w:t>
      </w:r>
      <w:r w:rsidR="00F32234" w:rsidRPr="00F32234">
        <w:rPr>
          <w:rFonts w:ascii="Times New Roman" w:hAnsi="Times New Roman" w:cs="Times New Roman"/>
          <w:color w:val="000000"/>
          <w:sz w:val="24"/>
          <w:szCs w:val="24"/>
        </w:rPr>
        <w:t xml:space="preserve"> в электронной форме </w:t>
      </w:r>
      <w:r w:rsidR="00CD6573" w:rsidRPr="00F32234">
        <w:rPr>
          <w:rFonts w:ascii="Times New Roman" w:eastAsia="Times New Roman" w:hAnsi="Times New Roman" w:cs="Times New Roman"/>
          <w:sz w:val="24"/>
          <w:szCs w:val="24"/>
          <w:lang w:eastAsia="ru-RU"/>
        </w:rPr>
        <w:t xml:space="preserve">признан несостоявшимся и (или) договор не заключен с участником закупки, подавшим единственную заявку, или признанным </w:t>
      </w:r>
      <w:r w:rsidR="00F32234" w:rsidRPr="00F32234">
        <w:rPr>
          <w:rFonts w:ascii="Times New Roman" w:eastAsia="Times New Roman" w:hAnsi="Times New Roman" w:cs="Times New Roman"/>
          <w:sz w:val="24"/>
          <w:szCs w:val="24"/>
          <w:lang w:eastAsia="ru-RU"/>
        </w:rPr>
        <w:t xml:space="preserve">единственным участником </w:t>
      </w:r>
      <w:r w:rsidR="00F15F19">
        <w:rPr>
          <w:rFonts w:ascii="Times New Roman" w:eastAsia="Times New Roman" w:hAnsi="Times New Roman" w:cs="Times New Roman"/>
          <w:sz w:val="24"/>
          <w:szCs w:val="24"/>
          <w:lang w:eastAsia="ru-RU"/>
        </w:rPr>
        <w:t>запроса цен</w:t>
      </w:r>
      <w:r w:rsidR="00F32234" w:rsidRPr="00F32234">
        <w:rPr>
          <w:rFonts w:ascii="Times New Roman" w:hAnsi="Times New Roman" w:cs="Times New Roman"/>
          <w:color w:val="000000"/>
          <w:sz w:val="24"/>
          <w:szCs w:val="24"/>
        </w:rPr>
        <w:t xml:space="preserve"> </w:t>
      </w:r>
      <w:r w:rsidR="00F15F19">
        <w:rPr>
          <w:rFonts w:ascii="Times New Roman" w:hAnsi="Times New Roman" w:cs="Times New Roman"/>
          <w:color w:val="000000"/>
          <w:sz w:val="24"/>
          <w:szCs w:val="24"/>
        </w:rPr>
        <w:t>в электронной форме</w:t>
      </w:r>
      <w:r w:rsidR="00CD6573" w:rsidRPr="00F32234">
        <w:rPr>
          <w:rFonts w:ascii="Times New Roman" w:eastAsia="Times New Roman" w:hAnsi="Times New Roman" w:cs="Times New Roman"/>
          <w:sz w:val="24"/>
          <w:szCs w:val="24"/>
          <w:lang w:eastAsia="ru-RU"/>
        </w:rPr>
        <w:t>, заказчик</w:t>
      </w:r>
      <w:r w:rsidR="00C91892" w:rsidRPr="00F32234">
        <w:rPr>
          <w:rFonts w:ascii="Times New Roman" w:eastAsia="Times New Roman" w:hAnsi="Times New Roman" w:cs="Times New Roman"/>
          <w:sz w:val="24"/>
          <w:szCs w:val="24"/>
          <w:lang w:eastAsia="ru-RU"/>
        </w:rPr>
        <w:t xml:space="preserve"> вправе</w:t>
      </w:r>
      <w:r w:rsidR="00CD6573" w:rsidRPr="00F32234">
        <w:rPr>
          <w:rFonts w:ascii="Times New Roman" w:eastAsia="Times New Roman" w:hAnsi="Times New Roman" w:cs="Times New Roman"/>
          <w:sz w:val="24"/>
          <w:szCs w:val="24"/>
          <w:lang w:eastAsia="ru-RU"/>
        </w:rPr>
        <w:t xml:space="preserve"> заключ</w:t>
      </w:r>
      <w:r w:rsidR="00C91892" w:rsidRPr="00F32234">
        <w:rPr>
          <w:rFonts w:ascii="Times New Roman" w:eastAsia="Times New Roman" w:hAnsi="Times New Roman" w:cs="Times New Roman"/>
          <w:sz w:val="24"/>
          <w:szCs w:val="24"/>
          <w:lang w:eastAsia="ru-RU"/>
        </w:rPr>
        <w:t>и</w:t>
      </w:r>
      <w:r w:rsidR="00CD6573" w:rsidRPr="00F32234">
        <w:rPr>
          <w:rFonts w:ascii="Times New Roman" w:eastAsia="Times New Roman" w:hAnsi="Times New Roman" w:cs="Times New Roman"/>
          <w:sz w:val="24"/>
          <w:szCs w:val="24"/>
          <w:lang w:eastAsia="ru-RU"/>
        </w:rPr>
        <w:t>т</w:t>
      </w:r>
      <w:r w:rsidR="00C91892" w:rsidRPr="00F32234">
        <w:rPr>
          <w:rFonts w:ascii="Times New Roman" w:eastAsia="Times New Roman" w:hAnsi="Times New Roman" w:cs="Times New Roman"/>
          <w:sz w:val="24"/>
          <w:szCs w:val="24"/>
          <w:lang w:eastAsia="ru-RU"/>
        </w:rPr>
        <w:t>ь</w:t>
      </w:r>
      <w:r w:rsidR="00CD6573" w:rsidRPr="00F32234">
        <w:rPr>
          <w:rFonts w:ascii="Times New Roman" w:eastAsia="Times New Roman" w:hAnsi="Times New Roman" w:cs="Times New Roman"/>
          <w:sz w:val="24"/>
          <w:szCs w:val="24"/>
          <w:lang w:eastAsia="ru-RU"/>
        </w:rPr>
        <w:t xml:space="preserve"> договор с единственным источником, в соответствии с </w:t>
      </w:r>
      <w:r w:rsidR="00F32234" w:rsidRPr="00F32234">
        <w:rPr>
          <w:rFonts w:ascii="Times New Roman" w:hAnsi="Times New Roman" w:cs="Times New Roman"/>
          <w:sz w:val="24"/>
          <w:szCs w:val="24"/>
        </w:rPr>
        <w:t xml:space="preserve">подпунктом 3 пункта 62.1 </w:t>
      </w:r>
      <w:r w:rsidR="00F32234" w:rsidRPr="00F32234">
        <w:rPr>
          <w:rFonts w:ascii="Times New Roman" w:eastAsia="Times New Roman" w:hAnsi="Times New Roman" w:cs="Times New Roman"/>
          <w:sz w:val="24"/>
          <w:szCs w:val="24"/>
          <w:lang w:eastAsia="ru-RU"/>
        </w:rPr>
        <w:t>Положения</w:t>
      </w:r>
      <w:r w:rsidR="0056791B" w:rsidRPr="00F32234">
        <w:rPr>
          <w:rFonts w:ascii="Times New Roman" w:eastAsia="Times New Roman" w:hAnsi="Times New Roman" w:cs="Times New Roman"/>
          <w:sz w:val="24"/>
          <w:szCs w:val="24"/>
          <w:lang w:eastAsia="ru-RU"/>
        </w:rPr>
        <w:t xml:space="preserve"> о </w:t>
      </w:r>
      <w:r w:rsidR="00F32234" w:rsidRPr="00F32234">
        <w:rPr>
          <w:rFonts w:ascii="Times New Roman" w:eastAsia="Times New Roman" w:hAnsi="Times New Roman" w:cs="Times New Roman"/>
          <w:sz w:val="24"/>
          <w:szCs w:val="24"/>
          <w:lang w:eastAsia="ru-RU"/>
        </w:rPr>
        <w:t>закупках товаров, работ, услуг для г</w:t>
      </w:r>
      <w:r w:rsidR="00F32234" w:rsidRPr="00F32234">
        <w:rPr>
          <w:rFonts w:ascii="Times New Roman" w:hAnsi="Times New Roman" w:cs="Times New Roman"/>
          <w:sz w:val="24"/>
          <w:szCs w:val="24"/>
          <w:lang w:eastAsia="ru-RU"/>
        </w:rPr>
        <w:t>осударственного бюджетного профессионального образовательного учреждения Краснодарского края «Крымский индустриально-строительный техникум»</w:t>
      </w:r>
      <w:r w:rsidR="00F32234" w:rsidRPr="00F32234">
        <w:rPr>
          <w:rFonts w:ascii="Times New Roman" w:eastAsia="Times New Roman" w:hAnsi="Times New Roman" w:cs="Times New Roman"/>
          <w:sz w:val="24"/>
          <w:szCs w:val="24"/>
          <w:lang w:eastAsia="ru-RU"/>
        </w:rPr>
        <w:t>.</w:t>
      </w:r>
    </w:p>
    <w:p w:rsidR="00CD6573" w:rsidRPr="005B16A4" w:rsidRDefault="00F32234" w:rsidP="00C1301B">
      <w:pPr>
        <w:pStyle w:val="a4"/>
        <w:numPr>
          <w:ilvl w:val="1"/>
          <w:numId w:val="10"/>
        </w:numPr>
        <w:tabs>
          <w:tab w:val="num" w:pos="426"/>
          <w:tab w:val="left" w:pos="2552"/>
        </w:tabs>
        <w:spacing w:before="100" w:beforeAutospacing="1" w:after="100" w:afterAutospacing="1" w:line="240" w:lineRule="auto"/>
        <w:jc w:val="both"/>
        <w:rPr>
          <w:rFonts w:ascii="Times New Roman" w:eastAsia="Times New Roman" w:hAnsi="Times New Roman" w:cs="Times New Roman"/>
          <w:b/>
          <w:bCs/>
          <w:sz w:val="26"/>
          <w:szCs w:val="26"/>
          <w:lang w:eastAsia="ru-RU"/>
        </w:rPr>
      </w:pPr>
      <w:r w:rsidRPr="00F32234">
        <w:rPr>
          <w:rFonts w:ascii="Times New Roman" w:eastAsia="Times New Roman" w:hAnsi="Times New Roman" w:cs="Times New Roman"/>
          <w:b/>
          <w:sz w:val="24"/>
          <w:szCs w:val="24"/>
          <w:lang w:eastAsia="ru-RU"/>
        </w:rPr>
        <w:t>Содержание и порядок под</w:t>
      </w:r>
      <w:r w:rsidR="004636E6">
        <w:rPr>
          <w:rFonts w:ascii="Times New Roman" w:eastAsia="Times New Roman" w:hAnsi="Times New Roman" w:cs="Times New Roman"/>
          <w:b/>
          <w:sz w:val="24"/>
          <w:szCs w:val="24"/>
          <w:lang w:eastAsia="ru-RU"/>
        </w:rPr>
        <w:t>ачи заявок на участие в запросе цен в электронной форме</w:t>
      </w:r>
      <w:r w:rsidR="00EB4A4E">
        <w:rPr>
          <w:rFonts w:ascii="Times New Roman" w:eastAsia="Times New Roman" w:hAnsi="Times New Roman" w:cs="Times New Roman"/>
          <w:b/>
          <w:bCs/>
          <w:sz w:val="24"/>
          <w:szCs w:val="24"/>
          <w:lang w:eastAsia="ru-RU"/>
        </w:rPr>
        <w:t>.</w:t>
      </w:r>
    </w:p>
    <w:p w:rsidR="00F15F19" w:rsidRPr="002C01B4" w:rsidRDefault="00F15F19" w:rsidP="00C1301B">
      <w:pPr>
        <w:pStyle w:val="a4"/>
        <w:spacing w:after="0" w:line="240" w:lineRule="auto"/>
        <w:ind w:left="540"/>
        <w:jc w:val="both"/>
        <w:rPr>
          <w:rFonts w:ascii="Times New Roman" w:hAnsi="Times New Roman" w:cs="Times New Roman"/>
          <w:sz w:val="24"/>
          <w:szCs w:val="24"/>
        </w:rPr>
      </w:pPr>
      <w:r w:rsidRPr="002C01B4">
        <w:rPr>
          <w:rFonts w:ascii="Times New Roman" w:hAnsi="Times New Roman" w:cs="Times New Roman"/>
          <w:sz w:val="24"/>
          <w:szCs w:val="24"/>
        </w:rPr>
        <w:t>1.</w:t>
      </w:r>
      <w:r w:rsidR="00146C0F">
        <w:rPr>
          <w:rFonts w:ascii="Times New Roman" w:hAnsi="Times New Roman" w:cs="Times New Roman"/>
          <w:sz w:val="24"/>
          <w:szCs w:val="24"/>
        </w:rPr>
        <w:t>2</w:t>
      </w:r>
      <w:r w:rsidRPr="002C01B4">
        <w:rPr>
          <w:rFonts w:ascii="Times New Roman" w:hAnsi="Times New Roman" w:cs="Times New Roman"/>
          <w:sz w:val="24"/>
          <w:szCs w:val="24"/>
        </w:rPr>
        <w:t>.2. Заявка на участие в запросе цен в электронной форме подается на электронной площадке.</w:t>
      </w:r>
    </w:p>
    <w:p w:rsidR="00F15F19" w:rsidRPr="002C01B4" w:rsidRDefault="00F15F19" w:rsidP="00C1301B">
      <w:pPr>
        <w:pStyle w:val="a4"/>
        <w:spacing w:after="0" w:line="240" w:lineRule="auto"/>
        <w:ind w:left="540"/>
        <w:jc w:val="both"/>
        <w:rPr>
          <w:rFonts w:ascii="Times New Roman" w:hAnsi="Times New Roman" w:cs="Times New Roman"/>
          <w:sz w:val="24"/>
          <w:szCs w:val="24"/>
        </w:rPr>
      </w:pPr>
      <w:r w:rsidRPr="002C01B4">
        <w:rPr>
          <w:rFonts w:ascii="Times New Roman" w:hAnsi="Times New Roman" w:cs="Times New Roman"/>
          <w:sz w:val="24"/>
          <w:szCs w:val="24"/>
        </w:rPr>
        <w:t>1.</w:t>
      </w:r>
      <w:r w:rsidR="00146C0F">
        <w:rPr>
          <w:rFonts w:ascii="Times New Roman" w:hAnsi="Times New Roman" w:cs="Times New Roman"/>
          <w:sz w:val="24"/>
          <w:szCs w:val="24"/>
        </w:rPr>
        <w:t>2</w:t>
      </w:r>
      <w:r w:rsidRPr="002C01B4">
        <w:rPr>
          <w:rFonts w:ascii="Times New Roman" w:hAnsi="Times New Roman" w:cs="Times New Roman"/>
          <w:sz w:val="24"/>
          <w:szCs w:val="24"/>
        </w:rPr>
        <w:t>.3. Участник запроса цен, запроса цен в электронной форме вправе подать только одну заявку на участие в таком запросе в отношении каждого предмета закупки.</w:t>
      </w:r>
    </w:p>
    <w:p w:rsidR="00F15F19" w:rsidRPr="002C01B4" w:rsidRDefault="00F15F19" w:rsidP="00C1301B">
      <w:pPr>
        <w:pStyle w:val="a4"/>
        <w:spacing w:after="0" w:line="240" w:lineRule="auto"/>
        <w:ind w:left="540"/>
        <w:jc w:val="both"/>
        <w:rPr>
          <w:rFonts w:ascii="Times New Roman" w:hAnsi="Times New Roman" w:cs="Times New Roman"/>
          <w:sz w:val="24"/>
          <w:szCs w:val="24"/>
        </w:rPr>
      </w:pPr>
      <w:r w:rsidRPr="002C01B4">
        <w:rPr>
          <w:rFonts w:ascii="Times New Roman" w:hAnsi="Times New Roman" w:cs="Times New Roman"/>
          <w:sz w:val="24"/>
          <w:szCs w:val="24"/>
        </w:rPr>
        <w:t>1.</w:t>
      </w:r>
      <w:r w:rsidR="00146C0F">
        <w:rPr>
          <w:rFonts w:ascii="Times New Roman" w:hAnsi="Times New Roman" w:cs="Times New Roman"/>
          <w:sz w:val="24"/>
          <w:szCs w:val="24"/>
        </w:rPr>
        <w:t>2</w:t>
      </w:r>
      <w:r w:rsidRPr="002C01B4">
        <w:rPr>
          <w:rFonts w:ascii="Times New Roman" w:hAnsi="Times New Roman" w:cs="Times New Roman"/>
          <w:sz w:val="24"/>
          <w:szCs w:val="24"/>
        </w:rPr>
        <w:t>.4.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rsidR="00F15F19" w:rsidRPr="002C01B4" w:rsidRDefault="00F15F19" w:rsidP="00C1301B">
      <w:pPr>
        <w:pStyle w:val="a4"/>
        <w:spacing w:after="0" w:line="240" w:lineRule="auto"/>
        <w:ind w:left="540"/>
        <w:jc w:val="both"/>
        <w:rPr>
          <w:rFonts w:ascii="Times New Roman" w:hAnsi="Times New Roman" w:cs="Times New Roman"/>
          <w:sz w:val="24"/>
          <w:szCs w:val="24"/>
        </w:rPr>
      </w:pPr>
      <w:r w:rsidRPr="002C01B4">
        <w:rPr>
          <w:rFonts w:ascii="Times New Roman" w:hAnsi="Times New Roman" w:cs="Times New Roman"/>
          <w:sz w:val="24"/>
          <w:szCs w:val="24"/>
        </w:rPr>
        <w:t>1.</w:t>
      </w:r>
      <w:r w:rsidR="00146C0F">
        <w:rPr>
          <w:rFonts w:ascii="Times New Roman" w:hAnsi="Times New Roman" w:cs="Times New Roman"/>
          <w:sz w:val="24"/>
          <w:szCs w:val="24"/>
        </w:rPr>
        <w:t>2</w:t>
      </w:r>
      <w:r w:rsidRPr="002C01B4">
        <w:rPr>
          <w:rFonts w:ascii="Times New Roman" w:hAnsi="Times New Roman" w:cs="Times New Roman"/>
          <w:sz w:val="24"/>
          <w:szCs w:val="24"/>
        </w:rPr>
        <w:t xml:space="preserve">.5. Участник запроса цен вправе изменить или отозвать свою заявку до истечения срока подачи заявок, направив заказчику соответствующие уведомления. Заявка на участие в таком запросе является измененной или отозванной, если изменение осуществлено или </w:t>
      </w:r>
      <w:r w:rsidRPr="002C01B4">
        <w:rPr>
          <w:rFonts w:ascii="Times New Roman" w:hAnsi="Times New Roman" w:cs="Times New Roman"/>
          <w:sz w:val="24"/>
          <w:szCs w:val="24"/>
        </w:rPr>
        <w:lastRenderedPageBreak/>
        <w:t>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 допускается.</w:t>
      </w:r>
    </w:p>
    <w:p w:rsidR="0029620D" w:rsidRPr="00146C0F" w:rsidRDefault="00F15F19" w:rsidP="00C1301B">
      <w:pPr>
        <w:pStyle w:val="a4"/>
        <w:numPr>
          <w:ilvl w:val="2"/>
          <w:numId w:val="43"/>
        </w:numPr>
        <w:spacing w:before="100" w:beforeAutospacing="1" w:after="0" w:line="240" w:lineRule="auto"/>
        <w:ind w:left="567" w:firstLine="0"/>
        <w:jc w:val="both"/>
        <w:rPr>
          <w:rFonts w:ascii="Times New Roman" w:eastAsia="Times New Roman" w:hAnsi="Times New Roman" w:cs="Times New Roman"/>
          <w:sz w:val="24"/>
          <w:szCs w:val="24"/>
          <w:lang w:eastAsia="ru-RU"/>
        </w:rPr>
      </w:pPr>
      <w:r w:rsidRPr="00146C0F">
        <w:rPr>
          <w:rFonts w:ascii="Times New Roman" w:hAnsi="Times New Roman" w:cs="Times New Roman"/>
          <w:sz w:val="24"/>
          <w:szCs w:val="24"/>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15F19" w:rsidRPr="00451A5F" w:rsidRDefault="00153B2D" w:rsidP="00C1301B">
      <w:pPr>
        <w:pStyle w:val="a4"/>
        <w:numPr>
          <w:ilvl w:val="2"/>
          <w:numId w:val="43"/>
        </w:numPr>
        <w:spacing w:after="0" w:line="240" w:lineRule="auto"/>
        <w:ind w:left="567" w:firstLine="0"/>
        <w:jc w:val="both"/>
        <w:rPr>
          <w:rFonts w:ascii="Times New Roman" w:hAnsi="Times New Roman" w:cs="Times New Roman"/>
          <w:b/>
          <w:sz w:val="24"/>
          <w:szCs w:val="24"/>
        </w:rPr>
      </w:pPr>
      <w:r w:rsidRPr="00451A5F">
        <w:rPr>
          <w:rFonts w:ascii="Times New Roman" w:hAnsi="Times New Roman" w:cs="Times New Roman"/>
          <w:b/>
          <w:sz w:val="24"/>
          <w:szCs w:val="24"/>
        </w:rPr>
        <w:t>Заявка на участие в</w:t>
      </w:r>
      <w:r w:rsidR="00F15F19" w:rsidRPr="00451A5F">
        <w:rPr>
          <w:rFonts w:ascii="Times New Roman" w:hAnsi="Times New Roman" w:cs="Times New Roman"/>
          <w:b/>
          <w:sz w:val="24"/>
          <w:szCs w:val="24"/>
        </w:rPr>
        <w:t xml:space="preserve"> запросе цен в электронной форме </w:t>
      </w:r>
      <w:r w:rsidRPr="00451A5F">
        <w:rPr>
          <w:rFonts w:ascii="Times New Roman" w:hAnsi="Times New Roman" w:cs="Times New Roman"/>
          <w:b/>
          <w:sz w:val="24"/>
          <w:szCs w:val="24"/>
        </w:rPr>
        <w:t xml:space="preserve">предоставляется строго по форме, установленной заказчиком </w:t>
      </w:r>
      <w:r w:rsidR="006F0328" w:rsidRPr="00451A5F">
        <w:rPr>
          <w:rFonts w:ascii="Times New Roman" w:hAnsi="Times New Roman" w:cs="Times New Roman"/>
          <w:b/>
          <w:sz w:val="24"/>
          <w:szCs w:val="24"/>
        </w:rPr>
        <w:t xml:space="preserve">(во вложенном файле) </w:t>
      </w:r>
      <w:r w:rsidRPr="00451A5F">
        <w:rPr>
          <w:rFonts w:ascii="Times New Roman" w:hAnsi="Times New Roman" w:cs="Times New Roman"/>
          <w:b/>
          <w:sz w:val="24"/>
          <w:szCs w:val="24"/>
        </w:rPr>
        <w:t xml:space="preserve">и </w:t>
      </w:r>
      <w:r w:rsidR="00F15F19" w:rsidRPr="00451A5F">
        <w:rPr>
          <w:rFonts w:ascii="Times New Roman" w:hAnsi="Times New Roman" w:cs="Times New Roman"/>
          <w:b/>
          <w:sz w:val="24"/>
          <w:szCs w:val="24"/>
        </w:rPr>
        <w:t>должна содержать:</w:t>
      </w:r>
    </w:p>
    <w:p w:rsidR="00F15F19" w:rsidRPr="002C01B4" w:rsidRDefault="00F15F19" w:rsidP="00C1301B">
      <w:pPr>
        <w:pStyle w:val="ConsPlusNormal"/>
        <w:tabs>
          <w:tab w:val="left" w:pos="709"/>
        </w:tabs>
        <w:ind w:left="675"/>
        <w:jc w:val="both"/>
        <w:rPr>
          <w:sz w:val="24"/>
          <w:szCs w:val="24"/>
        </w:rPr>
      </w:pPr>
      <w:r w:rsidRPr="002C01B4">
        <w:rPr>
          <w:sz w:val="24"/>
          <w:szCs w:val="24"/>
        </w:rPr>
        <w:t>1) согласие участника закупки на поставку товара, выполнение работы или оказание услуги на услови</w:t>
      </w:r>
      <w:r w:rsidR="002C01B4">
        <w:rPr>
          <w:sz w:val="24"/>
          <w:szCs w:val="24"/>
        </w:rPr>
        <w:t xml:space="preserve">ях, предусмотренных извещением, </w:t>
      </w:r>
      <w:r w:rsidRPr="002C01B4">
        <w:rPr>
          <w:sz w:val="24"/>
          <w:szCs w:val="24"/>
        </w:rPr>
        <w:t>и не подлежащих изменению по результатам проведения закупки;</w:t>
      </w:r>
    </w:p>
    <w:p w:rsidR="00F15F19" w:rsidRPr="002C01B4" w:rsidRDefault="00F15F19" w:rsidP="00C1301B">
      <w:pPr>
        <w:pStyle w:val="ConsPlusNormal"/>
        <w:tabs>
          <w:tab w:val="left" w:pos="709"/>
        </w:tabs>
        <w:ind w:left="675"/>
        <w:jc w:val="both"/>
        <w:rPr>
          <w:sz w:val="24"/>
          <w:szCs w:val="24"/>
        </w:rPr>
      </w:pPr>
      <w:r w:rsidRPr="002C01B4">
        <w:rPr>
          <w:sz w:val="24"/>
          <w:szCs w:val="24"/>
        </w:rPr>
        <w:t>2) при осуществлении закупки товара или закупки работы, услуги, для выполнения, оказания которых используется товар:</w:t>
      </w:r>
    </w:p>
    <w:p w:rsidR="00F15F19" w:rsidRPr="002C01B4" w:rsidRDefault="00F15F19" w:rsidP="00C1301B">
      <w:pPr>
        <w:pStyle w:val="ConsPlusNormal"/>
        <w:tabs>
          <w:tab w:val="left" w:pos="709"/>
        </w:tabs>
        <w:ind w:left="675"/>
        <w:jc w:val="both"/>
        <w:rPr>
          <w:sz w:val="24"/>
          <w:szCs w:val="24"/>
        </w:rPr>
      </w:pPr>
      <w:r w:rsidRPr="002C01B4">
        <w:rPr>
          <w:sz w:val="24"/>
          <w:szCs w:val="24"/>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F15F19" w:rsidRPr="002C01B4" w:rsidRDefault="00F15F19" w:rsidP="00C1301B">
      <w:pPr>
        <w:pStyle w:val="ConsPlusNormal"/>
        <w:tabs>
          <w:tab w:val="left" w:pos="709"/>
        </w:tabs>
        <w:ind w:left="675"/>
        <w:jc w:val="both"/>
        <w:rPr>
          <w:strike/>
          <w:sz w:val="24"/>
          <w:szCs w:val="24"/>
        </w:rPr>
      </w:pPr>
      <w:r w:rsidRPr="002C01B4">
        <w:rPr>
          <w:sz w:val="24"/>
          <w:szCs w:val="24"/>
        </w:rPr>
        <w:t>б) конкретные показатели товара, соответствующие значениям, установленным в извещении, и указание на товарный знак (при наличии);</w:t>
      </w:r>
    </w:p>
    <w:p w:rsidR="00F15F19" w:rsidRPr="002C01B4" w:rsidRDefault="00F15F19" w:rsidP="00C1301B">
      <w:pPr>
        <w:pStyle w:val="ConsPlusNormal"/>
        <w:tabs>
          <w:tab w:val="left" w:pos="709"/>
        </w:tabs>
        <w:ind w:left="675"/>
        <w:jc w:val="both"/>
        <w:rPr>
          <w:sz w:val="24"/>
          <w:szCs w:val="24"/>
        </w:rPr>
      </w:pPr>
      <w:r w:rsidRPr="002C01B4">
        <w:rPr>
          <w:sz w:val="24"/>
          <w:szCs w:val="24"/>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15F19" w:rsidRPr="002C01B4" w:rsidRDefault="00F15F19" w:rsidP="00F15F19">
      <w:pPr>
        <w:pStyle w:val="ConsPlusNormal"/>
        <w:tabs>
          <w:tab w:val="left" w:pos="709"/>
        </w:tabs>
        <w:ind w:left="675"/>
        <w:jc w:val="both"/>
        <w:rPr>
          <w:sz w:val="24"/>
          <w:szCs w:val="24"/>
        </w:rPr>
      </w:pPr>
      <w:r w:rsidRPr="002C01B4">
        <w:rPr>
          <w:sz w:val="24"/>
          <w:szCs w:val="24"/>
        </w:rPr>
        <w:t>4) полученную не ранее чем за девяносто дней до дня размещения в ЕИС извещения о запросе цен, запросе цен в электронной форме выписку из Единого государственного реестра юридических лиц или нотариально заверенную копию такой выписки в случае проведения запроса цен (для юридического лица), полученную не ранее чем за девяносто дней до дня размещения в ЕИС извещения о проведении запроса цен, запроса цен в электронной форме выписку из Единого государственного реестра индивидуальных предпринимателей или нотариально заверенную копию такой выписки в случае проведения запроса цен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rsidR="00F15F19" w:rsidRPr="002C01B4" w:rsidRDefault="00F15F19" w:rsidP="00F15F19">
      <w:pPr>
        <w:pStyle w:val="ConsPlusNormal"/>
        <w:tabs>
          <w:tab w:val="left" w:pos="709"/>
        </w:tabs>
        <w:ind w:left="675"/>
        <w:jc w:val="both"/>
        <w:rPr>
          <w:sz w:val="24"/>
          <w:szCs w:val="24"/>
        </w:rPr>
      </w:pPr>
      <w:r w:rsidRPr="002C01B4">
        <w:rPr>
          <w:sz w:val="24"/>
          <w:szCs w:val="24"/>
        </w:rP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запроса цен. В случае если указанная доверенность подписана лицом, уполномоченным руководителем, заявка </w:t>
      </w:r>
      <w:r w:rsidRPr="002C01B4">
        <w:rPr>
          <w:sz w:val="24"/>
          <w:szCs w:val="24"/>
        </w:rPr>
        <w:lastRenderedPageBreak/>
        <w:t>на участие в закупке должна содержать также документ, подтверждающий полномочия такого лица;</w:t>
      </w:r>
    </w:p>
    <w:p w:rsidR="00F15F19" w:rsidRPr="002C01B4" w:rsidRDefault="00F15F19" w:rsidP="00F15F19">
      <w:pPr>
        <w:pStyle w:val="ConsPlusNormal"/>
        <w:tabs>
          <w:tab w:val="left" w:pos="709"/>
        </w:tabs>
        <w:ind w:left="675"/>
        <w:jc w:val="both"/>
        <w:rPr>
          <w:sz w:val="24"/>
          <w:szCs w:val="24"/>
        </w:rPr>
      </w:pPr>
      <w:r w:rsidRPr="002C01B4">
        <w:rPr>
          <w:sz w:val="24"/>
          <w:szCs w:val="24"/>
        </w:rPr>
        <w:t>6) копии учредительных документов участника закупки (для юридических лиц);</w:t>
      </w:r>
    </w:p>
    <w:p w:rsidR="00F15F19" w:rsidRPr="002C01B4" w:rsidRDefault="00F15F19" w:rsidP="00F15F19">
      <w:pPr>
        <w:pStyle w:val="ConsPlusNormal"/>
        <w:tabs>
          <w:tab w:val="left" w:pos="709"/>
        </w:tabs>
        <w:ind w:left="675"/>
        <w:jc w:val="both"/>
        <w:rPr>
          <w:sz w:val="24"/>
          <w:szCs w:val="24"/>
        </w:rPr>
      </w:pPr>
      <w:r w:rsidRPr="002C01B4">
        <w:rPr>
          <w:sz w:val="24"/>
          <w:szCs w:val="24"/>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2C01B4">
        <w:rPr>
          <w:rFonts w:eastAsiaTheme="minorHAnsi"/>
          <w:sz w:val="24"/>
          <w:szCs w:val="24"/>
          <w:lang w:eastAsia="en-US"/>
        </w:rPr>
        <w:t xml:space="preserve"> </w:t>
      </w:r>
      <w:r w:rsidRPr="002C01B4">
        <w:rPr>
          <w:sz w:val="24"/>
          <w:szCs w:val="24"/>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F15F19" w:rsidRPr="002C01B4" w:rsidRDefault="00F15F19" w:rsidP="00F15F19">
      <w:pPr>
        <w:pStyle w:val="ConsPlusNormal"/>
        <w:tabs>
          <w:tab w:val="left" w:pos="709"/>
        </w:tabs>
        <w:ind w:left="675"/>
        <w:jc w:val="both"/>
        <w:rPr>
          <w:sz w:val="24"/>
          <w:szCs w:val="24"/>
        </w:rPr>
      </w:pPr>
      <w:r w:rsidRPr="002C01B4">
        <w:rPr>
          <w:sz w:val="24"/>
          <w:szCs w:val="24"/>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2C01B4">
        <w:rPr>
          <w:rStyle w:val="aff2"/>
          <w:sz w:val="24"/>
          <w:szCs w:val="24"/>
        </w:rPr>
        <w:footnoteReference w:id="1"/>
      </w:r>
      <w:r w:rsidRPr="002C01B4">
        <w:rPr>
          <w:sz w:val="24"/>
          <w:szCs w:val="24"/>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F15F19" w:rsidRPr="002C01B4" w:rsidRDefault="00F15F19" w:rsidP="00F15F19">
      <w:pPr>
        <w:pStyle w:val="ConsPlusNormal"/>
        <w:tabs>
          <w:tab w:val="left" w:pos="709"/>
        </w:tabs>
        <w:ind w:left="675"/>
        <w:jc w:val="both"/>
        <w:rPr>
          <w:sz w:val="24"/>
          <w:szCs w:val="24"/>
        </w:rPr>
      </w:pPr>
      <w:r w:rsidRPr="002C01B4">
        <w:rPr>
          <w:sz w:val="24"/>
          <w:szCs w:val="24"/>
        </w:rPr>
        <w:t>9) предложение о цене договора, цене единицы товара, работы, услуги.</w:t>
      </w:r>
    </w:p>
    <w:p w:rsidR="00C665D6" w:rsidRPr="00C665D6" w:rsidRDefault="00CD6573" w:rsidP="00146C0F">
      <w:pPr>
        <w:pStyle w:val="a4"/>
        <w:numPr>
          <w:ilvl w:val="1"/>
          <w:numId w:val="43"/>
        </w:numPr>
        <w:tabs>
          <w:tab w:val="left" w:pos="2552"/>
        </w:tabs>
        <w:spacing w:before="100" w:beforeAutospacing="1" w:after="0" w:line="240" w:lineRule="auto"/>
        <w:ind w:left="1134" w:hanging="425"/>
        <w:jc w:val="both"/>
        <w:rPr>
          <w:rFonts w:ascii="Times New Roman" w:eastAsia="Times New Roman" w:hAnsi="Times New Roman" w:cs="Times New Roman"/>
          <w:sz w:val="26"/>
          <w:szCs w:val="26"/>
          <w:lang w:eastAsia="ru-RU"/>
        </w:rPr>
      </w:pPr>
      <w:r w:rsidRPr="005B16A4">
        <w:rPr>
          <w:rFonts w:ascii="Times New Roman" w:eastAsia="Times New Roman" w:hAnsi="Times New Roman" w:cs="Times New Roman"/>
          <w:b/>
          <w:bCs/>
          <w:sz w:val="24"/>
          <w:szCs w:val="24"/>
          <w:lang w:eastAsia="ru-RU"/>
        </w:rPr>
        <w:t xml:space="preserve">Требования к </w:t>
      </w:r>
      <w:r w:rsidR="0029620D">
        <w:rPr>
          <w:rFonts w:ascii="Times New Roman" w:eastAsia="Times New Roman" w:hAnsi="Times New Roman" w:cs="Times New Roman"/>
          <w:b/>
          <w:bCs/>
          <w:sz w:val="24"/>
          <w:szCs w:val="24"/>
          <w:lang w:eastAsia="ru-RU"/>
        </w:rPr>
        <w:t>участникам закупки</w:t>
      </w:r>
    </w:p>
    <w:p w:rsidR="00C665D6" w:rsidRPr="00C665D6" w:rsidRDefault="00C665D6" w:rsidP="00C665D6">
      <w:pPr>
        <w:pStyle w:val="a4"/>
        <w:tabs>
          <w:tab w:val="left" w:pos="2552"/>
        </w:tabs>
        <w:spacing w:before="100" w:beforeAutospacing="1" w:after="0" w:line="240" w:lineRule="auto"/>
        <w:ind w:left="1134"/>
        <w:jc w:val="both"/>
        <w:rPr>
          <w:rFonts w:ascii="Times New Roman" w:eastAsia="Times New Roman" w:hAnsi="Times New Roman" w:cs="Times New Roman"/>
          <w:sz w:val="26"/>
          <w:szCs w:val="26"/>
          <w:lang w:eastAsia="ru-RU"/>
        </w:rPr>
      </w:pPr>
    </w:p>
    <w:p w:rsidR="0029620D" w:rsidRPr="0029620D" w:rsidRDefault="0029620D" w:rsidP="00C1301B">
      <w:pPr>
        <w:spacing w:after="0" w:line="240" w:lineRule="auto"/>
        <w:ind w:firstLine="708"/>
        <w:jc w:val="both"/>
        <w:rPr>
          <w:rFonts w:ascii="Times New Roman" w:hAnsi="Times New Roman" w:cs="Times New Roman"/>
          <w:spacing w:val="-4"/>
          <w:sz w:val="24"/>
          <w:szCs w:val="24"/>
        </w:rPr>
      </w:pPr>
      <w:r w:rsidRPr="0029620D">
        <w:rPr>
          <w:rFonts w:ascii="Times New Roman" w:hAnsi="Times New Roman" w:cs="Times New Roman"/>
          <w:spacing w:val="-4"/>
          <w:sz w:val="24"/>
          <w:szCs w:val="24"/>
        </w:rPr>
        <w:t xml:space="preserve">При проведении закупок заказчик устанавливает следующие единые обязательные требования к участникам закупки: </w:t>
      </w:r>
    </w:p>
    <w:p w:rsidR="0029620D" w:rsidRPr="0029620D" w:rsidRDefault="0029620D" w:rsidP="00C1301B">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pacing w:val="-4"/>
          <w:sz w:val="24"/>
          <w:szCs w:val="24"/>
        </w:rPr>
        <w:t>1) соответствие требованиям, установленным в соответствии с</w:t>
      </w:r>
      <w:r w:rsidRPr="0029620D">
        <w:rPr>
          <w:rFonts w:ascii="Times New Roman" w:hAnsi="Times New Roman" w:cs="Times New Roman"/>
          <w:spacing w:val="-4"/>
          <w:sz w:val="24"/>
          <w:szCs w:val="24"/>
          <w:lang w:val="en-US"/>
        </w:rPr>
        <w:t> </w:t>
      </w:r>
      <w:r w:rsidRPr="0029620D">
        <w:rPr>
          <w:rFonts w:ascii="Times New Roman" w:hAnsi="Times New Roman" w:cs="Times New Roman"/>
          <w:spacing w:val="-4"/>
          <w:sz w:val="24"/>
          <w:szCs w:val="24"/>
        </w:rPr>
        <w:t>законодательством Российской Федерации к лицам, осуществляющим</w:t>
      </w:r>
      <w:r w:rsidRPr="0029620D">
        <w:rPr>
          <w:rFonts w:ascii="Times New Roman" w:hAnsi="Times New Roman" w:cs="Times New Roman"/>
          <w:sz w:val="24"/>
          <w:szCs w:val="24"/>
        </w:rPr>
        <w:t xml:space="preserve"> </w:t>
      </w:r>
      <w:r w:rsidRPr="0029620D">
        <w:rPr>
          <w:rFonts w:ascii="Times New Roman" w:hAnsi="Times New Roman" w:cs="Times New Roman"/>
          <w:spacing w:val="-4"/>
          <w:sz w:val="24"/>
          <w:szCs w:val="24"/>
        </w:rPr>
        <w:t>поставку</w:t>
      </w:r>
      <w:r w:rsidRPr="0029620D">
        <w:rPr>
          <w:rFonts w:ascii="Times New Roman" w:hAnsi="Times New Roman" w:cs="Times New Roman"/>
          <w:sz w:val="24"/>
          <w:szCs w:val="24"/>
        </w:rPr>
        <w:t xml:space="preserve"> товара, выполнение работы, оказание услуги, являющихся предметом конкурентной закупки;</w:t>
      </w:r>
    </w:p>
    <w:p w:rsidR="0029620D" w:rsidRPr="0029620D" w:rsidRDefault="0029620D" w:rsidP="00C1301B">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 xml:space="preserve">2) </w:t>
      </w:r>
      <w:proofErr w:type="spellStart"/>
      <w:r w:rsidRPr="0029620D">
        <w:rPr>
          <w:rFonts w:ascii="Times New Roman" w:hAnsi="Times New Roman" w:cs="Times New Roman"/>
          <w:sz w:val="24"/>
          <w:szCs w:val="24"/>
        </w:rPr>
        <w:t>непроведение</w:t>
      </w:r>
      <w:proofErr w:type="spellEnd"/>
      <w:r w:rsidRPr="0029620D">
        <w:rPr>
          <w:rFonts w:ascii="Times New Roman" w:hAnsi="Times New Roman" w:cs="Times New Roman"/>
          <w:sz w:val="24"/>
          <w:szCs w:val="24"/>
        </w:rPr>
        <w:t xml:space="preserve"> ликвидации участника закупки – юридического лица и</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620D" w:rsidRPr="0029620D" w:rsidRDefault="0029620D" w:rsidP="00C1301B">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 xml:space="preserve">3) </w:t>
      </w:r>
      <w:proofErr w:type="spellStart"/>
      <w:r w:rsidRPr="0029620D">
        <w:rPr>
          <w:rFonts w:ascii="Times New Roman" w:hAnsi="Times New Roman" w:cs="Times New Roman"/>
          <w:sz w:val="24"/>
          <w:szCs w:val="24"/>
        </w:rPr>
        <w:t>неприостановление</w:t>
      </w:r>
      <w:proofErr w:type="spellEnd"/>
      <w:r w:rsidRPr="0029620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9620D" w:rsidRPr="0029620D" w:rsidRDefault="0029620D" w:rsidP="00C1301B">
      <w:pPr>
        <w:spacing w:after="0" w:line="240" w:lineRule="auto"/>
        <w:jc w:val="both"/>
        <w:rPr>
          <w:rFonts w:ascii="Times New Roman" w:hAnsi="Times New Roman" w:cs="Times New Roman"/>
          <w:sz w:val="24"/>
          <w:szCs w:val="24"/>
        </w:rPr>
      </w:pPr>
      <w:r w:rsidRPr="0029620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признании обязанности заявителя по уплате этих сумм исполненной или</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которые признаны безнадежными к взысканию в соответствии с</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620D" w:rsidRPr="0029620D" w:rsidRDefault="0029620D" w:rsidP="00C1301B">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5) отсутствие у участника закупки – физического лица либо</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у</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руководителя, членов коллегиального исполнительного органа или</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главного бухгалтера юридического лица – участника закупки судимости за</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преступления в сфере экономики</w:t>
      </w:r>
      <w:r w:rsidR="00EF4A8D">
        <w:rPr>
          <w:rFonts w:ascii="Times New Roman" w:hAnsi="Times New Roman" w:cs="Times New Roman"/>
          <w:sz w:val="24"/>
          <w:szCs w:val="24"/>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29620D">
        <w:rPr>
          <w:rFonts w:ascii="Times New Roman" w:hAnsi="Times New Roman" w:cs="Times New Roman"/>
          <w:sz w:val="24"/>
          <w:szCs w:val="24"/>
        </w:rPr>
        <w:t xml:space="preserve">, а также неприменение в отношении указанных </w:t>
      </w:r>
      <w:r w:rsidRPr="0029620D">
        <w:rPr>
          <w:rFonts w:ascii="Times New Roman" w:hAnsi="Times New Roman" w:cs="Times New Roman"/>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29620D" w:rsidRPr="0029620D" w:rsidRDefault="0029620D" w:rsidP="0029620D">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6) участник закупки – юридическое лицо, которое в течение двух лет до</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момента подачи заявки на участие в закупке не было привлечено к</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620D" w:rsidRPr="0029620D" w:rsidRDefault="0029620D" w:rsidP="0029620D">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7) обладание участником закупки исключительными правами на</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искусства, исполнения, на финансирование проката или показа национального фильма;</w:t>
      </w:r>
    </w:p>
    <w:p w:rsidR="0029620D" w:rsidRPr="0029620D" w:rsidRDefault="0029620D" w:rsidP="0029620D">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 xml:space="preserve">нисходящей линии (родителями и детьми, дедушкой, бабушкой и внуками), полнородными и </w:t>
      </w:r>
      <w:proofErr w:type="spellStart"/>
      <w:r w:rsidRPr="0029620D">
        <w:rPr>
          <w:rFonts w:ascii="Times New Roman" w:hAnsi="Times New Roman" w:cs="Times New Roman"/>
          <w:sz w:val="24"/>
          <w:szCs w:val="24"/>
        </w:rPr>
        <w:t>неполнородными</w:t>
      </w:r>
      <w:proofErr w:type="spellEnd"/>
      <w:r w:rsidRPr="0029620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29620D">
        <w:rPr>
          <w:rFonts w:ascii="Times New Roman" w:hAnsi="Times New Roman" w:cs="Times New Roman"/>
          <w:sz w:val="24"/>
          <w:szCs w:val="24"/>
          <w:lang w:val="en-US"/>
        </w:rPr>
        <w:t> </w:t>
      </w:r>
      <w:r w:rsidRPr="0029620D">
        <w:rPr>
          <w:rFonts w:ascii="Times New Roman" w:hAnsi="Times New Roman" w:cs="Times New Roman"/>
          <w:sz w:val="24"/>
          <w:szCs w:val="24"/>
        </w:rPr>
        <w:t xml:space="preserve">уставном капитале хозяйственного общества; </w:t>
      </w:r>
    </w:p>
    <w:p w:rsidR="0029620D" w:rsidRPr="0029620D" w:rsidRDefault="0029620D" w:rsidP="0029620D">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29620D" w:rsidRPr="0029620D" w:rsidRDefault="0029620D" w:rsidP="0029620D">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 xml:space="preserve">10) участник закупки не является офшорной компанией. </w:t>
      </w:r>
    </w:p>
    <w:p w:rsidR="00CD6573" w:rsidRPr="0029620D" w:rsidRDefault="0029620D" w:rsidP="0029620D">
      <w:pPr>
        <w:spacing w:after="0" w:line="240" w:lineRule="auto"/>
        <w:ind w:firstLine="708"/>
        <w:jc w:val="both"/>
        <w:rPr>
          <w:rFonts w:ascii="Times New Roman" w:hAnsi="Times New Roman" w:cs="Times New Roman"/>
          <w:sz w:val="24"/>
          <w:szCs w:val="24"/>
        </w:rPr>
      </w:pPr>
      <w:r w:rsidRPr="0029620D">
        <w:rPr>
          <w:rFonts w:ascii="Times New Roman" w:hAnsi="Times New Roman" w:cs="Times New Roman"/>
          <w:sz w:val="24"/>
          <w:szCs w:val="24"/>
        </w:rPr>
        <w:t>11) требование об отсутствии сведений об участниках закупки в реестре недобросовестных поставщиков</w:t>
      </w:r>
      <w:r w:rsidR="00CD6573" w:rsidRPr="0029620D">
        <w:rPr>
          <w:rFonts w:ascii="Times New Roman" w:eastAsia="Times New Roman" w:hAnsi="Times New Roman" w:cs="Times New Roman"/>
          <w:sz w:val="24"/>
          <w:szCs w:val="24"/>
          <w:lang w:eastAsia="ru-RU"/>
        </w:rPr>
        <w:t>.</w:t>
      </w:r>
    </w:p>
    <w:p w:rsidR="00CD6573" w:rsidRPr="00CD6573" w:rsidRDefault="00CD6573" w:rsidP="00BA5066">
      <w:pPr>
        <w:numPr>
          <w:ilvl w:val="0"/>
          <w:numId w:val="2"/>
        </w:numPr>
        <w:tabs>
          <w:tab w:val="left" w:pos="2552"/>
        </w:tabs>
        <w:spacing w:before="119" w:after="100" w:afterAutospacing="1" w:line="240" w:lineRule="auto"/>
        <w:jc w:val="center"/>
        <w:rPr>
          <w:rFonts w:ascii="Times New Roman" w:eastAsia="Times New Roman" w:hAnsi="Times New Roman" w:cs="Times New Roman"/>
          <w:b/>
          <w:bCs/>
          <w:sz w:val="26"/>
          <w:szCs w:val="26"/>
          <w:lang w:eastAsia="ru-RU"/>
        </w:rPr>
      </w:pPr>
      <w:r w:rsidRPr="00CD6573">
        <w:rPr>
          <w:rFonts w:ascii="Times New Roman" w:eastAsia="Times New Roman" w:hAnsi="Times New Roman" w:cs="Times New Roman"/>
          <w:b/>
          <w:bCs/>
          <w:sz w:val="24"/>
          <w:szCs w:val="24"/>
          <w:lang w:eastAsia="ru-RU"/>
        </w:rPr>
        <w:t xml:space="preserve">ПОРЯДОК ПРОВЕДЕНИЯ </w:t>
      </w:r>
      <w:r w:rsidR="002C01B4">
        <w:rPr>
          <w:rFonts w:ascii="Times New Roman" w:eastAsia="Times New Roman" w:hAnsi="Times New Roman" w:cs="Times New Roman"/>
          <w:b/>
          <w:bCs/>
          <w:sz w:val="24"/>
          <w:szCs w:val="24"/>
          <w:lang w:eastAsia="ru-RU"/>
        </w:rPr>
        <w:t xml:space="preserve">ЗАПРОСА ЦЕН </w:t>
      </w:r>
      <w:r w:rsidRPr="00CD6573">
        <w:rPr>
          <w:rFonts w:ascii="Times New Roman" w:eastAsia="Times New Roman" w:hAnsi="Times New Roman" w:cs="Times New Roman"/>
          <w:b/>
          <w:bCs/>
          <w:sz w:val="24"/>
          <w:szCs w:val="24"/>
          <w:lang w:eastAsia="ru-RU"/>
        </w:rPr>
        <w:t>В ЭЛЕКТРОННОЙ ФОРМЕ</w:t>
      </w:r>
      <w:r w:rsidR="00EB4A4E">
        <w:rPr>
          <w:rFonts w:ascii="Times New Roman" w:eastAsia="Times New Roman" w:hAnsi="Times New Roman" w:cs="Times New Roman"/>
          <w:b/>
          <w:bCs/>
          <w:sz w:val="24"/>
          <w:szCs w:val="24"/>
          <w:lang w:eastAsia="ru-RU"/>
        </w:rPr>
        <w:t>.</w:t>
      </w:r>
    </w:p>
    <w:p w:rsidR="00CD6573" w:rsidRPr="00C665D6" w:rsidRDefault="00CD6573" w:rsidP="00BA5066">
      <w:pPr>
        <w:pStyle w:val="a4"/>
        <w:numPr>
          <w:ilvl w:val="1"/>
          <w:numId w:val="11"/>
        </w:numPr>
        <w:tabs>
          <w:tab w:val="left" w:pos="2552"/>
        </w:tabs>
        <w:spacing w:before="100" w:beforeAutospacing="1" w:after="100" w:afterAutospacing="1" w:line="240" w:lineRule="auto"/>
        <w:jc w:val="both"/>
        <w:rPr>
          <w:rFonts w:ascii="Times New Roman" w:eastAsia="Times New Roman" w:hAnsi="Times New Roman" w:cs="Times New Roman"/>
          <w:b/>
          <w:bCs/>
          <w:sz w:val="26"/>
          <w:szCs w:val="26"/>
          <w:lang w:eastAsia="ru-RU"/>
        </w:rPr>
      </w:pPr>
      <w:r w:rsidRPr="008F320F">
        <w:rPr>
          <w:rFonts w:ascii="Times New Roman" w:eastAsia="Times New Roman" w:hAnsi="Times New Roman" w:cs="Times New Roman"/>
          <w:b/>
          <w:bCs/>
          <w:sz w:val="24"/>
          <w:szCs w:val="24"/>
          <w:lang w:eastAsia="ru-RU"/>
        </w:rPr>
        <w:t xml:space="preserve">Публикация Извещения о проведении </w:t>
      </w:r>
      <w:r w:rsidR="002C01B4">
        <w:rPr>
          <w:rFonts w:ascii="Times New Roman" w:eastAsia="Times New Roman" w:hAnsi="Times New Roman" w:cs="Times New Roman"/>
          <w:b/>
          <w:bCs/>
          <w:sz w:val="24"/>
          <w:szCs w:val="24"/>
          <w:lang w:eastAsia="ru-RU"/>
        </w:rPr>
        <w:t>запроса цен</w:t>
      </w:r>
      <w:r w:rsidR="0029620D">
        <w:rPr>
          <w:rFonts w:ascii="Times New Roman" w:eastAsia="Times New Roman" w:hAnsi="Times New Roman" w:cs="Times New Roman"/>
          <w:b/>
          <w:bCs/>
          <w:sz w:val="24"/>
          <w:szCs w:val="24"/>
          <w:lang w:eastAsia="ru-RU"/>
        </w:rPr>
        <w:t xml:space="preserve"> в электронной форме</w:t>
      </w:r>
    </w:p>
    <w:p w:rsidR="00C665D6" w:rsidRPr="008F320F" w:rsidRDefault="00C665D6" w:rsidP="00C665D6">
      <w:pPr>
        <w:pStyle w:val="a4"/>
        <w:tabs>
          <w:tab w:val="left" w:pos="2552"/>
        </w:tabs>
        <w:spacing w:before="100" w:beforeAutospacing="1" w:after="100" w:afterAutospacing="1" w:line="240" w:lineRule="auto"/>
        <w:ind w:left="1800"/>
        <w:jc w:val="both"/>
        <w:rPr>
          <w:rFonts w:ascii="Times New Roman" w:eastAsia="Times New Roman" w:hAnsi="Times New Roman" w:cs="Times New Roman"/>
          <w:b/>
          <w:bCs/>
          <w:sz w:val="26"/>
          <w:szCs w:val="26"/>
          <w:lang w:eastAsia="ru-RU"/>
        </w:rPr>
      </w:pPr>
    </w:p>
    <w:p w:rsidR="00835267" w:rsidRPr="00835267" w:rsidRDefault="00CD6573" w:rsidP="00BA5066">
      <w:pPr>
        <w:pStyle w:val="a4"/>
        <w:numPr>
          <w:ilvl w:val="2"/>
          <w:numId w:val="11"/>
        </w:numPr>
        <w:tabs>
          <w:tab w:val="left" w:pos="2552"/>
        </w:tabs>
        <w:spacing w:before="100" w:beforeAutospacing="1" w:after="360" w:line="240" w:lineRule="auto"/>
        <w:ind w:left="1134"/>
        <w:jc w:val="both"/>
        <w:rPr>
          <w:rFonts w:ascii="Times New Roman" w:eastAsia="Times New Roman" w:hAnsi="Times New Roman" w:cs="Times New Roman"/>
          <w:sz w:val="26"/>
          <w:szCs w:val="26"/>
          <w:lang w:eastAsia="ru-RU"/>
        </w:rPr>
      </w:pPr>
      <w:r w:rsidRPr="008F320F">
        <w:rPr>
          <w:rFonts w:ascii="Times New Roman" w:eastAsia="Times New Roman" w:hAnsi="Times New Roman" w:cs="Times New Roman"/>
          <w:sz w:val="24"/>
          <w:szCs w:val="24"/>
          <w:lang w:eastAsia="ru-RU"/>
        </w:rPr>
        <w:t xml:space="preserve">Извещение о проведении </w:t>
      </w:r>
      <w:r w:rsidR="002C01B4">
        <w:rPr>
          <w:rFonts w:ascii="Times New Roman" w:eastAsia="Times New Roman" w:hAnsi="Times New Roman" w:cs="Times New Roman"/>
          <w:sz w:val="24"/>
          <w:szCs w:val="24"/>
          <w:lang w:eastAsia="ru-RU"/>
        </w:rPr>
        <w:t>запроса цен</w:t>
      </w:r>
      <w:r w:rsidR="0029620D">
        <w:rPr>
          <w:rFonts w:ascii="Times New Roman" w:eastAsia="Times New Roman" w:hAnsi="Times New Roman" w:cs="Times New Roman"/>
          <w:sz w:val="24"/>
          <w:szCs w:val="24"/>
          <w:lang w:eastAsia="ru-RU"/>
        </w:rPr>
        <w:t xml:space="preserve"> в электронной форме</w:t>
      </w:r>
      <w:r w:rsidRPr="008F320F">
        <w:rPr>
          <w:rFonts w:ascii="Times New Roman" w:eastAsia="Times New Roman" w:hAnsi="Times New Roman" w:cs="Times New Roman"/>
          <w:sz w:val="24"/>
          <w:szCs w:val="24"/>
          <w:lang w:eastAsia="ru-RU"/>
        </w:rPr>
        <w:t xml:space="preserve"> размещено </w:t>
      </w:r>
      <w:r w:rsidRPr="008F320F">
        <w:rPr>
          <w:rFonts w:ascii="Times New Roman" w:eastAsia="Times New Roman" w:hAnsi="Times New Roman" w:cs="Times New Roman"/>
          <w:color w:val="000000"/>
          <w:sz w:val="24"/>
          <w:szCs w:val="24"/>
          <w:lang w:eastAsia="ru-RU"/>
        </w:rPr>
        <w:t xml:space="preserve">на электронной торговой площадке и </w:t>
      </w:r>
      <w:r w:rsidR="002F4156">
        <w:rPr>
          <w:rFonts w:ascii="Times New Roman" w:eastAsia="Times New Roman" w:hAnsi="Times New Roman" w:cs="Times New Roman"/>
          <w:color w:val="000000"/>
          <w:sz w:val="24"/>
          <w:szCs w:val="24"/>
          <w:lang w:eastAsia="ru-RU"/>
        </w:rPr>
        <w:t xml:space="preserve">в единой информационной системе </w:t>
      </w:r>
      <w:r w:rsidR="002F4156" w:rsidRPr="00F94EA4">
        <w:rPr>
          <w:rStyle w:val="FontStyle12"/>
          <w:sz w:val="24"/>
          <w:szCs w:val="24"/>
        </w:rPr>
        <w:t xml:space="preserve">в сфере закупок товаров, работ, услуг для обеспечения государственных и муниципальных нужд </w:t>
      </w:r>
      <w:hyperlink r:id="rId8" w:history="1">
        <w:r w:rsidR="002F4156" w:rsidRPr="00F94EA4">
          <w:rPr>
            <w:rStyle w:val="FontStyle12"/>
            <w:sz w:val="24"/>
            <w:szCs w:val="24"/>
          </w:rPr>
          <w:t>www.zakupki.gov.ru</w:t>
        </w:r>
      </w:hyperlink>
      <w:r w:rsidRPr="008F320F">
        <w:rPr>
          <w:rFonts w:ascii="Times New Roman" w:eastAsia="Times New Roman" w:hAnsi="Times New Roman" w:cs="Times New Roman"/>
          <w:sz w:val="24"/>
          <w:szCs w:val="24"/>
          <w:lang w:eastAsia="ru-RU"/>
        </w:rPr>
        <w:t xml:space="preserve"> вместе с настоящей документацией о </w:t>
      </w:r>
      <w:r w:rsidR="00AA0EC5">
        <w:rPr>
          <w:rFonts w:ascii="Times New Roman" w:eastAsia="Times New Roman" w:hAnsi="Times New Roman" w:cs="Times New Roman"/>
          <w:sz w:val="24"/>
          <w:szCs w:val="24"/>
          <w:lang w:eastAsia="ru-RU"/>
        </w:rPr>
        <w:t>закупке</w:t>
      </w:r>
      <w:r w:rsidR="00A21652">
        <w:rPr>
          <w:rFonts w:ascii="Times New Roman" w:eastAsia="Times New Roman" w:hAnsi="Times New Roman" w:cs="Times New Roman"/>
          <w:sz w:val="24"/>
          <w:szCs w:val="24"/>
          <w:lang w:eastAsia="ru-RU"/>
        </w:rPr>
        <w:t>.</w:t>
      </w:r>
    </w:p>
    <w:p w:rsidR="00CD6573" w:rsidRPr="00C665D6" w:rsidRDefault="00CD6573" w:rsidP="00BA5066">
      <w:pPr>
        <w:numPr>
          <w:ilvl w:val="1"/>
          <w:numId w:val="11"/>
        </w:numPr>
        <w:tabs>
          <w:tab w:val="left" w:pos="2552"/>
        </w:tabs>
        <w:spacing w:before="100" w:beforeAutospacing="1" w:after="240" w:line="240" w:lineRule="auto"/>
        <w:jc w:val="both"/>
        <w:rPr>
          <w:rFonts w:ascii="Times New Roman" w:eastAsia="Times New Roman" w:hAnsi="Times New Roman" w:cs="Times New Roman"/>
          <w:b/>
          <w:bCs/>
          <w:sz w:val="26"/>
          <w:szCs w:val="26"/>
          <w:lang w:eastAsia="ru-RU"/>
        </w:rPr>
      </w:pPr>
      <w:r w:rsidRPr="00CD6573">
        <w:rPr>
          <w:rFonts w:ascii="Times New Roman" w:eastAsia="Times New Roman" w:hAnsi="Times New Roman" w:cs="Times New Roman"/>
          <w:b/>
          <w:bCs/>
          <w:sz w:val="24"/>
          <w:szCs w:val="24"/>
          <w:lang w:eastAsia="ru-RU"/>
        </w:rPr>
        <w:t xml:space="preserve">Предоставление документации о проведении </w:t>
      </w:r>
      <w:r w:rsidR="002C01B4">
        <w:rPr>
          <w:rFonts w:ascii="Times New Roman" w:eastAsia="Times New Roman" w:hAnsi="Times New Roman" w:cs="Times New Roman"/>
          <w:b/>
          <w:bCs/>
          <w:sz w:val="24"/>
          <w:szCs w:val="24"/>
          <w:lang w:eastAsia="ru-RU"/>
        </w:rPr>
        <w:t>запроса цен</w:t>
      </w:r>
      <w:r w:rsidR="0029620D">
        <w:rPr>
          <w:rFonts w:ascii="Times New Roman" w:eastAsia="Times New Roman" w:hAnsi="Times New Roman" w:cs="Times New Roman"/>
          <w:b/>
          <w:bCs/>
          <w:sz w:val="24"/>
          <w:szCs w:val="24"/>
          <w:lang w:eastAsia="ru-RU"/>
        </w:rPr>
        <w:t xml:space="preserve"> в электронной форме</w:t>
      </w:r>
    </w:p>
    <w:p w:rsidR="00CD6573" w:rsidRPr="00CD6573" w:rsidRDefault="008F320F" w:rsidP="00BA5066">
      <w:pPr>
        <w:numPr>
          <w:ilvl w:val="2"/>
          <w:numId w:val="11"/>
        </w:numPr>
        <w:tabs>
          <w:tab w:val="left" w:pos="2552"/>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Д</w:t>
      </w:r>
      <w:r w:rsidR="00CD6573" w:rsidRPr="00CD6573">
        <w:rPr>
          <w:rFonts w:ascii="Times New Roman" w:eastAsia="Times New Roman" w:hAnsi="Times New Roman" w:cs="Times New Roman"/>
          <w:sz w:val="24"/>
          <w:szCs w:val="24"/>
          <w:lang w:eastAsia="ru-RU"/>
        </w:rPr>
        <w:t>окументация</w:t>
      </w:r>
      <w:r>
        <w:rPr>
          <w:rFonts w:ascii="Times New Roman" w:eastAsia="Times New Roman" w:hAnsi="Times New Roman" w:cs="Times New Roman"/>
          <w:sz w:val="24"/>
          <w:szCs w:val="24"/>
          <w:lang w:eastAsia="ru-RU"/>
        </w:rPr>
        <w:t xml:space="preserve"> о </w:t>
      </w:r>
      <w:r w:rsidR="0065513F">
        <w:rPr>
          <w:rFonts w:ascii="Times New Roman" w:eastAsia="Times New Roman" w:hAnsi="Times New Roman" w:cs="Times New Roman"/>
          <w:sz w:val="24"/>
          <w:szCs w:val="24"/>
          <w:lang w:eastAsia="ru-RU"/>
        </w:rPr>
        <w:t>закупке</w:t>
      </w:r>
      <w:r w:rsidR="00CD6573" w:rsidRPr="00CD6573">
        <w:rPr>
          <w:rFonts w:ascii="Times New Roman" w:eastAsia="Times New Roman" w:hAnsi="Times New Roman" w:cs="Times New Roman"/>
          <w:sz w:val="24"/>
          <w:szCs w:val="24"/>
          <w:lang w:eastAsia="ru-RU"/>
        </w:rPr>
        <w:t xml:space="preserve"> находится в открытом доступе </w:t>
      </w:r>
      <w:r w:rsidR="00CD6573" w:rsidRPr="00CD6573">
        <w:rPr>
          <w:rFonts w:ascii="Times New Roman" w:eastAsia="Times New Roman" w:hAnsi="Times New Roman" w:cs="Times New Roman"/>
          <w:color w:val="000000"/>
          <w:sz w:val="24"/>
          <w:szCs w:val="24"/>
          <w:lang w:eastAsia="ru-RU"/>
        </w:rPr>
        <w:t xml:space="preserve">на электронной торговой площадке и </w:t>
      </w:r>
      <w:r w:rsidR="002F4156">
        <w:rPr>
          <w:rFonts w:ascii="Times New Roman" w:eastAsia="Times New Roman" w:hAnsi="Times New Roman" w:cs="Times New Roman"/>
          <w:color w:val="000000"/>
          <w:sz w:val="24"/>
          <w:szCs w:val="24"/>
          <w:lang w:eastAsia="ru-RU"/>
        </w:rPr>
        <w:t>в единой информационной системе</w:t>
      </w:r>
      <w:r w:rsidR="00CD6573" w:rsidRPr="00CD6573">
        <w:rPr>
          <w:rFonts w:ascii="Times New Roman" w:eastAsia="Times New Roman" w:hAnsi="Times New Roman" w:cs="Times New Roman"/>
          <w:sz w:val="24"/>
          <w:szCs w:val="24"/>
          <w:lang w:eastAsia="ru-RU"/>
        </w:rPr>
        <w:t>, начиная с даты размещения</w:t>
      </w:r>
      <w:r w:rsidR="00A073E8">
        <w:rPr>
          <w:rFonts w:ascii="Times New Roman" w:eastAsia="Times New Roman" w:hAnsi="Times New Roman" w:cs="Times New Roman"/>
          <w:sz w:val="24"/>
          <w:szCs w:val="24"/>
          <w:lang w:eastAsia="ru-RU"/>
        </w:rPr>
        <w:t xml:space="preserve"> </w:t>
      </w:r>
      <w:r w:rsidR="0065513F">
        <w:rPr>
          <w:rFonts w:ascii="Times New Roman" w:eastAsia="Times New Roman" w:hAnsi="Times New Roman" w:cs="Times New Roman"/>
          <w:sz w:val="24"/>
          <w:szCs w:val="24"/>
          <w:lang w:eastAsia="ru-RU"/>
        </w:rPr>
        <w:t>и</w:t>
      </w:r>
      <w:r w:rsidR="00CD6573" w:rsidRPr="00CD6573">
        <w:rPr>
          <w:rFonts w:ascii="Times New Roman" w:eastAsia="Times New Roman" w:hAnsi="Times New Roman" w:cs="Times New Roman"/>
          <w:sz w:val="24"/>
          <w:szCs w:val="24"/>
          <w:lang w:eastAsia="ru-RU"/>
        </w:rPr>
        <w:t>звещения.</w:t>
      </w:r>
    </w:p>
    <w:p w:rsidR="00CD6573" w:rsidRPr="00CD6573" w:rsidRDefault="008F320F" w:rsidP="00BA5066">
      <w:pPr>
        <w:numPr>
          <w:ilvl w:val="2"/>
          <w:numId w:val="11"/>
        </w:numPr>
        <w:tabs>
          <w:tab w:val="left" w:pos="2552"/>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bookmarkStart w:id="5" w:name="_Ref332026519"/>
      <w:bookmarkEnd w:id="5"/>
      <w:r>
        <w:rPr>
          <w:rFonts w:ascii="Times New Roman" w:eastAsia="Times New Roman" w:hAnsi="Times New Roman" w:cs="Times New Roman"/>
          <w:sz w:val="24"/>
          <w:szCs w:val="24"/>
          <w:lang w:eastAsia="ru-RU"/>
        </w:rPr>
        <w:t>Д</w:t>
      </w:r>
      <w:r w:rsidRPr="00CD6573">
        <w:rPr>
          <w:rFonts w:ascii="Times New Roman" w:eastAsia="Times New Roman" w:hAnsi="Times New Roman" w:cs="Times New Roman"/>
          <w:sz w:val="24"/>
          <w:szCs w:val="24"/>
          <w:lang w:eastAsia="ru-RU"/>
        </w:rPr>
        <w:t>окументация</w:t>
      </w:r>
      <w:r>
        <w:rPr>
          <w:rFonts w:ascii="Times New Roman" w:eastAsia="Times New Roman" w:hAnsi="Times New Roman" w:cs="Times New Roman"/>
          <w:sz w:val="24"/>
          <w:szCs w:val="24"/>
          <w:lang w:eastAsia="ru-RU"/>
        </w:rPr>
        <w:t xml:space="preserve"> о </w:t>
      </w:r>
      <w:r w:rsidR="0065513F">
        <w:rPr>
          <w:rFonts w:ascii="Times New Roman" w:eastAsia="Times New Roman" w:hAnsi="Times New Roman" w:cs="Times New Roman"/>
          <w:sz w:val="24"/>
          <w:szCs w:val="24"/>
          <w:lang w:eastAsia="ru-RU"/>
        </w:rPr>
        <w:t>закупке предостав</w:t>
      </w:r>
      <w:r w:rsidR="00CD6573" w:rsidRPr="00CD6573">
        <w:rPr>
          <w:rFonts w:ascii="Times New Roman" w:eastAsia="Times New Roman" w:hAnsi="Times New Roman" w:cs="Times New Roman"/>
          <w:sz w:val="24"/>
          <w:szCs w:val="24"/>
          <w:lang w:eastAsia="ru-RU"/>
        </w:rPr>
        <w:t>ляется участникам через соответствующий функционал электронной торговой площадки.</w:t>
      </w:r>
    </w:p>
    <w:p w:rsidR="00CD6573" w:rsidRPr="00CD6573" w:rsidRDefault="00CD6573" w:rsidP="00BA5066">
      <w:pPr>
        <w:numPr>
          <w:ilvl w:val="2"/>
          <w:numId w:val="11"/>
        </w:numPr>
        <w:tabs>
          <w:tab w:val="left" w:pos="2552"/>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r w:rsidRPr="00CD6573">
        <w:rPr>
          <w:rFonts w:ascii="Times New Roman" w:eastAsia="Times New Roman" w:hAnsi="Times New Roman" w:cs="Times New Roman"/>
          <w:sz w:val="24"/>
          <w:szCs w:val="24"/>
          <w:lang w:eastAsia="ru-RU"/>
        </w:rPr>
        <w:t xml:space="preserve">Плата за предоставление документации </w:t>
      </w:r>
      <w:r w:rsidR="0065513F">
        <w:rPr>
          <w:rFonts w:ascii="Times New Roman" w:eastAsia="Times New Roman" w:hAnsi="Times New Roman" w:cs="Times New Roman"/>
          <w:sz w:val="24"/>
          <w:szCs w:val="24"/>
          <w:lang w:eastAsia="ru-RU"/>
        </w:rPr>
        <w:t xml:space="preserve">о закупке </w:t>
      </w:r>
      <w:r w:rsidRPr="00CD6573">
        <w:rPr>
          <w:rFonts w:ascii="Times New Roman" w:eastAsia="Times New Roman" w:hAnsi="Times New Roman" w:cs="Times New Roman"/>
          <w:sz w:val="24"/>
          <w:szCs w:val="24"/>
          <w:lang w:eastAsia="ru-RU"/>
        </w:rPr>
        <w:t>не взимается.</w:t>
      </w:r>
    </w:p>
    <w:p w:rsidR="00CD6573" w:rsidRPr="00CD6573" w:rsidRDefault="0065513F" w:rsidP="00BA5066">
      <w:pPr>
        <w:numPr>
          <w:ilvl w:val="2"/>
          <w:numId w:val="11"/>
        </w:numPr>
        <w:tabs>
          <w:tab w:val="left" w:pos="2552"/>
        </w:tabs>
        <w:spacing w:before="100" w:beforeAutospacing="1" w:after="100" w:afterAutospacing="1" w:line="240" w:lineRule="auto"/>
        <w:ind w:left="1134"/>
        <w:jc w:val="both"/>
        <w:rPr>
          <w:rFonts w:ascii="Times New Roman" w:eastAsia="Times New Roman" w:hAnsi="Times New Roman" w:cs="Times New Roman"/>
          <w:sz w:val="26"/>
          <w:szCs w:val="26"/>
          <w:lang w:eastAsia="ru-RU"/>
        </w:rPr>
      </w:pPr>
      <w:bookmarkStart w:id="6" w:name="_Ref331857334"/>
      <w:bookmarkEnd w:id="6"/>
      <w:r>
        <w:rPr>
          <w:rFonts w:ascii="Times New Roman" w:eastAsia="Times New Roman" w:hAnsi="Times New Roman" w:cs="Times New Roman"/>
          <w:sz w:val="24"/>
          <w:szCs w:val="24"/>
          <w:lang w:eastAsia="ru-RU"/>
        </w:rPr>
        <w:t>Д</w:t>
      </w:r>
      <w:r w:rsidR="00CD6573" w:rsidRPr="00CD6573">
        <w:rPr>
          <w:rFonts w:ascii="Times New Roman" w:eastAsia="Times New Roman" w:hAnsi="Times New Roman" w:cs="Times New Roman"/>
          <w:sz w:val="24"/>
          <w:szCs w:val="24"/>
          <w:lang w:eastAsia="ru-RU"/>
        </w:rPr>
        <w:t>окументация</w:t>
      </w:r>
      <w:r>
        <w:rPr>
          <w:rFonts w:ascii="Times New Roman" w:eastAsia="Times New Roman" w:hAnsi="Times New Roman" w:cs="Times New Roman"/>
          <w:sz w:val="24"/>
          <w:szCs w:val="24"/>
          <w:lang w:eastAsia="ru-RU"/>
        </w:rPr>
        <w:t xml:space="preserve"> о закупке</w:t>
      </w:r>
      <w:r w:rsidR="00CD6573" w:rsidRPr="00CD6573">
        <w:rPr>
          <w:rFonts w:ascii="Times New Roman" w:eastAsia="Times New Roman" w:hAnsi="Times New Roman" w:cs="Times New Roman"/>
          <w:sz w:val="24"/>
          <w:szCs w:val="24"/>
          <w:lang w:eastAsia="ru-RU"/>
        </w:rPr>
        <w:t xml:space="preserve"> предоставляется в течение срока, определенного инструкциями и регламентом работы электронной торговой площадки.</w:t>
      </w:r>
    </w:p>
    <w:p w:rsidR="00CD6573" w:rsidRPr="00CD6573" w:rsidRDefault="00CD6573" w:rsidP="00BA5066">
      <w:pPr>
        <w:numPr>
          <w:ilvl w:val="2"/>
          <w:numId w:val="11"/>
        </w:numPr>
        <w:tabs>
          <w:tab w:val="left" w:pos="2552"/>
        </w:tabs>
        <w:spacing w:before="100" w:beforeAutospacing="1" w:after="360" w:line="240" w:lineRule="auto"/>
        <w:ind w:left="1134"/>
        <w:jc w:val="both"/>
        <w:rPr>
          <w:rFonts w:ascii="Times New Roman" w:eastAsia="Times New Roman" w:hAnsi="Times New Roman" w:cs="Times New Roman"/>
          <w:sz w:val="26"/>
          <w:szCs w:val="26"/>
          <w:lang w:eastAsia="ru-RU"/>
        </w:rPr>
      </w:pPr>
      <w:r w:rsidRPr="00CD6573">
        <w:rPr>
          <w:rFonts w:ascii="Times New Roman" w:eastAsia="Times New Roman" w:hAnsi="Times New Roman" w:cs="Times New Roman"/>
          <w:sz w:val="24"/>
          <w:szCs w:val="24"/>
          <w:lang w:eastAsia="ru-RU"/>
        </w:rPr>
        <w:t xml:space="preserve">Заказчик отвечает за выполнение условий </w:t>
      </w:r>
      <w:r w:rsidR="0065513F">
        <w:rPr>
          <w:rFonts w:ascii="Times New Roman" w:eastAsia="Times New Roman" w:hAnsi="Times New Roman" w:cs="Times New Roman"/>
          <w:sz w:val="24"/>
          <w:szCs w:val="24"/>
          <w:lang w:eastAsia="ru-RU"/>
        </w:rPr>
        <w:t>и</w:t>
      </w:r>
      <w:r w:rsidRPr="00CD6573">
        <w:rPr>
          <w:rFonts w:ascii="Times New Roman" w:eastAsia="Times New Roman" w:hAnsi="Times New Roman" w:cs="Times New Roman"/>
          <w:sz w:val="24"/>
          <w:szCs w:val="24"/>
          <w:lang w:eastAsia="ru-RU"/>
        </w:rPr>
        <w:t>звещения и документации</w:t>
      </w:r>
      <w:r w:rsidR="0065513F">
        <w:rPr>
          <w:rFonts w:ascii="Times New Roman" w:eastAsia="Times New Roman" w:hAnsi="Times New Roman" w:cs="Times New Roman"/>
          <w:sz w:val="24"/>
          <w:szCs w:val="24"/>
          <w:lang w:eastAsia="ru-RU"/>
        </w:rPr>
        <w:t xml:space="preserve"> о закупке</w:t>
      </w:r>
      <w:r w:rsidRPr="00CD6573">
        <w:rPr>
          <w:rFonts w:ascii="Times New Roman" w:eastAsia="Times New Roman" w:hAnsi="Times New Roman" w:cs="Times New Roman"/>
          <w:sz w:val="24"/>
          <w:szCs w:val="24"/>
          <w:lang w:eastAsia="ru-RU"/>
        </w:rPr>
        <w:t xml:space="preserve"> только перед теми</w:t>
      </w:r>
      <w:r w:rsidR="002C01B4">
        <w:rPr>
          <w:rFonts w:ascii="Times New Roman" w:eastAsia="Times New Roman" w:hAnsi="Times New Roman" w:cs="Times New Roman"/>
          <w:sz w:val="24"/>
          <w:szCs w:val="24"/>
          <w:lang w:eastAsia="ru-RU"/>
        </w:rPr>
        <w:t xml:space="preserve"> участниками запроса </w:t>
      </w:r>
      <w:r w:rsidRPr="00CD6573">
        <w:rPr>
          <w:rFonts w:ascii="Times New Roman" w:eastAsia="Times New Roman" w:hAnsi="Times New Roman" w:cs="Times New Roman"/>
          <w:sz w:val="24"/>
          <w:szCs w:val="24"/>
          <w:lang w:eastAsia="ru-RU"/>
        </w:rPr>
        <w:t>цен, которые получили документацию</w:t>
      </w:r>
      <w:r w:rsidR="0065513F">
        <w:rPr>
          <w:rFonts w:ascii="Times New Roman" w:eastAsia="Times New Roman" w:hAnsi="Times New Roman" w:cs="Times New Roman"/>
          <w:sz w:val="24"/>
          <w:szCs w:val="24"/>
          <w:lang w:eastAsia="ru-RU"/>
        </w:rPr>
        <w:t xml:space="preserve"> о закупке</w:t>
      </w:r>
      <w:r w:rsidRPr="00CD6573">
        <w:rPr>
          <w:rFonts w:ascii="Times New Roman" w:eastAsia="Times New Roman" w:hAnsi="Times New Roman" w:cs="Times New Roman"/>
          <w:sz w:val="24"/>
          <w:szCs w:val="24"/>
          <w:lang w:eastAsia="ru-RU"/>
        </w:rPr>
        <w:t xml:space="preserve"> в порядке, указанном в пунктах 2.</w:t>
      </w:r>
      <w:r w:rsidR="008F320F">
        <w:rPr>
          <w:rFonts w:ascii="Times New Roman" w:eastAsia="Times New Roman" w:hAnsi="Times New Roman" w:cs="Times New Roman"/>
          <w:sz w:val="24"/>
          <w:szCs w:val="24"/>
          <w:lang w:eastAsia="ru-RU"/>
        </w:rPr>
        <w:t>2.</w:t>
      </w:r>
      <w:r w:rsidRPr="00CD6573">
        <w:rPr>
          <w:rFonts w:ascii="Times New Roman" w:eastAsia="Times New Roman" w:hAnsi="Times New Roman" w:cs="Times New Roman"/>
          <w:sz w:val="24"/>
          <w:szCs w:val="24"/>
          <w:lang w:eastAsia="ru-RU"/>
        </w:rPr>
        <w:t>1. - 2.</w:t>
      </w:r>
      <w:r w:rsidR="008F320F">
        <w:rPr>
          <w:rFonts w:ascii="Times New Roman" w:eastAsia="Times New Roman" w:hAnsi="Times New Roman" w:cs="Times New Roman"/>
          <w:sz w:val="24"/>
          <w:szCs w:val="24"/>
          <w:lang w:eastAsia="ru-RU"/>
        </w:rPr>
        <w:t>2.</w:t>
      </w:r>
      <w:r w:rsidRPr="00CD6573">
        <w:rPr>
          <w:rFonts w:ascii="Times New Roman" w:eastAsia="Times New Roman" w:hAnsi="Times New Roman" w:cs="Times New Roman"/>
          <w:sz w:val="24"/>
          <w:szCs w:val="24"/>
          <w:lang w:eastAsia="ru-RU"/>
        </w:rPr>
        <w:t>4.</w:t>
      </w:r>
      <w:r w:rsidR="00A073E8">
        <w:rPr>
          <w:rFonts w:ascii="Times New Roman" w:eastAsia="Times New Roman" w:hAnsi="Times New Roman" w:cs="Times New Roman"/>
          <w:sz w:val="24"/>
          <w:szCs w:val="24"/>
          <w:lang w:eastAsia="ru-RU"/>
        </w:rPr>
        <w:t xml:space="preserve"> </w:t>
      </w:r>
      <w:r w:rsidRPr="00CD6573">
        <w:rPr>
          <w:rFonts w:ascii="Times New Roman" w:eastAsia="Times New Roman" w:hAnsi="Times New Roman" w:cs="Times New Roman"/>
          <w:sz w:val="24"/>
          <w:szCs w:val="24"/>
          <w:lang w:eastAsia="ru-RU"/>
        </w:rPr>
        <w:t xml:space="preserve">настоящего подраздела. Если заинтересованное лицо получило документацию </w:t>
      </w:r>
      <w:r w:rsidR="0065513F">
        <w:rPr>
          <w:rFonts w:ascii="Times New Roman" w:eastAsia="Times New Roman" w:hAnsi="Times New Roman" w:cs="Times New Roman"/>
          <w:sz w:val="24"/>
          <w:szCs w:val="24"/>
          <w:lang w:eastAsia="ru-RU"/>
        </w:rPr>
        <w:t xml:space="preserve">о закупке </w:t>
      </w:r>
      <w:r w:rsidRPr="00CD6573">
        <w:rPr>
          <w:rFonts w:ascii="Times New Roman" w:eastAsia="Times New Roman" w:hAnsi="Times New Roman" w:cs="Times New Roman"/>
          <w:sz w:val="24"/>
          <w:szCs w:val="24"/>
          <w:lang w:eastAsia="ru-RU"/>
        </w:rPr>
        <w:t>иным способом, Заказчик не несет ответственности за неполучение таким лицом информации об изменениях и (или) разъяснениях положений документации</w:t>
      </w:r>
      <w:r w:rsidR="0065513F">
        <w:rPr>
          <w:rFonts w:ascii="Times New Roman" w:eastAsia="Times New Roman" w:hAnsi="Times New Roman" w:cs="Times New Roman"/>
          <w:sz w:val="24"/>
          <w:szCs w:val="24"/>
          <w:lang w:eastAsia="ru-RU"/>
        </w:rPr>
        <w:t xml:space="preserve"> о закупке</w:t>
      </w:r>
      <w:r w:rsidRPr="00CD6573">
        <w:rPr>
          <w:rFonts w:ascii="Times New Roman" w:eastAsia="Times New Roman" w:hAnsi="Times New Roman" w:cs="Times New Roman"/>
          <w:sz w:val="24"/>
          <w:szCs w:val="24"/>
          <w:lang w:eastAsia="ru-RU"/>
        </w:rPr>
        <w:t>.</w:t>
      </w:r>
    </w:p>
    <w:p w:rsidR="00CD6573" w:rsidRPr="008F320F" w:rsidRDefault="00CD6573" w:rsidP="00BA5066">
      <w:pPr>
        <w:pStyle w:val="a4"/>
        <w:numPr>
          <w:ilvl w:val="1"/>
          <w:numId w:val="12"/>
        </w:numPr>
        <w:tabs>
          <w:tab w:val="left" w:pos="2552"/>
        </w:tabs>
        <w:spacing w:before="100" w:beforeAutospacing="1" w:after="100" w:afterAutospacing="1" w:line="240" w:lineRule="auto"/>
        <w:jc w:val="both"/>
        <w:rPr>
          <w:rFonts w:ascii="Times New Roman" w:eastAsia="Times New Roman" w:hAnsi="Times New Roman" w:cs="Times New Roman"/>
          <w:b/>
          <w:bCs/>
          <w:sz w:val="26"/>
          <w:szCs w:val="26"/>
          <w:lang w:eastAsia="ru-RU"/>
        </w:rPr>
      </w:pPr>
      <w:bookmarkStart w:id="7" w:name="_Ref316304084"/>
      <w:bookmarkEnd w:id="7"/>
      <w:r w:rsidRPr="008F320F">
        <w:rPr>
          <w:rFonts w:ascii="Times New Roman" w:eastAsia="Times New Roman" w:hAnsi="Times New Roman" w:cs="Times New Roman"/>
          <w:b/>
          <w:bCs/>
          <w:sz w:val="24"/>
          <w:szCs w:val="24"/>
          <w:lang w:eastAsia="ru-RU"/>
        </w:rPr>
        <w:t>Подача и прием заявок</w:t>
      </w:r>
      <w:r w:rsidR="002C01B4">
        <w:rPr>
          <w:rFonts w:ascii="Times New Roman" w:eastAsia="Times New Roman" w:hAnsi="Times New Roman" w:cs="Times New Roman"/>
          <w:b/>
          <w:bCs/>
          <w:sz w:val="24"/>
          <w:szCs w:val="24"/>
          <w:lang w:eastAsia="ru-RU"/>
        </w:rPr>
        <w:t xml:space="preserve"> на участие в запросе цен</w:t>
      </w:r>
      <w:r w:rsidR="00CA4C67">
        <w:rPr>
          <w:rFonts w:ascii="Times New Roman" w:eastAsia="Times New Roman" w:hAnsi="Times New Roman" w:cs="Times New Roman"/>
          <w:b/>
          <w:bCs/>
          <w:sz w:val="24"/>
          <w:szCs w:val="24"/>
          <w:lang w:eastAsia="ru-RU"/>
        </w:rPr>
        <w:t xml:space="preserve"> в электронной форме</w:t>
      </w:r>
    </w:p>
    <w:p w:rsidR="0056791B" w:rsidRPr="00065BB4" w:rsidRDefault="004B2352" w:rsidP="00437050">
      <w:pPr>
        <w:spacing w:before="100" w:beforeAutospacing="1" w:after="100" w:afterAutospacing="1" w:line="240" w:lineRule="auto"/>
        <w:ind w:left="113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ab/>
      </w:r>
      <w:r w:rsidR="0056791B" w:rsidRPr="00CD6573">
        <w:rPr>
          <w:rFonts w:ascii="Times New Roman" w:eastAsia="Times New Roman" w:hAnsi="Times New Roman" w:cs="Times New Roman"/>
          <w:sz w:val="24"/>
          <w:szCs w:val="24"/>
          <w:lang w:eastAsia="ru-RU"/>
        </w:rPr>
        <w:t>Подача заявок осуществляется в соответствии с инструкциями и регламентом работы электронной торговой площадки в сети Интернет</w:t>
      </w:r>
      <w:r w:rsidR="0056791B">
        <w:rPr>
          <w:rFonts w:ascii="Times New Roman" w:eastAsia="Times New Roman" w:hAnsi="Times New Roman" w:cs="Times New Roman"/>
          <w:sz w:val="24"/>
          <w:szCs w:val="24"/>
          <w:lang w:eastAsia="ru-RU"/>
        </w:rPr>
        <w:t xml:space="preserve"> </w:t>
      </w:r>
      <w:r w:rsidR="00437050" w:rsidRPr="00437050">
        <w:rPr>
          <w:rStyle w:val="a8"/>
          <w:rFonts w:ascii="Times New Roman" w:hAnsi="Times New Roman" w:cs="Times New Roman"/>
          <w:color w:val="24342E"/>
          <w:sz w:val="24"/>
          <w:szCs w:val="24"/>
          <w:shd w:val="clear" w:color="auto" w:fill="FFFFFF"/>
        </w:rPr>
        <w:t xml:space="preserve">Электронная площадка "Центр дистанционных торгов" </w:t>
      </w:r>
      <w:r w:rsidR="0056791B" w:rsidRPr="00CD6573">
        <w:rPr>
          <w:rFonts w:ascii="Times New Roman" w:eastAsia="Times New Roman" w:hAnsi="Times New Roman" w:cs="Times New Roman"/>
          <w:sz w:val="24"/>
          <w:szCs w:val="24"/>
          <w:lang w:eastAsia="ru-RU"/>
        </w:rPr>
        <w:t xml:space="preserve">Адрес электронной торговой площадки в сети Интернет: </w:t>
      </w:r>
      <w:r w:rsidR="0056791B" w:rsidRPr="00065BB4">
        <w:rPr>
          <w:rFonts w:ascii="Times New Roman" w:eastAsia="Times New Roman" w:hAnsi="Times New Roman" w:cs="Times New Roman"/>
          <w:sz w:val="24"/>
          <w:szCs w:val="24"/>
          <w:lang w:val="en-US" w:eastAsia="ru-RU"/>
        </w:rPr>
        <w:t>http</w:t>
      </w:r>
      <w:r w:rsidR="0056791B" w:rsidRPr="00065BB4">
        <w:rPr>
          <w:rFonts w:ascii="Times New Roman" w:eastAsia="Times New Roman" w:hAnsi="Times New Roman" w:cs="Times New Roman"/>
          <w:sz w:val="24"/>
          <w:szCs w:val="24"/>
          <w:lang w:eastAsia="ru-RU"/>
        </w:rPr>
        <w:t>:</w:t>
      </w:r>
      <w:r w:rsidR="00437050" w:rsidRPr="00437050">
        <w:rPr>
          <w:rStyle w:val="a8"/>
          <w:rFonts w:ascii="Times New Roman" w:hAnsi="Times New Roman" w:cs="Times New Roman"/>
          <w:color w:val="24342E"/>
          <w:sz w:val="24"/>
          <w:szCs w:val="24"/>
          <w:shd w:val="clear" w:color="auto" w:fill="FFFFFF"/>
        </w:rPr>
        <w:t xml:space="preserve"> https://etp.cdtrf.ru</w:t>
      </w:r>
    </w:p>
    <w:p w:rsidR="00CD6573" w:rsidRPr="00BA5066" w:rsidRDefault="00CA4C67" w:rsidP="00CA4C67">
      <w:pPr>
        <w:pStyle w:val="a4"/>
        <w:tabs>
          <w:tab w:val="left" w:pos="993"/>
        </w:tabs>
        <w:spacing w:before="100" w:beforeAutospacing="1" w:after="100" w:afterAutospacing="1" w:line="240" w:lineRule="auto"/>
        <w:ind w:left="1276" w:hanging="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4"/>
          <w:szCs w:val="24"/>
          <w:lang w:eastAsia="ru-RU"/>
        </w:rPr>
        <w:t>2.4.</w:t>
      </w:r>
      <w:r w:rsidR="004B2352">
        <w:rPr>
          <w:rFonts w:ascii="Times New Roman" w:eastAsia="Times New Roman" w:hAnsi="Times New Roman" w:cs="Times New Roman"/>
          <w:sz w:val="24"/>
          <w:szCs w:val="24"/>
          <w:lang w:eastAsia="ru-RU"/>
        </w:rPr>
        <w:t xml:space="preserve"> </w:t>
      </w:r>
      <w:r w:rsidR="00280A85">
        <w:rPr>
          <w:rFonts w:ascii="Times New Roman" w:eastAsia="Times New Roman" w:hAnsi="Times New Roman" w:cs="Times New Roman"/>
          <w:sz w:val="24"/>
          <w:szCs w:val="24"/>
          <w:lang w:eastAsia="ru-RU"/>
        </w:rPr>
        <w:t xml:space="preserve"> </w:t>
      </w:r>
      <w:r w:rsidR="00CD6573" w:rsidRPr="00BA5066">
        <w:rPr>
          <w:rFonts w:ascii="Times New Roman" w:eastAsia="Times New Roman" w:hAnsi="Times New Roman" w:cs="Times New Roman"/>
          <w:b/>
          <w:bCs/>
          <w:sz w:val="24"/>
          <w:szCs w:val="24"/>
          <w:lang w:eastAsia="ru-RU"/>
        </w:rPr>
        <w:t>Порядок предоставления разъяснений документации о за</w:t>
      </w:r>
      <w:r w:rsidR="00CF4AA7" w:rsidRPr="00BA5066">
        <w:rPr>
          <w:rFonts w:ascii="Times New Roman" w:eastAsia="Times New Roman" w:hAnsi="Times New Roman" w:cs="Times New Roman"/>
          <w:b/>
          <w:bCs/>
          <w:sz w:val="24"/>
          <w:szCs w:val="24"/>
          <w:lang w:eastAsia="ru-RU"/>
        </w:rPr>
        <w:t>купке</w:t>
      </w:r>
    </w:p>
    <w:p w:rsidR="00CD6573" w:rsidRPr="00955D00" w:rsidRDefault="00CD6573" w:rsidP="00087656">
      <w:pPr>
        <w:pStyle w:val="ae"/>
        <w:ind w:left="1134"/>
        <w:jc w:val="both"/>
        <w:rPr>
          <w:rFonts w:ascii="Times New Roman" w:eastAsia="Times New Roman" w:hAnsi="Times New Roman" w:cs="Times New Roman"/>
          <w:sz w:val="24"/>
          <w:szCs w:val="24"/>
          <w:lang w:eastAsia="ru-RU"/>
        </w:rPr>
      </w:pPr>
      <w:r w:rsidRPr="00087656">
        <w:rPr>
          <w:rFonts w:ascii="Times New Roman" w:eastAsia="Times New Roman" w:hAnsi="Times New Roman" w:cs="Times New Roman"/>
          <w:sz w:val="24"/>
          <w:szCs w:val="24"/>
          <w:lang w:eastAsia="ru-RU"/>
        </w:rPr>
        <w:t xml:space="preserve">Разъяснения положений документации о </w:t>
      </w:r>
      <w:r w:rsidR="00CF4AA7">
        <w:rPr>
          <w:rFonts w:ascii="Times New Roman" w:eastAsia="Times New Roman" w:hAnsi="Times New Roman" w:cs="Times New Roman"/>
          <w:sz w:val="24"/>
          <w:szCs w:val="24"/>
          <w:lang w:eastAsia="ru-RU"/>
        </w:rPr>
        <w:t>закупке</w:t>
      </w:r>
      <w:r w:rsidRPr="00087656">
        <w:rPr>
          <w:rFonts w:ascii="Times New Roman" w:eastAsia="Times New Roman" w:hAnsi="Times New Roman" w:cs="Times New Roman"/>
          <w:sz w:val="24"/>
          <w:szCs w:val="24"/>
          <w:lang w:eastAsia="ru-RU"/>
        </w:rPr>
        <w:t xml:space="preserve"> предоставляются по запросу участника закупки. Запрос направляется участником закупки через электронную площадку. Дата начала срока предоставления разъяснений положений документации о</w:t>
      </w:r>
      <w:r w:rsidR="005C5080">
        <w:rPr>
          <w:rFonts w:ascii="Times New Roman" w:eastAsia="Times New Roman" w:hAnsi="Times New Roman" w:cs="Times New Roman"/>
          <w:sz w:val="24"/>
          <w:szCs w:val="24"/>
          <w:lang w:eastAsia="ru-RU"/>
        </w:rPr>
        <w:t xml:space="preserve"> закупке</w:t>
      </w:r>
      <w:r w:rsidR="00955D00">
        <w:rPr>
          <w:rFonts w:ascii="Times New Roman" w:eastAsia="Times New Roman" w:hAnsi="Times New Roman" w:cs="Times New Roman"/>
          <w:sz w:val="24"/>
          <w:szCs w:val="24"/>
          <w:lang w:eastAsia="ru-RU"/>
        </w:rPr>
        <w:t xml:space="preserve"> определены в разделе </w:t>
      </w:r>
      <w:r w:rsidR="00955D00">
        <w:rPr>
          <w:rFonts w:ascii="Times New Roman" w:eastAsia="Times New Roman" w:hAnsi="Times New Roman" w:cs="Times New Roman"/>
          <w:sz w:val="24"/>
          <w:szCs w:val="24"/>
          <w:lang w:val="en-US" w:eastAsia="ru-RU"/>
        </w:rPr>
        <w:t>II</w:t>
      </w:r>
      <w:r w:rsidR="00955D00">
        <w:rPr>
          <w:rFonts w:ascii="Times New Roman" w:eastAsia="Times New Roman" w:hAnsi="Times New Roman" w:cs="Times New Roman"/>
          <w:sz w:val="24"/>
          <w:szCs w:val="24"/>
          <w:lang w:eastAsia="ru-RU"/>
        </w:rPr>
        <w:t xml:space="preserve"> «Информационная карта».</w:t>
      </w:r>
    </w:p>
    <w:p w:rsidR="00C50EB4" w:rsidRPr="00087656" w:rsidRDefault="00CD6573" w:rsidP="00C50EB4">
      <w:pPr>
        <w:pStyle w:val="ae"/>
        <w:ind w:left="1134"/>
        <w:jc w:val="both"/>
        <w:rPr>
          <w:rFonts w:ascii="Times New Roman" w:eastAsia="Times New Roman" w:hAnsi="Times New Roman" w:cs="Times New Roman"/>
          <w:sz w:val="24"/>
          <w:szCs w:val="24"/>
          <w:lang w:eastAsia="ru-RU"/>
        </w:rPr>
      </w:pPr>
      <w:r w:rsidRPr="00087656">
        <w:rPr>
          <w:rFonts w:ascii="Times New Roman" w:eastAsia="Times New Roman" w:hAnsi="Times New Roman" w:cs="Times New Roman"/>
          <w:sz w:val="24"/>
          <w:szCs w:val="24"/>
          <w:lang w:eastAsia="ru-RU"/>
        </w:rPr>
        <w:t xml:space="preserve">Разъяснения предоставляются Заказчиком </w:t>
      </w:r>
      <w:r w:rsidR="00087656">
        <w:rPr>
          <w:rFonts w:ascii="Times New Roman" w:eastAsia="Times New Roman" w:hAnsi="Times New Roman" w:cs="Times New Roman"/>
          <w:sz w:val="24"/>
          <w:szCs w:val="24"/>
          <w:lang w:eastAsia="ru-RU"/>
        </w:rPr>
        <w:t xml:space="preserve">через </w:t>
      </w:r>
      <w:r w:rsidRPr="00087656">
        <w:rPr>
          <w:rFonts w:ascii="Times New Roman" w:eastAsia="Times New Roman" w:hAnsi="Times New Roman" w:cs="Times New Roman"/>
          <w:sz w:val="24"/>
          <w:szCs w:val="24"/>
          <w:lang w:eastAsia="ru-RU"/>
        </w:rPr>
        <w:t xml:space="preserve">электронную площадку в течение </w:t>
      </w:r>
      <w:r w:rsidR="00C50EB4">
        <w:rPr>
          <w:rFonts w:ascii="Times New Roman" w:eastAsia="Times New Roman" w:hAnsi="Times New Roman" w:cs="Times New Roman"/>
          <w:sz w:val="24"/>
          <w:szCs w:val="24"/>
          <w:lang w:eastAsia="ru-RU"/>
        </w:rPr>
        <w:t>3</w:t>
      </w:r>
      <w:r w:rsidRPr="00087656">
        <w:rPr>
          <w:rFonts w:ascii="Times New Roman" w:eastAsia="Times New Roman" w:hAnsi="Times New Roman" w:cs="Times New Roman"/>
          <w:sz w:val="24"/>
          <w:szCs w:val="24"/>
          <w:lang w:eastAsia="ru-RU"/>
        </w:rPr>
        <w:t xml:space="preserve"> (</w:t>
      </w:r>
      <w:r w:rsidR="00C50EB4">
        <w:rPr>
          <w:rFonts w:ascii="Times New Roman" w:eastAsia="Times New Roman" w:hAnsi="Times New Roman" w:cs="Times New Roman"/>
          <w:sz w:val="24"/>
          <w:szCs w:val="24"/>
          <w:lang w:eastAsia="ru-RU"/>
        </w:rPr>
        <w:t>трех</w:t>
      </w:r>
      <w:r w:rsidRPr="00087656">
        <w:rPr>
          <w:rFonts w:ascii="Times New Roman" w:eastAsia="Times New Roman" w:hAnsi="Times New Roman" w:cs="Times New Roman"/>
          <w:sz w:val="24"/>
          <w:szCs w:val="24"/>
          <w:lang w:eastAsia="ru-RU"/>
        </w:rPr>
        <w:t>) рабоч</w:t>
      </w:r>
      <w:r w:rsidR="00C50EB4">
        <w:rPr>
          <w:rFonts w:ascii="Times New Roman" w:eastAsia="Times New Roman" w:hAnsi="Times New Roman" w:cs="Times New Roman"/>
          <w:sz w:val="24"/>
          <w:szCs w:val="24"/>
          <w:lang w:eastAsia="ru-RU"/>
        </w:rPr>
        <w:t>их</w:t>
      </w:r>
      <w:r w:rsidRPr="00087656">
        <w:rPr>
          <w:rFonts w:ascii="Times New Roman" w:eastAsia="Times New Roman" w:hAnsi="Times New Roman" w:cs="Times New Roman"/>
          <w:sz w:val="24"/>
          <w:szCs w:val="24"/>
          <w:lang w:eastAsia="ru-RU"/>
        </w:rPr>
        <w:t xml:space="preserve"> дн</w:t>
      </w:r>
      <w:r w:rsidR="00C50EB4">
        <w:rPr>
          <w:rFonts w:ascii="Times New Roman" w:eastAsia="Times New Roman" w:hAnsi="Times New Roman" w:cs="Times New Roman"/>
          <w:sz w:val="24"/>
          <w:szCs w:val="24"/>
          <w:lang w:eastAsia="ru-RU"/>
        </w:rPr>
        <w:t>ей</w:t>
      </w:r>
      <w:r w:rsidRPr="00087656">
        <w:rPr>
          <w:rFonts w:ascii="Times New Roman" w:eastAsia="Times New Roman" w:hAnsi="Times New Roman" w:cs="Times New Roman"/>
          <w:sz w:val="24"/>
          <w:szCs w:val="24"/>
          <w:lang w:eastAsia="ru-RU"/>
        </w:rPr>
        <w:t xml:space="preserve"> с момента получения указанного запроса</w:t>
      </w:r>
      <w:r w:rsidR="00C50EB4">
        <w:rPr>
          <w:rFonts w:ascii="Times New Roman" w:eastAsia="Times New Roman" w:hAnsi="Times New Roman" w:cs="Times New Roman"/>
          <w:sz w:val="24"/>
          <w:szCs w:val="24"/>
          <w:lang w:eastAsia="ru-RU"/>
        </w:rPr>
        <w:t xml:space="preserve">, а также </w:t>
      </w:r>
      <w:r w:rsidR="00C50EB4" w:rsidRPr="00087656">
        <w:rPr>
          <w:rFonts w:ascii="Times New Roman" w:eastAsia="Times New Roman" w:hAnsi="Times New Roman" w:cs="Times New Roman"/>
          <w:sz w:val="24"/>
          <w:szCs w:val="24"/>
          <w:lang w:eastAsia="ru-RU"/>
        </w:rPr>
        <w:t xml:space="preserve">размещается Заказчиком </w:t>
      </w:r>
      <w:r w:rsidR="00C50EB4" w:rsidRPr="003B46DB">
        <w:rPr>
          <w:rFonts w:ascii="Times New Roman" w:eastAsia="Times New Roman" w:hAnsi="Times New Roman" w:cs="Times New Roman"/>
          <w:sz w:val="24"/>
          <w:szCs w:val="24"/>
          <w:lang w:eastAsia="ru-RU"/>
        </w:rPr>
        <w:t>в единой информационной системе в сфере закупок товаров, работ, услуг для обеспечения государственных и муниципальных нужд</w:t>
      </w:r>
      <w:r w:rsidR="00C50EB4" w:rsidRPr="00087656">
        <w:rPr>
          <w:rFonts w:ascii="Times New Roman" w:eastAsia="Times New Roman" w:hAnsi="Times New Roman" w:cs="Times New Roman"/>
          <w:sz w:val="24"/>
          <w:szCs w:val="24"/>
          <w:lang w:eastAsia="ru-RU"/>
        </w:rPr>
        <w:t>, с указанием предмета запроса, но без указания участника закупки, от которого поступил запрос.</w:t>
      </w:r>
    </w:p>
    <w:p w:rsidR="00CD6573" w:rsidRPr="00087656" w:rsidRDefault="00CD6573" w:rsidP="00087656">
      <w:pPr>
        <w:pStyle w:val="ae"/>
        <w:ind w:left="1134"/>
        <w:jc w:val="both"/>
        <w:rPr>
          <w:rFonts w:ascii="Times New Roman" w:eastAsia="Times New Roman" w:hAnsi="Times New Roman" w:cs="Times New Roman"/>
          <w:sz w:val="24"/>
          <w:szCs w:val="24"/>
          <w:lang w:eastAsia="ru-RU"/>
        </w:rPr>
      </w:pPr>
      <w:r w:rsidRPr="00087656">
        <w:rPr>
          <w:rFonts w:ascii="Times New Roman" w:eastAsia="Times New Roman" w:hAnsi="Times New Roman" w:cs="Times New Roman"/>
          <w:sz w:val="24"/>
          <w:szCs w:val="24"/>
          <w:lang w:eastAsia="ru-RU"/>
        </w:rPr>
        <w:t>На запросы участников закупки, не связанные с разъяснением положений настоящей до</w:t>
      </w:r>
      <w:r w:rsidR="00153B2D">
        <w:rPr>
          <w:rFonts w:ascii="Times New Roman" w:eastAsia="Times New Roman" w:hAnsi="Times New Roman" w:cs="Times New Roman"/>
          <w:sz w:val="24"/>
          <w:szCs w:val="24"/>
          <w:lang w:eastAsia="ru-RU"/>
        </w:rPr>
        <w:t xml:space="preserve">кументации о запросе </w:t>
      </w:r>
      <w:r w:rsidRPr="00087656">
        <w:rPr>
          <w:rFonts w:ascii="Times New Roman" w:eastAsia="Times New Roman" w:hAnsi="Times New Roman" w:cs="Times New Roman"/>
          <w:sz w:val="24"/>
          <w:szCs w:val="24"/>
          <w:lang w:eastAsia="ru-RU"/>
        </w:rPr>
        <w:t>цен</w:t>
      </w:r>
      <w:r w:rsidR="00153B2D">
        <w:rPr>
          <w:rFonts w:ascii="Times New Roman" w:eastAsia="Times New Roman" w:hAnsi="Times New Roman" w:cs="Times New Roman"/>
          <w:sz w:val="24"/>
          <w:szCs w:val="24"/>
          <w:lang w:eastAsia="ru-RU"/>
        </w:rPr>
        <w:t xml:space="preserve"> в электронной форме</w:t>
      </w:r>
      <w:r w:rsidRPr="00087656">
        <w:rPr>
          <w:rFonts w:ascii="Times New Roman" w:eastAsia="Times New Roman" w:hAnsi="Times New Roman" w:cs="Times New Roman"/>
          <w:sz w:val="24"/>
          <w:szCs w:val="24"/>
          <w:lang w:eastAsia="ru-RU"/>
        </w:rPr>
        <w:t>, Заказчик ответов не направляет, за исключением случаев, прямо предусмотренных законодательством Российской Федерации.</w:t>
      </w:r>
    </w:p>
    <w:p w:rsidR="00CD6573" w:rsidRDefault="00CD6573" w:rsidP="00C665D6">
      <w:pPr>
        <w:pStyle w:val="ae"/>
        <w:spacing w:after="360"/>
        <w:ind w:left="1134"/>
        <w:jc w:val="both"/>
        <w:rPr>
          <w:rFonts w:ascii="Times New Roman" w:eastAsia="Times New Roman" w:hAnsi="Times New Roman" w:cs="Times New Roman"/>
          <w:sz w:val="24"/>
          <w:szCs w:val="24"/>
          <w:lang w:eastAsia="ru-RU"/>
        </w:rPr>
      </w:pPr>
      <w:r w:rsidRPr="00087656">
        <w:rPr>
          <w:rFonts w:ascii="Times New Roman" w:eastAsia="Times New Roman" w:hAnsi="Times New Roman" w:cs="Times New Roman"/>
          <w:sz w:val="24"/>
          <w:szCs w:val="24"/>
          <w:lang w:eastAsia="ru-RU"/>
        </w:rPr>
        <w:t xml:space="preserve">В случае подачи запроса о разъяснении положений документации о </w:t>
      </w:r>
      <w:r w:rsidR="005C5080">
        <w:rPr>
          <w:rFonts w:ascii="Times New Roman" w:eastAsia="Times New Roman" w:hAnsi="Times New Roman" w:cs="Times New Roman"/>
          <w:sz w:val="24"/>
          <w:szCs w:val="24"/>
          <w:lang w:eastAsia="ru-RU"/>
        </w:rPr>
        <w:t>закупке</w:t>
      </w:r>
      <w:r w:rsidRPr="00087656">
        <w:rPr>
          <w:rFonts w:ascii="Times New Roman" w:eastAsia="Times New Roman" w:hAnsi="Times New Roman" w:cs="Times New Roman"/>
          <w:sz w:val="24"/>
          <w:szCs w:val="24"/>
          <w:lang w:eastAsia="ru-RU"/>
        </w:rPr>
        <w:t xml:space="preserve"> после установленного срока, такому участнику закупки будет направлено уведомление об отказе в выдаче разъяснений положений документации о </w:t>
      </w:r>
      <w:r w:rsidR="005C5080">
        <w:rPr>
          <w:rFonts w:ascii="Times New Roman" w:eastAsia="Times New Roman" w:hAnsi="Times New Roman" w:cs="Times New Roman"/>
          <w:sz w:val="24"/>
          <w:szCs w:val="24"/>
          <w:lang w:eastAsia="ru-RU"/>
        </w:rPr>
        <w:t>закупке</w:t>
      </w:r>
      <w:r w:rsidRPr="00087656">
        <w:rPr>
          <w:rFonts w:ascii="Times New Roman" w:eastAsia="Times New Roman" w:hAnsi="Times New Roman" w:cs="Times New Roman"/>
          <w:sz w:val="24"/>
          <w:szCs w:val="24"/>
          <w:lang w:eastAsia="ru-RU"/>
        </w:rPr>
        <w:t xml:space="preserve"> с указанием причин, в той же форме, в которой поступил запрос.</w:t>
      </w:r>
    </w:p>
    <w:p w:rsidR="00C665D6" w:rsidRPr="00280A85" w:rsidRDefault="00CA4C67" w:rsidP="00CA4C67">
      <w:pPr>
        <w:pStyle w:val="a4"/>
        <w:numPr>
          <w:ilvl w:val="1"/>
          <w:numId w:val="17"/>
        </w:numPr>
        <w:tabs>
          <w:tab w:val="left" w:pos="2552"/>
        </w:tabs>
        <w:spacing w:before="100" w:beforeAutospacing="1" w:after="100" w:afterAutospacing="1"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4"/>
          <w:szCs w:val="24"/>
          <w:lang w:eastAsia="ru-RU"/>
        </w:rPr>
        <w:t xml:space="preserve">Порядок рассмотрения заявок на участие в </w:t>
      </w:r>
      <w:r w:rsidR="002C01B4">
        <w:rPr>
          <w:rFonts w:ascii="Times New Roman" w:eastAsia="Times New Roman" w:hAnsi="Times New Roman" w:cs="Times New Roman"/>
          <w:b/>
          <w:bCs/>
          <w:sz w:val="24"/>
          <w:szCs w:val="24"/>
          <w:lang w:eastAsia="ru-RU"/>
        </w:rPr>
        <w:t>запросе цен</w:t>
      </w:r>
      <w:r>
        <w:rPr>
          <w:rFonts w:ascii="Times New Roman" w:eastAsia="Times New Roman" w:hAnsi="Times New Roman" w:cs="Times New Roman"/>
          <w:b/>
          <w:bCs/>
          <w:sz w:val="24"/>
          <w:szCs w:val="24"/>
          <w:lang w:eastAsia="ru-RU"/>
        </w:rPr>
        <w:t xml:space="preserve"> в электронной форме</w:t>
      </w:r>
    </w:p>
    <w:p w:rsidR="002C01B4" w:rsidRPr="002C01B4" w:rsidRDefault="002C01B4" w:rsidP="002C01B4">
      <w:pPr>
        <w:pStyle w:val="formattext"/>
        <w:spacing w:before="0" w:beforeAutospacing="0" w:after="0" w:afterAutospacing="0"/>
        <w:jc w:val="both"/>
      </w:pPr>
      <w:r w:rsidRPr="002C01B4">
        <w:t>2.5.1. При проведении запроса цен в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2C01B4" w:rsidRPr="002C01B4" w:rsidRDefault="002C01B4" w:rsidP="002C01B4">
      <w:pPr>
        <w:pStyle w:val="a4"/>
        <w:numPr>
          <w:ilvl w:val="2"/>
          <w:numId w:val="42"/>
        </w:numPr>
        <w:spacing w:after="0" w:line="240" w:lineRule="auto"/>
        <w:ind w:left="0" w:firstLine="0"/>
        <w:jc w:val="both"/>
        <w:rPr>
          <w:rFonts w:ascii="Times New Roman" w:hAnsi="Times New Roman" w:cs="Times New Roman"/>
          <w:sz w:val="24"/>
          <w:szCs w:val="24"/>
        </w:rPr>
      </w:pPr>
      <w:r w:rsidRPr="002C01B4">
        <w:rPr>
          <w:rFonts w:ascii="Times New Roman" w:eastAsia="Times New Roman" w:hAnsi="Times New Roman" w:cs="Times New Roman"/>
          <w:sz w:val="24"/>
          <w:szCs w:val="24"/>
        </w:rPr>
        <w:t>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rsidR="002C01B4" w:rsidRPr="002C01B4" w:rsidRDefault="002C01B4" w:rsidP="002C01B4">
      <w:pPr>
        <w:pStyle w:val="a4"/>
        <w:numPr>
          <w:ilvl w:val="2"/>
          <w:numId w:val="42"/>
        </w:numPr>
        <w:spacing w:after="0" w:line="240" w:lineRule="auto"/>
        <w:ind w:left="0" w:firstLine="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Комиссия по осуществлению закупок не рассматривает и отклоняет заявки на участие в запросе цен, запросе цен в электронной форме в следующих случаях:</w:t>
      </w:r>
    </w:p>
    <w:p w:rsidR="002C01B4" w:rsidRPr="002C01B4" w:rsidRDefault="002C01B4" w:rsidP="002C01B4">
      <w:pPr>
        <w:pStyle w:val="a4"/>
        <w:spacing w:after="0" w:line="240" w:lineRule="auto"/>
        <w:ind w:left="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 xml:space="preserve">1) </w:t>
      </w:r>
      <w:proofErr w:type="spellStart"/>
      <w:r w:rsidRPr="002C01B4">
        <w:rPr>
          <w:rFonts w:ascii="Times New Roman" w:eastAsia="Times New Roman" w:hAnsi="Times New Roman" w:cs="Times New Roman"/>
          <w:sz w:val="24"/>
          <w:szCs w:val="24"/>
        </w:rPr>
        <w:t>непредоставления</w:t>
      </w:r>
      <w:proofErr w:type="spellEnd"/>
      <w:r w:rsidRPr="002C01B4">
        <w:rPr>
          <w:rFonts w:ascii="Times New Roman" w:eastAsia="Times New Roman" w:hAnsi="Times New Roman" w:cs="Times New Roman"/>
          <w:sz w:val="24"/>
          <w:szCs w:val="24"/>
        </w:rPr>
        <w:t xml:space="preserve"> информации, предусмотренной пунктом 1.1.7 настоящей документации, за исключением случая непредставления информации о стране происхождения товара, или установления комиссией по</w:t>
      </w:r>
      <w:r w:rsidRPr="002C01B4">
        <w:rPr>
          <w:rFonts w:ascii="Times New Roman" w:eastAsia="Times New Roman" w:hAnsi="Times New Roman" w:cs="Times New Roman"/>
          <w:sz w:val="24"/>
          <w:szCs w:val="24"/>
          <w:lang w:val="en-US"/>
        </w:rPr>
        <w:t> </w:t>
      </w:r>
      <w:r w:rsidRPr="002C01B4">
        <w:rPr>
          <w:rFonts w:ascii="Times New Roman" w:eastAsia="Times New Roman" w:hAnsi="Times New Roman" w:cs="Times New Roman"/>
          <w:sz w:val="24"/>
          <w:szCs w:val="24"/>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2C01B4" w:rsidRPr="002C01B4" w:rsidRDefault="002C01B4" w:rsidP="002C01B4">
      <w:pPr>
        <w:pStyle w:val="a4"/>
        <w:spacing w:after="0" w:line="240" w:lineRule="auto"/>
        <w:ind w:left="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 xml:space="preserve">2) несоответствия информации, предусмотренной пунктом 1.1.7 настоящей документации, требованиям извещения и (или) документации о таком запросе цен, запросе цен в электронной форме; </w:t>
      </w:r>
    </w:p>
    <w:p w:rsidR="002C01B4" w:rsidRPr="002C01B4" w:rsidRDefault="002C01B4" w:rsidP="002C01B4">
      <w:pPr>
        <w:pStyle w:val="a4"/>
        <w:spacing w:after="0" w:line="240" w:lineRule="auto"/>
        <w:ind w:left="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 xml:space="preserve">3) если предложенная в таких заявках цена товара, работы или услуги превышает начальную (максимальную) цену договора, указанную в извещении о проведении запроса цен, запроса цен в электронной форме. </w:t>
      </w:r>
    </w:p>
    <w:p w:rsidR="002C01B4" w:rsidRPr="002C01B4" w:rsidRDefault="002C01B4" w:rsidP="002C01B4">
      <w:pPr>
        <w:pStyle w:val="a4"/>
        <w:numPr>
          <w:ilvl w:val="2"/>
          <w:numId w:val="42"/>
        </w:numPr>
        <w:spacing w:after="0" w:line="240" w:lineRule="auto"/>
        <w:ind w:left="0" w:firstLine="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Отклонение заявок на участие в запросе цен, запросе цен в электронной форме по иным основаниям не допускается.</w:t>
      </w:r>
    </w:p>
    <w:p w:rsidR="002C01B4" w:rsidRPr="002C01B4" w:rsidRDefault="002C01B4" w:rsidP="002C01B4">
      <w:pPr>
        <w:pStyle w:val="a4"/>
        <w:numPr>
          <w:ilvl w:val="2"/>
          <w:numId w:val="42"/>
        </w:numPr>
        <w:spacing w:after="0" w:line="240" w:lineRule="auto"/>
        <w:ind w:left="0" w:firstLine="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 xml:space="preserve">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2C01B4" w:rsidRPr="002C01B4" w:rsidRDefault="002C01B4" w:rsidP="002C01B4">
      <w:pPr>
        <w:pStyle w:val="a4"/>
        <w:numPr>
          <w:ilvl w:val="2"/>
          <w:numId w:val="42"/>
        </w:numPr>
        <w:spacing w:after="0" w:line="240" w:lineRule="auto"/>
        <w:ind w:left="0" w:firstLine="0"/>
        <w:jc w:val="both"/>
        <w:rPr>
          <w:rFonts w:ascii="Times New Roman" w:eastAsia="Times New Roman" w:hAnsi="Times New Roman" w:cs="Times New Roman"/>
          <w:sz w:val="24"/>
          <w:szCs w:val="24"/>
        </w:rPr>
      </w:pPr>
      <w:r w:rsidRPr="002C01B4">
        <w:rPr>
          <w:rFonts w:ascii="Times New Roman" w:eastAsia="Times New Roman" w:hAnsi="Times New Roman" w:cs="Times New Roman"/>
          <w:sz w:val="24"/>
          <w:szCs w:val="24"/>
        </w:rPr>
        <w:t>Протокол рассмотрения и оценки заявок на участие в запросе цен</w:t>
      </w:r>
      <w:r w:rsidRPr="002C01B4">
        <w:rPr>
          <w:rFonts w:ascii="Times New Roman" w:hAnsi="Times New Roman" w:cs="Times New Roman"/>
          <w:sz w:val="24"/>
          <w:szCs w:val="24"/>
        </w:rPr>
        <w:t xml:space="preserve">, запросе цен в электронной форме </w:t>
      </w:r>
      <w:r w:rsidRPr="002C01B4">
        <w:rPr>
          <w:rFonts w:ascii="Times New Roman" w:eastAsia="Times New Roman" w:hAnsi="Times New Roman" w:cs="Times New Roman"/>
          <w:sz w:val="24"/>
          <w:szCs w:val="24"/>
        </w:rPr>
        <w:t>подписывается всеми присутствующими на</w:t>
      </w:r>
      <w:r w:rsidRPr="002C01B4">
        <w:rPr>
          <w:rFonts w:ascii="Times New Roman" w:eastAsia="Times New Roman" w:hAnsi="Times New Roman" w:cs="Times New Roman"/>
          <w:sz w:val="24"/>
          <w:szCs w:val="24"/>
          <w:lang w:val="en-US"/>
        </w:rPr>
        <w:t> </w:t>
      </w:r>
      <w:r w:rsidRPr="002C01B4">
        <w:rPr>
          <w:rFonts w:ascii="Times New Roman" w:eastAsia="Times New Roman" w:hAnsi="Times New Roman" w:cs="Times New Roman"/>
          <w:sz w:val="24"/>
          <w:szCs w:val="24"/>
        </w:rPr>
        <w:t xml:space="preserve">заседании членами комиссии по осуществлению закупок и </w:t>
      </w:r>
      <w:r w:rsidRPr="002C01B4">
        <w:rPr>
          <w:rFonts w:ascii="Times New Roman" w:hAnsi="Times New Roman" w:cs="Times New Roman"/>
          <w:sz w:val="24"/>
          <w:szCs w:val="24"/>
        </w:rPr>
        <w:t>размещается заказчиком в ЕИС не позднее чем через три дня со дня подписания.</w:t>
      </w:r>
    </w:p>
    <w:p w:rsidR="00990A6C" w:rsidRDefault="00990A6C" w:rsidP="00AD7163">
      <w:pPr>
        <w:pStyle w:val="formattext"/>
        <w:spacing w:before="0" w:beforeAutospacing="0" w:after="0" w:afterAutospacing="0"/>
        <w:ind w:firstLine="708"/>
        <w:jc w:val="both"/>
        <w:rPr>
          <w:spacing w:val="-4"/>
        </w:rPr>
      </w:pPr>
    </w:p>
    <w:p w:rsidR="00990A6C" w:rsidRPr="00D80DF9" w:rsidRDefault="00D80DF9" w:rsidP="002C01B4">
      <w:pPr>
        <w:pStyle w:val="formattext"/>
        <w:numPr>
          <w:ilvl w:val="1"/>
          <w:numId w:val="42"/>
        </w:numPr>
        <w:spacing w:before="0" w:beforeAutospacing="0" w:after="0" w:afterAutospacing="0"/>
        <w:jc w:val="center"/>
        <w:rPr>
          <w:b/>
        </w:rPr>
      </w:pPr>
      <w:r w:rsidRPr="00D80DF9">
        <w:rPr>
          <w:b/>
        </w:rPr>
        <w:t xml:space="preserve">Заключение договора по </w:t>
      </w:r>
      <w:r w:rsidRPr="00D80DF9">
        <w:rPr>
          <w:b/>
          <w:color w:val="000000"/>
        </w:rPr>
        <w:t xml:space="preserve">итогам </w:t>
      </w:r>
      <w:r w:rsidR="002C01B4">
        <w:rPr>
          <w:b/>
          <w:bCs/>
          <w:color w:val="000000"/>
        </w:rPr>
        <w:t>запроса цен</w:t>
      </w:r>
      <w:r w:rsidRPr="00D80DF9">
        <w:rPr>
          <w:b/>
          <w:bCs/>
          <w:color w:val="000000"/>
        </w:rPr>
        <w:t xml:space="preserve"> в электронной форме</w:t>
      </w:r>
    </w:p>
    <w:p w:rsidR="00D80DF9" w:rsidRPr="00D80DF9" w:rsidRDefault="00D80DF9" w:rsidP="00D80DF9">
      <w:pPr>
        <w:pStyle w:val="formattext"/>
        <w:spacing w:before="0" w:beforeAutospacing="0" w:after="0" w:afterAutospacing="0"/>
        <w:ind w:left="270"/>
        <w:rPr>
          <w:b/>
          <w:spacing w:val="-4"/>
        </w:rPr>
      </w:pPr>
    </w:p>
    <w:p w:rsidR="00990A6C" w:rsidRPr="00D80DF9" w:rsidRDefault="002C01B4" w:rsidP="00990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.1. Договор заключается на условиях, предусмотренных извещением об</w:t>
      </w:r>
      <w:r w:rsidR="00990A6C" w:rsidRPr="00D80DF9">
        <w:rPr>
          <w:rFonts w:ascii="Times New Roman" w:hAnsi="Times New Roman" w:cs="Times New Roman"/>
          <w:sz w:val="24"/>
          <w:szCs w:val="24"/>
          <w:lang w:val="en-US"/>
        </w:rPr>
        <w:t> </w:t>
      </w:r>
      <w:r w:rsidR="00990A6C" w:rsidRPr="00D80DF9">
        <w:rPr>
          <w:rFonts w:ascii="Times New Roman" w:hAnsi="Times New Roman" w:cs="Times New Roman"/>
          <w:sz w:val="24"/>
          <w:szCs w:val="24"/>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990A6C" w:rsidRPr="00D80DF9">
        <w:rPr>
          <w:rFonts w:ascii="Times New Roman" w:hAnsi="Times New Roman" w:cs="Times New Roman"/>
          <w:sz w:val="24"/>
          <w:szCs w:val="24"/>
          <w:lang w:val="en-US"/>
        </w:rPr>
        <w:t> </w:t>
      </w:r>
      <w:r w:rsidR="00990A6C" w:rsidRPr="00D80DF9">
        <w:rPr>
          <w:rFonts w:ascii="Times New Roman" w:hAnsi="Times New Roman" w:cs="Times New Roman"/>
          <w:sz w:val="24"/>
          <w:szCs w:val="24"/>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извещении об осуществлении закупки.</w:t>
      </w:r>
    </w:p>
    <w:p w:rsidR="00990A6C" w:rsidRPr="00D80DF9" w:rsidRDefault="00990A6C" w:rsidP="00990A6C">
      <w:pPr>
        <w:spacing w:after="0" w:line="240" w:lineRule="auto"/>
        <w:ind w:firstLine="708"/>
        <w:jc w:val="both"/>
        <w:rPr>
          <w:rFonts w:ascii="Times New Roman" w:hAnsi="Times New Roman" w:cs="Times New Roman"/>
          <w:sz w:val="24"/>
          <w:szCs w:val="24"/>
        </w:rPr>
      </w:pPr>
      <w:r w:rsidRPr="00D80DF9">
        <w:rPr>
          <w:rFonts w:ascii="Times New Roman" w:hAnsi="Times New Roman" w:cs="Times New Roman"/>
          <w:sz w:val="24"/>
          <w:szCs w:val="24"/>
        </w:rPr>
        <w:t>2</w:t>
      </w:r>
      <w:r w:rsidR="002C01B4">
        <w:rPr>
          <w:rFonts w:ascii="Times New Roman" w:hAnsi="Times New Roman" w:cs="Times New Roman"/>
          <w:sz w:val="24"/>
          <w:szCs w:val="24"/>
        </w:rPr>
        <w:t>.6</w:t>
      </w:r>
      <w:r w:rsidRPr="00D80DF9">
        <w:rPr>
          <w:rFonts w:ascii="Times New Roman" w:hAnsi="Times New Roman" w:cs="Times New Roman"/>
          <w:sz w:val="24"/>
          <w:szCs w:val="24"/>
        </w:rPr>
        <w:t>.2.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990A6C" w:rsidRPr="00D80DF9" w:rsidRDefault="002C01B4" w:rsidP="00990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.3. Обязанность заключения договора с заказчиком возлагается на</w:t>
      </w:r>
      <w:r w:rsidR="00990A6C" w:rsidRPr="00D80DF9">
        <w:rPr>
          <w:rFonts w:ascii="Times New Roman" w:hAnsi="Times New Roman" w:cs="Times New Roman"/>
          <w:sz w:val="24"/>
          <w:szCs w:val="24"/>
          <w:lang w:val="en-US"/>
        </w:rPr>
        <w:t> </w:t>
      </w:r>
      <w:r w:rsidR="00990A6C" w:rsidRPr="00D80DF9">
        <w:rPr>
          <w:rFonts w:ascii="Times New Roman" w:hAnsi="Times New Roman" w:cs="Times New Roman"/>
          <w:sz w:val="24"/>
          <w:szCs w:val="24"/>
        </w:rPr>
        <w:t>участника, признанного победителем конкурентной процедуры закупки или</w:t>
      </w:r>
      <w:r w:rsidR="00990A6C" w:rsidRPr="00D80DF9">
        <w:rPr>
          <w:rFonts w:ascii="Times New Roman" w:hAnsi="Times New Roman" w:cs="Times New Roman"/>
          <w:sz w:val="24"/>
          <w:szCs w:val="24"/>
          <w:lang w:val="en-US"/>
        </w:rPr>
        <w:t> </w:t>
      </w:r>
      <w:r w:rsidR="00990A6C" w:rsidRPr="00D80DF9">
        <w:rPr>
          <w:rFonts w:ascii="Times New Roman" w:hAnsi="Times New Roman" w:cs="Times New Roman"/>
          <w:sz w:val="24"/>
          <w:szCs w:val="24"/>
        </w:rPr>
        <w:t>на единственного участника закупки.</w:t>
      </w:r>
    </w:p>
    <w:p w:rsidR="00990A6C" w:rsidRPr="00D80DF9" w:rsidRDefault="002C01B4" w:rsidP="00990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.4. Победитель закупки считается уклонившимся от заключения договора при наступлении любого из следующих событий:</w:t>
      </w:r>
    </w:p>
    <w:p w:rsidR="00990A6C" w:rsidRPr="00D80DF9" w:rsidRDefault="00990A6C" w:rsidP="00990A6C">
      <w:pPr>
        <w:spacing w:after="0" w:line="240" w:lineRule="auto"/>
        <w:ind w:firstLine="708"/>
        <w:jc w:val="both"/>
        <w:rPr>
          <w:rFonts w:ascii="Times New Roman" w:hAnsi="Times New Roman" w:cs="Times New Roman"/>
          <w:sz w:val="24"/>
          <w:szCs w:val="24"/>
        </w:rPr>
      </w:pPr>
      <w:r w:rsidRPr="00D80DF9">
        <w:rPr>
          <w:rFonts w:ascii="Times New Roman" w:hAnsi="Times New Roman" w:cs="Times New Roman"/>
          <w:sz w:val="24"/>
          <w:szCs w:val="24"/>
        </w:rPr>
        <w:t>1) предоставление участником закупки письменного отказа от</w:t>
      </w:r>
      <w:r w:rsidRPr="00D80DF9">
        <w:rPr>
          <w:rFonts w:ascii="Times New Roman" w:hAnsi="Times New Roman" w:cs="Times New Roman"/>
          <w:sz w:val="24"/>
          <w:szCs w:val="24"/>
          <w:lang w:val="en-US"/>
        </w:rPr>
        <w:t> </w:t>
      </w:r>
      <w:r w:rsidRPr="00D80DF9">
        <w:rPr>
          <w:rFonts w:ascii="Times New Roman" w:hAnsi="Times New Roman" w:cs="Times New Roman"/>
          <w:sz w:val="24"/>
          <w:szCs w:val="24"/>
        </w:rPr>
        <w:t>заключения договора;</w:t>
      </w:r>
    </w:p>
    <w:p w:rsidR="00990A6C" w:rsidRPr="00D80DF9" w:rsidRDefault="00990A6C" w:rsidP="00990A6C">
      <w:pPr>
        <w:spacing w:after="0" w:line="240" w:lineRule="auto"/>
        <w:ind w:firstLine="708"/>
        <w:jc w:val="both"/>
        <w:rPr>
          <w:rFonts w:ascii="Times New Roman" w:hAnsi="Times New Roman" w:cs="Times New Roman"/>
          <w:sz w:val="24"/>
          <w:szCs w:val="24"/>
        </w:rPr>
      </w:pPr>
      <w:r w:rsidRPr="00D80DF9">
        <w:rPr>
          <w:rFonts w:ascii="Times New Roman" w:hAnsi="Times New Roman" w:cs="Times New Roman"/>
          <w:sz w:val="24"/>
          <w:szCs w:val="24"/>
        </w:rPr>
        <w:t xml:space="preserve">2) </w:t>
      </w:r>
      <w:proofErr w:type="spellStart"/>
      <w:r w:rsidRPr="00D80DF9">
        <w:rPr>
          <w:rFonts w:ascii="Times New Roman" w:hAnsi="Times New Roman" w:cs="Times New Roman"/>
          <w:sz w:val="24"/>
          <w:szCs w:val="24"/>
        </w:rPr>
        <w:t>непредоставление</w:t>
      </w:r>
      <w:proofErr w:type="spellEnd"/>
      <w:r w:rsidRPr="00D80DF9">
        <w:rPr>
          <w:rFonts w:ascii="Times New Roman" w:hAnsi="Times New Roman" w:cs="Times New Roman"/>
          <w:sz w:val="24"/>
          <w:szCs w:val="24"/>
        </w:rPr>
        <w:t xml:space="preserve"> участником закупки в указанные в извещении и</w:t>
      </w:r>
      <w:r w:rsidRPr="00D80DF9">
        <w:rPr>
          <w:rFonts w:ascii="Times New Roman" w:hAnsi="Times New Roman" w:cs="Times New Roman"/>
          <w:sz w:val="24"/>
          <w:szCs w:val="24"/>
          <w:lang w:val="en-US"/>
        </w:rPr>
        <w:t> </w:t>
      </w:r>
      <w:r w:rsidRPr="00D80DF9">
        <w:rPr>
          <w:rFonts w:ascii="Times New Roman" w:hAnsi="Times New Roman" w:cs="Times New Roman"/>
          <w:sz w:val="24"/>
          <w:szCs w:val="24"/>
        </w:rPr>
        <w:t>(или) документации сроки подписанного со своей стороны проекта договора;</w:t>
      </w:r>
    </w:p>
    <w:p w:rsidR="00990A6C" w:rsidRPr="00D80DF9" w:rsidRDefault="00990A6C" w:rsidP="00990A6C">
      <w:pPr>
        <w:spacing w:after="0" w:line="240" w:lineRule="auto"/>
        <w:ind w:firstLine="708"/>
        <w:jc w:val="both"/>
        <w:rPr>
          <w:rFonts w:ascii="Times New Roman" w:hAnsi="Times New Roman" w:cs="Times New Roman"/>
          <w:sz w:val="24"/>
          <w:szCs w:val="24"/>
        </w:rPr>
      </w:pPr>
      <w:r w:rsidRPr="00D80DF9">
        <w:rPr>
          <w:rFonts w:ascii="Times New Roman" w:hAnsi="Times New Roman" w:cs="Times New Roman"/>
          <w:sz w:val="24"/>
          <w:szCs w:val="24"/>
        </w:rPr>
        <w:t xml:space="preserve">3) </w:t>
      </w:r>
      <w:proofErr w:type="spellStart"/>
      <w:r w:rsidRPr="00D80DF9">
        <w:rPr>
          <w:rFonts w:ascii="Times New Roman" w:hAnsi="Times New Roman" w:cs="Times New Roman"/>
          <w:sz w:val="24"/>
          <w:szCs w:val="24"/>
        </w:rPr>
        <w:t>непредоставление</w:t>
      </w:r>
      <w:proofErr w:type="spellEnd"/>
      <w:r w:rsidRPr="00D80DF9">
        <w:rPr>
          <w:rFonts w:ascii="Times New Roman" w:hAnsi="Times New Roman" w:cs="Times New Roman"/>
          <w:sz w:val="24"/>
          <w:szCs w:val="24"/>
        </w:rPr>
        <w:t xml:space="preserve"> обеспечения исполнения договора в размере и</w:t>
      </w:r>
      <w:r w:rsidRPr="00D80DF9">
        <w:rPr>
          <w:rFonts w:ascii="Times New Roman" w:hAnsi="Times New Roman" w:cs="Times New Roman"/>
          <w:sz w:val="24"/>
          <w:szCs w:val="24"/>
          <w:lang w:val="en-US"/>
        </w:rPr>
        <w:t> </w:t>
      </w:r>
      <w:r w:rsidRPr="00D80DF9">
        <w:rPr>
          <w:rFonts w:ascii="Times New Roman" w:hAnsi="Times New Roman" w:cs="Times New Roman"/>
          <w:sz w:val="24"/>
          <w:szCs w:val="24"/>
        </w:rPr>
        <w:t>порядке, установленными извещением об осуществлении закупки и документацией о закупке (при наличии таких требований).</w:t>
      </w:r>
    </w:p>
    <w:p w:rsidR="00990A6C" w:rsidRPr="00D80DF9" w:rsidRDefault="002C01B4" w:rsidP="00990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 xml:space="preserve">.5. Если участник конкурентной закупки,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и порядок подписания договора с таким участником закупки аналогичны сроку, указанному в пункте </w:t>
      </w:r>
      <w:r>
        <w:rPr>
          <w:rFonts w:ascii="Times New Roman" w:hAnsi="Times New Roman" w:cs="Times New Roman"/>
          <w:sz w:val="24"/>
          <w:szCs w:val="24"/>
        </w:rPr>
        <w:t>2.6</w:t>
      </w:r>
      <w:r w:rsidR="00D80DF9" w:rsidRPr="00D80DF9">
        <w:rPr>
          <w:rFonts w:ascii="Times New Roman" w:hAnsi="Times New Roman" w:cs="Times New Roman"/>
          <w:sz w:val="24"/>
          <w:szCs w:val="24"/>
        </w:rPr>
        <w:t>.2 настоящей документаци</w:t>
      </w:r>
      <w:r w:rsidR="00D80DF9">
        <w:rPr>
          <w:rFonts w:ascii="Times New Roman" w:hAnsi="Times New Roman" w:cs="Times New Roman"/>
          <w:sz w:val="24"/>
          <w:szCs w:val="24"/>
        </w:rPr>
        <w:t>и</w:t>
      </w:r>
      <w:r w:rsidR="00990A6C" w:rsidRPr="00D80DF9">
        <w:rPr>
          <w:rFonts w:ascii="Times New Roman" w:hAnsi="Times New Roman" w:cs="Times New Roman"/>
          <w:sz w:val="24"/>
          <w:szCs w:val="24"/>
        </w:rPr>
        <w:t xml:space="preserve">. </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 xml:space="preserve">.7.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участником закупок протоколов разногласий. </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p>
    <w:p w:rsidR="00990A6C" w:rsidRPr="00D80DF9" w:rsidRDefault="00990A6C" w:rsidP="00990A6C">
      <w:pPr>
        <w:pStyle w:val="a4"/>
        <w:spacing w:after="0" w:line="240" w:lineRule="auto"/>
        <w:ind w:left="0" w:firstLine="708"/>
        <w:jc w:val="both"/>
        <w:rPr>
          <w:rFonts w:ascii="Times New Roman" w:hAnsi="Times New Roman" w:cs="Times New Roman"/>
          <w:sz w:val="24"/>
          <w:szCs w:val="24"/>
        </w:rPr>
      </w:pPr>
      <w:r w:rsidRPr="00D80DF9">
        <w:rPr>
          <w:rFonts w:ascii="Times New Roman" w:hAnsi="Times New Roman" w:cs="Times New Roman"/>
          <w:sz w:val="24"/>
          <w:szCs w:val="24"/>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990A6C" w:rsidRPr="00D80DF9" w:rsidRDefault="00990A6C" w:rsidP="00990A6C">
      <w:pPr>
        <w:pStyle w:val="a4"/>
        <w:spacing w:after="0" w:line="240" w:lineRule="auto"/>
        <w:ind w:left="0" w:firstLine="708"/>
        <w:jc w:val="both"/>
        <w:rPr>
          <w:rFonts w:ascii="Times New Roman" w:hAnsi="Times New Roman" w:cs="Times New Roman"/>
          <w:sz w:val="24"/>
          <w:szCs w:val="24"/>
        </w:rPr>
      </w:pPr>
      <w:r w:rsidRPr="00D80DF9">
        <w:rPr>
          <w:rFonts w:ascii="Times New Roman" w:hAnsi="Times New Roman" w:cs="Times New Roman"/>
          <w:sz w:val="24"/>
          <w:szCs w:val="24"/>
        </w:rPr>
        <w:t xml:space="preserve">2) несоответствие участника закупки требованиям, установленным извещением и (или) документацией о такой закупке. </w:t>
      </w:r>
    </w:p>
    <w:p w:rsidR="00990A6C" w:rsidRPr="00D80DF9" w:rsidRDefault="00990A6C" w:rsidP="00990A6C">
      <w:pPr>
        <w:pStyle w:val="a4"/>
        <w:spacing w:after="0" w:line="240" w:lineRule="auto"/>
        <w:ind w:left="0" w:firstLine="708"/>
        <w:jc w:val="both"/>
        <w:rPr>
          <w:rFonts w:ascii="Times New Roman" w:hAnsi="Times New Roman" w:cs="Times New Roman"/>
          <w:sz w:val="24"/>
          <w:szCs w:val="24"/>
        </w:rPr>
      </w:pPr>
      <w:r w:rsidRPr="00D80DF9">
        <w:rPr>
          <w:rFonts w:ascii="Times New Roman" w:hAnsi="Times New Roman" w:cs="Times New Roman"/>
          <w:sz w:val="24"/>
          <w:szCs w:val="24"/>
        </w:rPr>
        <w:t xml:space="preserve">В иных случаях заказчик вправе принять решение об отказе от заключения договора с победителем закупки только при наличии обстоятельств непреодолимой силы, препятствующих заключению договора по результатам проведенной закупки. </w:t>
      </w:r>
    </w:p>
    <w:p w:rsidR="00990A6C" w:rsidRPr="00D80DF9" w:rsidRDefault="002C01B4" w:rsidP="00990A6C">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2.6</w:t>
      </w:r>
      <w:r w:rsidR="00990A6C" w:rsidRPr="00D80DF9">
        <w:rPr>
          <w:rFonts w:ascii="Times New Roman" w:hAnsi="Times New Roman" w:cs="Times New Roman"/>
          <w:sz w:val="24"/>
          <w:szCs w:val="24"/>
        </w:rPr>
        <w:t xml:space="preserve">.12.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w:t>
      </w:r>
      <w:r>
        <w:rPr>
          <w:rFonts w:ascii="Times New Roman" w:hAnsi="Times New Roman" w:cs="Times New Roman"/>
          <w:sz w:val="24"/>
          <w:szCs w:val="24"/>
        </w:rPr>
        <w:t>2.6</w:t>
      </w:r>
      <w:r w:rsidR="00D80DF9">
        <w:rPr>
          <w:rFonts w:ascii="Times New Roman" w:hAnsi="Times New Roman" w:cs="Times New Roman"/>
          <w:sz w:val="24"/>
          <w:szCs w:val="24"/>
        </w:rPr>
        <w:t>.11 настоящей документации</w:t>
      </w:r>
      <w:r w:rsidR="00990A6C" w:rsidRPr="00D80DF9">
        <w:rPr>
          <w:rFonts w:ascii="Times New Roman" w:hAnsi="Times New Roman" w:cs="Times New Roman"/>
          <w:sz w:val="24"/>
          <w:szCs w:val="24"/>
        </w:rPr>
        <w:t>.</w:t>
      </w:r>
    </w:p>
    <w:p w:rsidR="00990A6C" w:rsidRPr="00AD7163" w:rsidRDefault="00990A6C" w:rsidP="00AD7163">
      <w:pPr>
        <w:pStyle w:val="formattext"/>
        <w:spacing w:before="0" w:beforeAutospacing="0" w:after="0" w:afterAutospacing="0"/>
        <w:ind w:firstLine="708"/>
        <w:jc w:val="both"/>
        <w:rPr>
          <w:spacing w:val="-4"/>
        </w:rPr>
      </w:pPr>
    </w:p>
    <w:p w:rsidR="00961A3B" w:rsidRDefault="00961A3B"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961A3B" w:rsidRDefault="00961A3B"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A21652" w:rsidRDefault="00A21652" w:rsidP="00CD6573">
      <w:pPr>
        <w:spacing w:before="100" w:beforeAutospacing="1" w:after="100" w:afterAutospacing="1" w:line="240" w:lineRule="auto"/>
        <w:jc w:val="both"/>
        <w:rPr>
          <w:rFonts w:ascii="Times New Roman" w:eastAsia="Times New Roman" w:hAnsi="Times New Roman" w:cs="Times New Roman"/>
          <w:sz w:val="26"/>
          <w:szCs w:val="26"/>
          <w:lang w:eastAsia="ru-RU"/>
        </w:rPr>
      </w:pPr>
    </w:p>
    <w:p w:rsidR="00280A85" w:rsidRDefault="00280A85" w:rsidP="00CD6573">
      <w:pPr>
        <w:spacing w:before="100" w:beforeAutospacing="1" w:after="100" w:afterAutospacing="1" w:line="240" w:lineRule="auto"/>
        <w:jc w:val="center"/>
        <w:rPr>
          <w:rFonts w:ascii="Garamond" w:eastAsia="Times New Roman" w:hAnsi="Garamond" w:cs="Arial"/>
          <w:b/>
          <w:color w:val="000000"/>
          <w:sz w:val="24"/>
          <w:szCs w:val="24"/>
          <w:lang w:eastAsia="ru-RU"/>
        </w:rPr>
      </w:pPr>
    </w:p>
    <w:p w:rsidR="00146C0F" w:rsidRDefault="00146C0F" w:rsidP="00CD6573">
      <w:pPr>
        <w:spacing w:before="100" w:beforeAutospacing="1" w:after="100" w:afterAutospacing="1" w:line="240" w:lineRule="auto"/>
        <w:jc w:val="center"/>
        <w:rPr>
          <w:rFonts w:ascii="Garamond" w:eastAsia="Times New Roman" w:hAnsi="Garamond" w:cs="Arial"/>
          <w:b/>
          <w:color w:val="000000"/>
          <w:sz w:val="24"/>
          <w:szCs w:val="24"/>
          <w:lang w:eastAsia="ru-RU"/>
        </w:rPr>
      </w:pPr>
    </w:p>
    <w:p w:rsidR="00146C0F" w:rsidRDefault="00146C0F" w:rsidP="00CD6573">
      <w:pPr>
        <w:spacing w:before="100" w:beforeAutospacing="1" w:after="100" w:afterAutospacing="1" w:line="240" w:lineRule="auto"/>
        <w:jc w:val="center"/>
        <w:rPr>
          <w:rFonts w:ascii="Garamond" w:eastAsia="Times New Roman" w:hAnsi="Garamond" w:cs="Arial"/>
          <w:b/>
          <w:color w:val="000000"/>
          <w:sz w:val="24"/>
          <w:szCs w:val="24"/>
          <w:lang w:eastAsia="ru-RU"/>
        </w:rPr>
      </w:pPr>
    </w:p>
    <w:p w:rsidR="00146C0F" w:rsidRDefault="00146C0F" w:rsidP="00CD6573">
      <w:pPr>
        <w:spacing w:before="100" w:beforeAutospacing="1" w:after="100" w:afterAutospacing="1" w:line="240" w:lineRule="auto"/>
        <w:jc w:val="center"/>
        <w:rPr>
          <w:rFonts w:ascii="Garamond" w:eastAsia="Times New Roman" w:hAnsi="Garamond" w:cs="Arial"/>
          <w:b/>
          <w:color w:val="000000"/>
          <w:sz w:val="24"/>
          <w:szCs w:val="24"/>
          <w:lang w:eastAsia="ru-RU"/>
        </w:rPr>
      </w:pPr>
    </w:p>
    <w:p w:rsidR="00146C0F" w:rsidRDefault="00146C0F" w:rsidP="00CD6573">
      <w:pPr>
        <w:spacing w:before="100" w:beforeAutospacing="1" w:after="100" w:afterAutospacing="1" w:line="240" w:lineRule="auto"/>
        <w:jc w:val="center"/>
        <w:rPr>
          <w:rFonts w:ascii="Garamond" w:eastAsia="Times New Roman" w:hAnsi="Garamond" w:cs="Arial"/>
          <w:b/>
          <w:color w:val="000000"/>
          <w:sz w:val="24"/>
          <w:szCs w:val="24"/>
          <w:lang w:eastAsia="ru-RU"/>
        </w:rPr>
      </w:pPr>
    </w:p>
    <w:p w:rsidR="00146C0F" w:rsidRDefault="00146C0F" w:rsidP="00CD6573">
      <w:pPr>
        <w:spacing w:before="100" w:beforeAutospacing="1" w:after="100" w:afterAutospacing="1" w:line="240" w:lineRule="auto"/>
        <w:jc w:val="center"/>
        <w:rPr>
          <w:rFonts w:ascii="Garamond" w:eastAsia="Times New Roman" w:hAnsi="Garamond" w:cs="Arial"/>
          <w:b/>
          <w:color w:val="000000"/>
          <w:sz w:val="24"/>
          <w:szCs w:val="24"/>
          <w:lang w:eastAsia="ru-RU"/>
        </w:rPr>
      </w:pPr>
    </w:p>
    <w:p w:rsidR="00CD6573" w:rsidRPr="00162264" w:rsidRDefault="00CD6573" w:rsidP="00CD657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56480">
        <w:rPr>
          <w:rFonts w:ascii="Garamond" w:eastAsia="Times New Roman" w:hAnsi="Garamond" w:cs="Arial"/>
          <w:b/>
          <w:color w:val="000000"/>
          <w:sz w:val="24"/>
          <w:szCs w:val="24"/>
          <w:lang w:val="en-US" w:eastAsia="ru-RU"/>
        </w:rPr>
        <w:t>II</w:t>
      </w:r>
      <w:r w:rsidRPr="00756480">
        <w:rPr>
          <w:rFonts w:ascii="Garamond" w:eastAsia="Times New Roman" w:hAnsi="Garamond" w:cs="Arial"/>
          <w:b/>
          <w:color w:val="000000"/>
          <w:sz w:val="24"/>
          <w:szCs w:val="24"/>
          <w:lang w:eastAsia="ru-RU"/>
        </w:rPr>
        <w:t>.</w:t>
      </w:r>
      <w:r w:rsidRPr="00CD6573">
        <w:rPr>
          <w:rFonts w:ascii="Times New Roman" w:eastAsia="Times New Roman" w:hAnsi="Times New Roman" w:cs="Times New Roman"/>
          <w:b/>
          <w:bCs/>
          <w:color w:val="000000"/>
          <w:sz w:val="24"/>
          <w:szCs w:val="24"/>
          <w:lang w:eastAsia="ru-RU"/>
        </w:rPr>
        <w:t>ИНФОРМАЦИОНН</w:t>
      </w:r>
      <w:r w:rsidR="002C01B4">
        <w:rPr>
          <w:rFonts w:ascii="Times New Roman" w:eastAsia="Times New Roman" w:hAnsi="Times New Roman" w:cs="Times New Roman"/>
          <w:b/>
          <w:bCs/>
          <w:color w:val="000000"/>
          <w:sz w:val="24"/>
          <w:szCs w:val="24"/>
          <w:lang w:eastAsia="ru-RU"/>
        </w:rPr>
        <w:t>АЯ КАРТА ЗАПРОСА ЦЕН</w:t>
      </w:r>
      <w:r w:rsidR="00D80DF9">
        <w:rPr>
          <w:rFonts w:ascii="Times New Roman" w:eastAsia="Times New Roman" w:hAnsi="Times New Roman" w:cs="Times New Roman"/>
          <w:b/>
          <w:bCs/>
          <w:color w:val="000000"/>
          <w:sz w:val="24"/>
          <w:szCs w:val="24"/>
          <w:lang w:eastAsia="ru-RU"/>
        </w:rPr>
        <w:t xml:space="preserve"> В ЭЛЕКТРОННОЙ ФОРМЕ</w:t>
      </w:r>
    </w:p>
    <w:tbl>
      <w:tblPr>
        <w:tblW w:w="1046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829"/>
        <w:gridCol w:w="3181"/>
        <w:gridCol w:w="6458"/>
      </w:tblGrid>
      <w:tr w:rsidR="00FF31E4"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hideMark/>
          </w:tcPr>
          <w:p w:rsidR="00FF31E4" w:rsidRPr="00756480" w:rsidRDefault="00FF31E4" w:rsidP="00162264">
            <w:pPr>
              <w:spacing w:before="100" w:beforeAutospacing="1" w:after="100" w:afterAutospacing="1" w:line="240" w:lineRule="auto"/>
              <w:jc w:val="center"/>
              <w:rPr>
                <w:rFonts w:ascii="Times New Roman" w:eastAsia="Times New Roman" w:hAnsi="Times New Roman" w:cs="Times New Roman"/>
                <w:lang w:eastAsia="ru-RU"/>
              </w:rPr>
            </w:pPr>
            <w:r w:rsidRPr="00756480">
              <w:rPr>
                <w:rFonts w:ascii="Times New Roman" w:eastAsia="Times New Roman" w:hAnsi="Times New Roman" w:cs="Times New Roman"/>
                <w:lang w:eastAsia="ru-RU"/>
              </w:rPr>
              <w:t>№ п/п</w:t>
            </w:r>
          </w:p>
        </w:tc>
        <w:tc>
          <w:tcPr>
            <w:tcW w:w="3181"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162264">
            <w:pPr>
              <w:keepNext/>
              <w:spacing w:before="100" w:beforeAutospacing="1" w:after="100" w:afterAutospacing="1" w:line="240" w:lineRule="auto"/>
              <w:ind w:left="-108"/>
              <w:jc w:val="center"/>
              <w:outlineLvl w:val="0"/>
              <w:rPr>
                <w:rFonts w:ascii="Times New Roman" w:eastAsia="Times New Roman" w:hAnsi="Times New Roman" w:cs="Times New Roman"/>
                <w:kern w:val="36"/>
                <w:sz w:val="24"/>
                <w:szCs w:val="24"/>
                <w:lang w:eastAsia="ru-RU"/>
              </w:rPr>
            </w:pPr>
            <w:r w:rsidRPr="00CD6573">
              <w:rPr>
                <w:rFonts w:ascii="Times New Roman" w:eastAsia="Times New Roman" w:hAnsi="Times New Roman" w:cs="Times New Roman"/>
                <w:kern w:val="36"/>
                <w:sz w:val="24"/>
                <w:szCs w:val="24"/>
                <w:lang w:eastAsia="ru-RU"/>
              </w:rPr>
              <w:t>Наименование сведений</w:t>
            </w:r>
          </w:p>
        </w:tc>
        <w:tc>
          <w:tcPr>
            <w:tcW w:w="6458"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162264">
            <w:pPr>
              <w:keepNext/>
              <w:spacing w:before="100" w:beforeAutospacing="1" w:after="100" w:afterAutospacing="1" w:line="240" w:lineRule="auto"/>
              <w:ind w:left="-51"/>
              <w:jc w:val="center"/>
              <w:outlineLvl w:val="0"/>
              <w:rPr>
                <w:rFonts w:ascii="Times New Roman" w:eastAsia="Times New Roman" w:hAnsi="Times New Roman" w:cs="Times New Roman"/>
                <w:kern w:val="36"/>
                <w:sz w:val="24"/>
                <w:szCs w:val="24"/>
                <w:lang w:eastAsia="ru-RU"/>
              </w:rPr>
            </w:pPr>
            <w:r w:rsidRPr="00CD6573">
              <w:rPr>
                <w:rFonts w:ascii="Times New Roman" w:eastAsia="Times New Roman" w:hAnsi="Times New Roman" w:cs="Times New Roman"/>
                <w:kern w:val="36"/>
                <w:sz w:val="24"/>
                <w:szCs w:val="24"/>
                <w:lang w:eastAsia="ru-RU"/>
              </w:rPr>
              <w:t>Содержание</w:t>
            </w:r>
          </w:p>
        </w:tc>
      </w:tr>
      <w:tr w:rsidR="00FF31E4"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955D00" w:rsidP="00FF31E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D80DF9">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 xml:space="preserve">Организатор </w:t>
            </w:r>
            <w:r w:rsidR="00D1074A">
              <w:rPr>
                <w:rFonts w:ascii="Times New Roman" w:eastAsia="Times New Roman" w:hAnsi="Times New Roman" w:cs="Times New Roman"/>
                <w:kern w:val="36"/>
                <w:sz w:val="24"/>
                <w:szCs w:val="24"/>
                <w:lang w:eastAsia="ru-RU"/>
              </w:rPr>
              <w:t>запроса цен в электронной форме</w:t>
            </w:r>
          </w:p>
        </w:tc>
        <w:tc>
          <w:tcPr>
            <w:tcW w:w="6458" w:type="dxa"/>
            <w:tcBorders>
              <w:top w:val="single" w:sz="4" w:space="0" w:color="auto"/>
              <w:left w:val="single" w:sz="4" w:space="0" w:color="auto"/>
              <w:bottom w:val="single" w:sz="4" w:space="0" w:color="auto"/>
              <w:right w:val="single" w:sz="4" w:space="0" w:color="auto"/>
            </w:tcBorders>
            <w:vAlign w:val="center"/>
            <w:hideMark/>
          </w:tcPr>
          <w:p w:rsidR="00D80DF9" w:rsidRPr="00D80DF9" w:rsidRDefault="00FF31E4" w:rsidP="00566926">
            <w:pPr>
              <w:keepNext/>
              <w:spacing w:before="100" w:beforeAutospacing="1" w:after="100" w:afterAutospacing="1" w:line="240" w:lineRule="auto"/>
              <w:ind w:left="-51"/>
              <w:outlineLvl w:val="0"/>
              <w:rPr>
                <w:rFonts w:ascii="Times New Roman" w:hAnsi="Times New Roman" w:cs="Times New Roman"/>
                <w:bCs/>
                <w:color w:val="000000"/>
                <w:sz w:val="24"/>
                <w:szCs w:val="24"/>
                <w:lang w:val="ru" w:eastAsia="zh-CN"/>
              </w:rPr>
            </w:pPr>
            <w:r w:rsidRPr="00D80DF9">
              <w:rPr>
                <w:rFonts w:ascii="Times New Roman" w:eastAsia="Times New Roman" w:hAnsi="Times New Roman" w:cs="Times New Roman"/>
                <w:b/>
                <w:kern w:val="36"/>
                <w:sz w:val="24"/>
                <w:szCs w:val="24"/>
                <w:lang w:eastAsia="ru-RU"/>
              </w:rPr>
              <w:t>Заказчик:</w:t>
            </w:r>
            <w:r w:rsidRPr="00D80DF9">
              <w:rPr>
                <w:rFonts w:ascii="Times New Roman" w:eastAsia="Times New Roman" w:hAnsi="Times New Roman" w:cs="Times New Roman"/>
                <w:kern w:val="36"/>
                <w:sz w:val="24"/>
                <w:szCs w:val="24"/>
                <w:lang w:eastAsia="ru-RU"/>
              </w:rPr>
              <w:t xml:space="preserve"> </w:t>
            </w:r>
            <w:r w:rsidR="00D80DF9" w:rsidRPr="00D80DF9">
              <w:rPr>
                <w:rFonts w:ascii="Times New Roman" w:hAnsi="Times New Roman" w:cs="Times New Roman"/>
                <w:noProof/>
                <w:sz w:val="24"/>
                <w:szCs w:val="24"/>
              </w:rPr>
              <w:t xml:space="preserve">государственное </w:t>
            </w:r>
            <w:r w:rsidR="00D80DF9" w:rsidRPr="00D80DF9">
              <w:rPr>
                <w:rFonts w:ascii="Times New Roman" w:hAnsi="Times New Roman" w:cs="Times New Roman"/>
                <w:bCs/>
                <w:color w:val="000000"/>
                <w:sz w:val="24"/>
                <w:szCs w:val="24"/>
                <w:lang w:val="ru" w:eastAsia="zh-CN"/>
              </w:rPr>
              <w:t xml:space="preserve">бюджетное профессиональное образовательное учреждение Краснодарского края «Крымский индустриально-строительный техникум» </w:t>
            </w:r>
          </w:p>
          <w:p w:rsidR="00D80DF9" w:rsidRPr="00D80DF9" w:rsidRDefault="00FF31E4" w:rsidP="00566926">
            <w:pPr>
              <w:keepNext/>
              <w:spacing w:before="100" w:beforeAutospacing="1" w:after="100" w:afterAutospacing="1" w:line="240" w:lineRule="auto"/>
              <w:ind w:left="-51"/>
              <w:outlineLvl w:val="0"/>
              <w:rPr>
                <w:rFonts w:ascii="Times New Roman" w:eastAsia="Times New Roman" w:hAnsi="Times New Roman" w:cs="Times New Roman"/>
                <w:b/>
                <w:kern w:val="36"/>
                <w:sz w:val="24"/>
                <w:szCs w:val="24"/>
                <w:lang w:eastAsia="ru-RU"/>
              </w:rPr>
            </w:pPr>
            <w:r w:rsidRPr="00D80DF9">
              <w:rPr>
                <w:rFonts w:ascii="Times New Roman" w:eastAsia="Times New Roman" w:hAnsi="Times New Roman" w:cs="Times New Roman"/>
                <w:b/>
                <w:kern w:val="36"/>
                <w:sz w:val="24"/>
                <w:szCs w:val="24"/>
                <w:lang w:eastAsia="ru-RU"/>
              </w:rPr>
              <w:t>Место нахождения:</w:t>
            </w:r>
            <w:r w:rsidRPr="00D80DF9">
              <w:rPr>
                <w:rFonts w:ascii="Times New Roman" w:eastAsia="Times New Roman" w:hAnsi="Times New Roman" w:cs="Times New Roman"/>
                <w:kern w:val="36"/>
                <w:sz w:val="24"/>
                <w:szCs w:val="24"/>
                <w:lang w:eastAsia="ru-RU"/>
              </w:rPr>
              <w:t xml:space="preserve"> </w:t>
            </w:r>
            <w:r w:rsidR="00D80DF9" w:rsidRPr="00D80DF9">
              <w:rPr>
                <w:rFonts w:ascii="Times New Roman" w:hAnsi="Times New Roman" w:cs="Times New Roman"/>
                <w:noProof/>
                <w:sz w:val="24"/>
                <w:szCs w:val="24"/>
              </w:rPr>
              <w:t>353380, Краснодарский край,</w:t>
            </w:r>
            <w:r w:rsidR="00792826">
              <w:rPr>
                <w:rFonts w:ascii="Times New Roman" w:hAnsi="Times New Roman" w:cs="Times New Roman"/>
                <w:noProof/>
                <w:sz w:val="24"/>
                <w:szCs w:val="24"/>
              </w:rPr>
              <w:t xml:space="preserve"> г. Крымск, ул. Фурманова 40А</w:t>
            </w:r>
            <w:r w:rsidR="00D80DF9" w:rsidRPr="00D80DF9">
              <w:rPr>
                <w:rFonts w:ascii="Times New Roman" w:eastAsia="Times New Roman" w:hAnsi="Times New Roman" w:cs="Times New Roman"/>
                <w:b/>
                <w:kern w:val="36"/>
                <w:sz w:val="24"/>
                <w:szCs w:val="24"/>
                <w:lang w:eastAsia="ru-RU"/>
              </w:rPr>
              <w:t xml:space="preserve"> </w:t>
            </w:r>
          </w:p>
          <w:p w:rsidR="00D80DF9" w:rsidRPr="00D80DF9" w:rsidRDefault="00FF31E4" w:rsidP="00D80DF9">
            <w:pPr>
              <w:keepNext/>
              <w:spacing w:before="100" w:beforeAutospacing="1" w:after="100" w:afterAutospacing="1" w:line="240" w:lineRule="auto"/>
              <w:ind w:left="-51"/>
              <w:outlineLvl w:val="0"/>
              <w:rPr>
                <w:rFonts w:ascii="Times New Roman" w:eastAsia="Times New Roman" w:hAnsi="Times New Roman" w:cs="Times New Roman"/>
                <w:kern w:val="36"/>
                <w:sz w:val="24"/>
                <w:szCs w:val="24"/>
                <w:lang w:eastAsia="ru-RU"/>
              </w:rPr>
            </w:pPr>
            <w:r w:rsidRPr="00D80DF9">
              <w:rPr>
                <w:rFonts w:ascii="Times New Roman" w:eastAsia="Times New Roman" w:hAnsi="Times New Roman" w:cs="Times New Roman"/>
                <w:b/>
                <w:kern w:val="36"/>
                <w:sz w:val="24"/>
                <w:szCs w:val="24"/>
                <w:lang w:eastAsia="ru-RU"/>
              </w:rPr>
              <w:t>Номер контактного телефона:</w:t>
            </w:r>
            <w:r w:rsidRPr="00D80DF9">
              <w:rPr>
                <w:rFonts w:ascii="Times New Roman" w:eastAsia="Times New Roman" w:hAnsi="Times New Roman" w:cs="Times New Roman"/>
                <w:kern w:val="36"/>
                <w:sz w:val="24"/>
                <w:szCs w:val="24"/>
                <w:lang w:eastAsia="ru-RU"/>
              </w:rPr>
              <w:t xml:space="preserve"> (8613</w:t>
            </w:r>
            <w:r w:rsidR="008042CF">
              <w:rPr>
                <w:rFonts w:ascii="Times New Roman" w:eastAsia="Times New Roman" w:hAnsi="Times New Roman" w:cs="Times New Roman"/>
                <w:kern w:val="36"/>
                <w:sz w:val="24"/>
                <w:szCs w:val="24"/>
                <w:lang w:eastAsia="ru-RU"/>
              </w:rPr>
              <w:t>1) 4-05-00,4-05-12</w:t>
            </w:r>
            <w:r w:rsidR="00566926" w:rsidRPr="00D80DF9">
              <w:rPr>
                <w:rFonts w:ascii="Times New Roman" w:eastAsia="Times New Roman" w:hAnsi="Times New Roman" w:cs="Times New Roman"/>
                <w:kern w:val="36"/>
                <w:sz w:val="24"/>
                <w:szCs w:val="24"/>
                <w:lang w:eastAsia="ru-RU"/>
              </w:rPr>
              <w:t xml:space="preserve">                           </w:t>
            </w:r>
          </w:p>
          <w:p w:rsidR="008042CF" w:rsidRPr="008042CF" w:rsidRDefault="00FF31E4" w:rsidP="001A45E5">
            <w:pPr>
              <w:keepNext/>
              <w:spacing w:before="100" w:beforeAutospacing="1" w:after="100" w:afterAutospacing="1" w:line="240" w:lineRule="auto"/>
              <w:ind w:left="-51"/>
              <w:outlineLvl w:val="0"/>
              <w:rPr>
                <w:rFonts w:ascii="Times New Roman" w:hAnsi="Times New Roman" w:cs="Times New Roman"/>
                <w:sz w:val="24"/>
                <w:szCs w:val="24"/>
              </w:rPr>
            </w:pPr>
            <w:r w:rsidRPr="00D80DF9">
              <w:rPr>
                <w:rFonts w:ascii="Times New Roman" w:eastAsia="Times New Roman" w:hAnsi="Times New Roman" w:cs="Times New Roman"/>
                <w:b/>
                <w:kern w:val="36"/>
                <w:sz w:val="24"/>
                <w:szCs w:val="24"/>
                <w:lang w:eastAsia="ru-RU"/>
              </w:rPr>
              <w:t>Адрес электронной почты:</w:t>
            </w:r>
            <w:r w:rsidRPr="00D80DF9">
              <w:rPr>
                <w:rFonts w:ascii="Times New Roman" w:eastAsia="Times New Roman" w:hAnsi="Times New Roman" w:cs="Times New Roman"/>
                <w:kern w:val="36"/>
                <w:sz w:val="24"/>
                <w:szCs w:val="24"/>
                <w:lang w:eastAsia="ru-RU"/>
              </w:rPr>
              <w:t xml:space="preserve"> </w:t>
            </w:r>
            <w:proofErr w:type="spellStart"/>
            <w:r w:rsidR="008042CF" w:rsidRPr="008042CF">
              <w:rPr>
                <w:rFonts w:ascii="Times New Roman" w:hAnsi="Times New Roman" w:cs="Times New Roman"/>
                <w:sz w:val="24"/>
                <w:szCs w:val="24"/>
                <w:lang w:val="en-US"/>
              </w:rPr>
              <w:t>zakupki</w:t>
            </w:r>
            <w:proofErr w:type="spellEnd"/>
            <w:r w:rsidR="008042CF" w:rsidRPr="008042CF">
              <w:rPr>
                <w:rFonts w:ascii="Times New Roman" w:hAnsi="Times New Roman" w:cs="Times New Roman"/>
                <w:sz w:val="24"/>
                <w:szCs w:val="24"/>
              </w:rPr>
              <w:t>@</w:t>
            </w:r>
            <w:proofErr w:type="spellStart"/>
            <w:r w:rsidR="008042CF" w:rsidRPr="008042CF">
              <w:rPr>
                <w:rFonts w:ascii="Times New Roman" w:hAnsi="Times New Roman" w:cs="Times New Roman"/>
                <w:sz w:val="24"/>
                <w:szCs w:val="24"/>
                <w:lang w:val="en-US"/>
              </w:rPr>
              <w:t>spokist</w:t>
            </w:r>
            <w:proofErr w:type="spellEnd"/>
            <w:r w:rsidR="008042CF" w:rsidRPr="008042CF">
              <w:rPr>
                <w:rFonts w:ascii="Times New Roman" w:hAnsi="Times New Roman" w:cs="Times New Roman"/>
                <w:sz w:val="24"/>
                <w:szCs w:val="24"/>
              </w:rPr>
              <w:t>.</w:t>
            </w:r>
            <w:proofErr w:type="spellStart"/>
            <w:r w:rsidR="008042CF" w:rsidRPr="008042CF">
              <w:rPr>
                <w:rFonts w:ascii="Times New Roman" w:hAnsi="Times New Roman" w:cs="Times New Roman"/>
                <w:sz w:val="24"/>
                <w:szCs w:val="24"/>
                <w:lang w:val="en-US"/>
              </w:rPr>
              <w:t>ru</w:t>
            </w:r>
            <w:proofErr w:type="spellEnd"/>
            <w:r w:rsidR="008042CF" w:rsidRPr="008042CF">
              <w:rPr>
                <w:rFonts w:ascii="Times New Roman" w:hAnsi="Times New Roman" w:cs="Times New Roman"/>
                <w:sz w:val="24"/>
                <w:szCs w:val="24"/>
              </w:rPr>
              <w:t xml:space="preserve"> </w:t>
            </w:r>
          </w:p>
          <w:p w:rsidR="00FF31E4" w:rsidRPr="00D80DF9" w:rsidRDefault="00FF31E4" w:rsidP="008042CF">
            <w:pPr>
              <w:keepNext/>
              <w:spacing w:before="100" w:beforeAutospacing="1" w:after="100" w:afterAutospacing="1" w:line="240" w:lineRule="auto"/>
              <w:ind w:left="-51"/>
              <w:outlineLvl w:val="0"/>
              <w:rPr>
                <w:rFonts w:ascii="Times New Roman" w:eastAsia="Times New Roman" w:hAnsi="Times New Roman" w:cs="Times New Roman"/>
                <w:kern w:val="36"/>
                <w:sz w:val="24"/>
                <w:szCs w:val="24"/>
                <w:lang w:eastAsia="ru-RU"/>
              </w:rPr>
            </w:pPr>
            <w:r w:rsidRPr="00D80DF9">
              <w:rPr>
                <w:rFonts w:ascii="Times New Roman" w:eastAsia="Times New Roman" w:hAnsi="Times New Roman" w:cs="Times New Roman"/>
                <w:b/>
                <w:kern w:val="36"/>
                <w:sz w:val="24"/>
                <w:szCs w:val="24"/>
                <w:lang w:eastAsia="ru-RU"/>
              </w:rPr>
              <w:t>Контактное лицо:</w:t>
            </w:r>
            <w:r w:rsidR="00D80DF9" w:rsidRPr="00D80DF9">
              <w:rPr>
                <w:rFonts w:ascii="Times New Roman" w:eastAsia="Times New Roman" w:hAnsi="Times New Roman" w:cs="Times New Roman"/>
                <w:kern w:val="36"/>
                <w:sz w:val="24"/>
                <w:szCs w:val="24"/>
                <w:lang w:eastAsia="ru-RU"/>
              </w:rPr>
              <w:t xml:space="preserve"> </w:t>
            </w:r>
            <w:r w:rsidR="008042CF">
              <w:rPr>
                <w:rFonts w:ascii="Times New Roman" w:eastAsia="Times New Roman" w:hAnsi="Times New Roman" w:cs="Times New Roman"/>
                <w:kern w:val="36"/>
                <w:sz w:val="24"/>
                <w:szCs w:val="24"/>
                <w:lang w:eastAsia="ru-RU"/>
              </w:rPr>
              <w:t>Гордеева Оксана</w:t>
            </w:r>
            <w:r w:rsidR="001A45E5">
              <w:rPr>
                <w:rFonts w:ascii="Times New Roman" w:eastAsia="Times New Roman" w:hAnsi="Times New Roman" w:cs="Times New Roman"/>
                <w:kern w:val="36"/>
                <w:sz w:val="24"/>
                <w:szCs w:val="24"/>
                <w:lang w:eastAsia="ru-RU"/>
              </w:rPr>
              <w:t xml:space="preserve"> Сергеевна</w:t>
            </w:r>
          </w:p>
        </w:tc>
      </w:tr>
      <w:tr w:rsidR="00FF31E4"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955D00" w:rsidP="00FF31E4">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566926">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CD6573">
              <w:rPr>
                <w:rFonts w:ascii="Times New Roman" w:eastAsia="Times New Roman" w:hAnsi="Times New Roman" w:cs="Times New Roman"/>
                <w:kern w:val="36"/>
                <w:sz w:val="24"/>
                <w:szCs w:val="24"/>
                <w:lang w:eastAsia="ru-RU"/>
              </w:rPr>
              <w:t xml:space="preserve">Краткая характеристика предмета </w:t>
            </w:r>
            <w:r>
              <w:rPr>
                <w:rFonts w:ascii="Times New Roman" w:eastAsia="Times New Roman" w:hAnsi="Times New Roman" w:cs="Times New Roman"/>
                <w:kern w:val="36"/>
                <w:sz w:val="24"/>
                <w:szCs w:val="24"/>
                <w:lang w:eastAsia="ru-RU"/>
              </w:rPr>
              <w:t>д</w:t>
            </w:r>
            <w:r w:rsidRPr="00CD6573">
              <w:rPr>
                <w:rFonts w:ascii="Times New Roman" w:eastAsia="Times New Roman" w:hAnsi="Times New Roman" w:cs="Times New Roman"/>
                <w:kern w:val="36"/>
                <w:sz w:val="24"/>
                <w:szCs w:val="24"/>
                <w:lang w:eastAsia="ru-RU"/>
              </w:rPr>
              <w:t>оговора</w:t>
            </w:r>
          </w:p>
        </w:tc>
        <w:tc>
          <w:tcPr>
            <w:tcW w:w="6458"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292F46" w:rsidP="00292F46">
            <w:pPr>
              <w:keepNext/>
              <w:spacing w:before="100" w:beforeAutospacing="1" w:after="100" w:afterAutospacing="1" w:line="240" w:lineRule="auto"/>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Поставка продуктов питания (бакалея) - </w:t>
            </w:r>
            <w:r w:rsidR="00FF31E4" w:rsidRPr="000F6C73">
              <w:rPr>
                <w:rFonts w:ascii="Times New Roman" w:eastAsia="Times New Roman" w:hAnsi="Times New Roman" w:cs="Times New Roman"/>
                <w:kern w:val="36"/>
                <w:sz w:val="24"/>
                <w:szCs w:val="24"/>
                <w:lang w:eastAsia="ru-RU"/>
              </w:rPr>
              <w:t>согласно Техническому заданию (раздел III документации о закупке)</w:t>
            </w:r>
          </w:p>
        </w:tc>
      </w:tr>
      <w:tr w:rsidR="00FF31E4"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955D00">
            <w:pPr>
              <w:numPr>
                <w:ilvl w:val="0"/>
                <w:numId w:val="3"/>
              </w:numPr>
              <w:spacing w:beforeAutospacing="1" w:after="0" w:afterAutospacing="1" w:line="240" w:lineRule="auto"/>
              <w:rPr>
                <w:rFonts w:ascii="Times New Roman" w:eastAsia="Times New Roman" w:hAnsi="Times New Roman" w:cs="Times New Roman"/>
                <w:lang w:eastAsia="ru-RU"/>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566926">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CD6573">
              <w:rPr>
                <w:rFonts w:ascii="Times New Roman" w:eastAsia="Times New Roman" w:hAnsi="Times New Roman" w:cs="Times New Roman"/>
                <w:kern w:val="36"/>
                <w:sz w:val="24"/>
                <w:szCs w:val="24"/>
                <w:lang w:eastAsia="ru-RU"/>
              </w:rPr>
              <w:t>Требования к качеству и техническим характеристикам поставляемого товара</w:t>
            </w:r>
          </w:p>
        </w:tc>
        <w:tc>
          <w:tcPr>
            <w:tcW w:w="6458"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566926">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Согласно Техническому заданию (раздел</w:t>
            </w:r>
            <w:r w:rsidR="00162264">
              <w:rPr>
                <w:rFonts w:ascii="Times New Roman" w:eastAsia="Times New Roman" w:hAnsi="Times New Roman" w:cs="Times New Roman"/>
                <w:kern w:val="36"/>
                <w:sz w:val="24"/>
                <w:szCs w:val="24"/>
                <w:lang w:eastAsia="ru-RU"/>
              </w:rPr>
              <w:t xml:space="preserve"> </w:t>
            </w:r>
            <w:r w:rsidRPr="00FF31E4">
              <w:rPr>
                <w:rFonts w:ascii="Times New Roman" w:eastAsia="Times New Roman" w:hAnsi="Times New Roman" w:cs="Times New Roman"/>
                <w:kern w:val="36"/>
                <w:sz w:val="24"/>
                <w:szCs w:val="24"/>
                <w:lang w:eastAsia="ru-RU"/>
              </w:rPr>
              <w:t>III документации о закупке)</w:t>
            </w:r>
          </w:p>
        </w:tc>
      </w:tr>
      <w:tr w:rsidR="00FF31E4"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FF31E4">
            <w:pPr>
              <w:numPr>
                <w:ilvl w:val="0"/>
                <w:numId w:val="4"/>
              </w:numPr>
              <w:spacing w:beforeAutospacing="1" w:after="0" w:afterAutospacing="1" w:line="240" w:lineRule="auto"/>
              <w:jc w:val="center"/>
              <w:rPr>
                <w:rFonts w:ascii="Times New Roman" w:eastAsia="Times New Roman" w:hAnsi="Times New Roman" w:cs="Times New Roman"/>
                <w:lang w:eastAsia="ru-RU"/>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FF31E4" w:rsidRPr="00FF31E4" w:rsidRDefault="00FF31E4" w:rsidP="00566926">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CD6573">
              <w:rPr>
                <w:rFonts w:ascii="Times New Roman" w:eastAsia="Times New Roman" w:hAnsi="Times New Roman" w:cs="Times New Roman"/>
                <w:kern w:val="36"/>
                <w:sz w:val="24"/>
                <w:szCs w:val="24"/>
                <w:lang w:eastAsia="ru-RU"/>
              </w:rPr>
              <w:t xml:space="preserve">Начальная (максимальная) цена договора </w:t>
            </w:r>
          </w:p>
        </w:tc>
        <w:tc>
          <w:tcPr>
            <w:tcW w:w="6458" w:type="dxa"/>
            <w:tcBorders>
              <w:top w:val="single" w:sz="4" w:space="0" w:color="auto"/>
              <w:left w:val="single" w:sz="4" w:space="0" w:color="auto"/>
              <w:bottom w:val="single" w:sz="4" w:space="0" w:color="auto"/>
              <w:right w:val="single" w:sz="4" w:space="0" w:color="auto"/>
            </w:tcBorders>
            <w:vAlign w:val="center"/>
            <w:hideMark/>
          </w:tcPr>
          <w:p w:rsidR="00AF7309" w:rsidRPr="00556E02" w:rsidRDefault="00292F46" w:rsidP="00AF7309">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1"/>
                <w:sz w:val="24"/>
                <w:szCs w:val="24"/>
                <w:lang w:eastAsia="hi-IN" w:bidi="hi-IN"/>
              </w:rPr>
              <w:t>55 962,88</w:t>
            </w:r>
            <w:r w:rsidR="00E85B99" w:rsidRPr="00E85B99">
              <w:rPr>
                <w:rFonts w:ascii="Times New Roman" w:eastAsia="Times New Roman" w:hAnsi="Times New Roman" w:cs="Times New Roman"/>
                <w:kern w:val="1"/>
                <w:sz w:val="24"/>
                <w:szCs w:val="24"/>
                <w:lang w:eastAsia="hi-IN" w:bidi="hi-IN"/>
              </w:rPr>
              <w:t xml:space="preserve"> </w:t>
            </w:r>
            <w:r w:rsidR="00E85B99">
              <w:rPr>
                <w:rFonts w:ascii="Times New Roman" w:eastAsia="Times New Roman" w:hAnsi="Times New Roman" w:cs="Times New Roman"/>
                <w:kern w:val="1"/>
                <w:sz w:val="24"/>
                <w:szCs w:val="24"/>
                <w:lang w:eastAsia="hi-IN" w:bidi="hi-IN"/>
              </w:rPr>
              <w:t xml:space="preserve">рублей </w:t>
            </w:r>
            <w:r>
              <w:rPr>
                <w:rFonts w:ascii="Times New Roman" w:eastAsia="Times New Roman" w:hAnsi="Times New Roman" w:cs="Times New Roman"/>
                <w:kern w:val="1"/>
                <w:sz w:val="24"/>
                <w:szCs w:val="24"/>
                <w:lang w:eastAsia="hi-IN" w:bidi="hi-IN"/>
              </w:rPr>
              <w:t>(</w:t>
            </w:r>
            <w:r w:rsidRPr="00292F46">
              <w:rPr>
                <w:rFonts w:ascii="Times New Roman" w:eastAsia="Times New Roman" w:hAnsi="Times New Roman" w:cs="Times New Roman"/>
                <w:kern w:val="36"/>
                <w:sz w:val="24"/>
                <w:szCs w:val="24"/>
                <w:lang w:eastAsia="ru-RU"/>
              </w:rPr>
              <w:t>Пятьдесят пять тысяч девятьсот шестьдесят два рубля 88 копеек</w:t>
            </w:r>
            <w:r w:rsidR="00AF7309" w:rsidRPr="00123DEF">
              <w:rPr>
                <w:rFonts w:ascii="Times New Roman" w:eastAsia="Times New Roman" w:hAnsi="Times New Roman" w:cs="Times New Roman"/>
                <w:kern w:val="36"/>
                <w:sz w:val="24"/>
                <w:szCs w:val="24"/>
                <w:lang w:eastAsia="ru-RU"/>
              </w:rPr>
              <w:t>.</w:t>
            </w:r>
            <w:r w:rsidR="00265B50">
              <w:rPr>
                <w:rFonts w:ascii="Times New Roman" w:eastAsia="Times New Roman" w:hAnsi="Times New Roman" w:cs="Times New Roman"/>
                <w:kern w:val="36"/>
                <w:sz w:val="24"/>
                <w:szCs w:val="24"/>
                <w:lang w:eastAsia="ru-RU"/>
              </w:rPr>
              <w:t>)</w:t>
            </w:r>
          </w:p>
          <w:p w:rsidR="00655510" w:rsidRPr="002D78F3" w:rsidRDefault="00162264" w:rsidP="002D78F3">
            <w:pPr>
              <w:keepNext/>
              <w:spacing w:before="100" w:beforeAutospacing="1" w:after="100" w:afterAutospacing="1" w:line="240" w:lineRule="auto"/>
              <w:ind w:left="-51"/>
              <w:jc w:val="both"/>
              <w:outlineLvl w:val="0"/>
              <w:rPr>
                <w:rFonts w:ascii="Times New Roman" w:hAnsi="Times New Roman" w:cs="Times New Roman"/>
                <w:sz w:val="24"/>
                <w:szCs w:val="24"/>
              </w:rPr>
            </w:pPr>
            <w:r w:rsidRPr="00556E02">
              <w:rPr>
                <w:rFonts w:ascii="Times New Roman" w:hAnsi="Times New Roman" w:cs="Times New Roman"/>
                <w:sz w:val="24"/>
                <w:szCs w:val="24"/>
              </w:rPr>
              <w:t xml:space="preserve">Цена договора, предлагаемая участником </w:t>
            </w:r>
            <w:r w:rsidR="00D1074A">
              <w:rPr>
                <w:rFonts w:ascii="Times New Roman" w:hAnsi="Times New Roman" w:cs="Times New Roman"/>
                <w:sz w:val="24"/>
                <w:szCs w:val="24"/>
              </w:rPr>
              <w:t>запроса цен</w:t>
            </w:r>
            <w:r w:rsidRPr="00556E02">
              <w:rPr>
                <w:rFonts w:ascii="Times New Roman" w:hAnsi="Times New Roman" w:cs="Times New Roman"/>
                <w:sz w:val="24"/>
                <w:szCs w:val="24"/>
              </w:rPr>
              <w:t xml:space="preserve">, не может превышать начальную (максимальную) цену договора, указанную в документации о закупке. При этом, </w:t>
            </w:r>
            <w:r w:rsidR="00655510" w:rsidRPr="00556E02">
              <w:rPr>
                <w:rFonts w:ascii="Times New Roman" w:hAnsi="Times New Roman" w:cs="Times New Roman"/>
                <w:sz w:val="24"/>
                <w:szCs w:val="24"/>
              </w:rPr>
              <w:t>в случае, если участник закупки применяет специальные налоговые режимы, то предложенная таким участником закупки цена не должна превышать начальную (максимальную) цену договора, указанную в документации о закупке, уменьшенную на су</w:t>
            </w:r>
            <w:r w:rsidR="00E42D4A">
              <w:rPr>
                <w:rFonts w:ascii="Times New Roman" w:hAnsi="Times New Roman" w:cs="Times New Roman"/>
                <w:sz w:val="24"/>
                <w:szCs w:val="24"/>
              </w:rPr>
              <w:t>мму НДС</w:t>
            </w:r>
            <w:r w:rsidR="002D78F3">
              <w:rPr>
                <w:rFonts w:ascii="Times New Roman" w:hAnsi="Times New Roman" w:cs="Times New Roman"/>
                <w:sz w:val="24"/>
                <w:szCs w:val="24"/>
              </w:rPr>
              <w:t>.</w:t>
            </w:r>
          </w:p>
        </w:tc>
      </w:tr>
      <w:tr w:rsidR="00556E02"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556E02" w:rsidRPr="00FF31E4" w:rsidRDefault="00556E02" w:rsidP="00FF31E4">
            <w:pPr>
              <w:numPr>
                <w:ilvl w:val="0"/>
                <w:numId w:val="4"/>
              </w:numPr>
              <w:spacing w:beforeAutospacing="1" w:after="0" w:afterAutospacing="1" w:line="240" w:lineRule="auto"/>
              <w:jc w:val="center"/>
              <w:rPr>
                <w:rFonts w:ascii="Times New Roman" w:eastAsia="Times New Roman" w:hAnsi="Times New Roman" w:cs="Times New Roman"/>
                <w:lang w:eastAsia="ru-RU"/>
              </w:rPr>
            </w:pPr>
          </w:p>
        </w:tc>
        <w:tc>
          <w:tcPr>
            <w:tcW w:w="3181" w:type="dxa"/>
            <w:tcBorders>
              <w:top w:val="single" w:sz="4" w:space="0" w:color="auto"/>
              <w:left w:val="single" w:sz="4" w:space="0" w:color="auto"/>
              <w:bottom w:val="single" w:sz="4" w:space="0" w:color="auto"/>
              <w:right w:val="single" w:sz="4" w:space="0" w:color="auto"/>
            </w:tcBorders>
            <w:vAlign w:val="center"/>
          </w:tcPr>
          <w:p w:rsidR="00556E02" w:rsidRPr="00556E02" w:rsidRDefault="00556E02" w:rsidP="00556E02">
            <w:pPr>
              <w:widowControl w:val="0"/>
              <w:rPr>
                <w:rFonts w:ascii="Times New Roman" w:hAnsi="Times New Roman" w:cs="Times New Roman"/>
                <w:szCs w:val="24"/>
              </w:rPr>
            </w:pPr>
            <w:r w:rsidRPr="00556E02">
              <w:rPr>
                <w:rFonts w:ascii="Times New Roman" w:hAnsi="Times New Roman" w:cs="Times New Roman"/>
                <w:sz w:val="24"/>
                <w:szCs w:val="24"/>
              </w:rPr>
              <w:t>Порядок формирования цены</w:t>
            </w:r>
            <w:r>
              <w:rPr>
                <w:rFonts w:ascii="Times New Roman" w:hAnsi="Times New Roman" w:cs="Times New Roman"/>
                <w:sz w:val="24"/>
                <w:szCs w:val="24"/>
              </w:rPr>
              <w:t xml:space="preserve"> </w:t>
            </w:r>
            <w:r w:rsidRPr="00556E02">
              <w:rPr>
                <w:rFonts w:ascii="Times New Roman" w:hAnsi="Times New Roman" w:cs="Times New Roman"/>
                <w:sz w:val="24"/>
                <w:szCs w:val="24"/>
              </w:rPr>
              <w:t>договора</w:t>
            </w:r>
          </w:p>
        </w:tc>
        <w:tc>
          <w:tcPr>
            <w:tcW w:w="6458" w:type="dxa"/>
            <w:tcBorders>
              <w:top w:val="single" w:sz="4" w:space="0" w:color="auto"/>
              <w:left w:val="single" w:sz="4" w:space="0" w:color="auto"/>
              <w:bottom w:val="single" w:sz="4" w:space="0" w:color="auto"/>
              <w:right w:val="single" w:sz="4" w:space="0" w:color="auto"/>
            </w:tcBorders>
            <w:vAlign w:val="center"/>
          </w:tcPr>
          <w:p w:rsidR="00556E02" w:rsidRPr="00556E02" w:rsidRDefault="00556E02" w:rsidP="00C1379E">
            <w:pPr>
              <w:pStyle w:val="afe"/>
              <w:widowControl w:val="0"/>
              <w:ind w:right="140" w:firstLine="0"/>
              <w:rPr>
                <w:i w:val="0"/>
                <w:szCs w:val="24"/>
              </w:rPr>
            </w:pPr>
            <w:r w:rsidRPr="00556E02">
              <w:rPr>
                <w:i w:val="0"/>
                <w:szCs w:val="24"/>
              </w:rPr>
              <w:t>Цена включает в себя стоимость товара, все расходы на погрузку, страхование, уплату налогов, сборов, таможенных пошлин и других обязательных платежей Поставщика, а так же транспортные расходы по доставке Товара до места назначения.</w:t>
            </w:r>
          </w:p>
        </w:tc>
      </w:tr>
      <w:tr w:rsidR="00AA724F" w:rsidRPr="00CD6573" w:rsidTr="00FF31E4">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AA724F" w:rsidRPr="00FF31E4" w:rsidRDefault="00AA724F" w:rsidP="00FF31E4">
            <w:pPr>
              <w:numPr>
                <w:ilvl w:val="0"/>
                <w:numId w:val="4"/>
              </w:numPr>
              <w:spacing w:beforeAutospacing="1" w:after="0" w:afterAutospacing="1" w:line="240" w:lineRule="auto"/>
              <w:jc w:val="center"/>
              <w:rPr>
                <w:rFonts w:ascii="Times New Roman" w:eastAsia="Times New Roman" w:hAnsi="Times New Roman" w:cs="Times New Roman"/>
                <w:lang w:eastAsia="ru-RU"/>
              </w:rPr>
            </w:pPr>
          </w:p>
        </w:tc>
        <w:tc>
          <w:tcPr>
            <w:tcW w:w="3181" w:type="dxa"/>
            <w:tcBorders>
              <w:top w:val="single" w:sz="4" w:space="0" w:color="auto"/>
              <w:left w:val="single" w:sz="4" w:space="0" w:color="auto"/>
              <w:bottom w:val="single" w:sz="4" w:space="0" w:color="auto"/>
              <w:right w:val="single" w:sz="4" w:space="0" w:color="auto"/>
            </w:tcBorders>
            <w:vAlign w:val="center"/>
          </w:tcPr>
          <w:p w:rsidR="00AA724F" w:rsidRPr="00AA724F" w:rsidRDefault="00AA724F" w:rsidP="00EF7F72">
            <w:pPr>
              <w:widowControl w:val="0"/>
              <w:tabs>
                <w:tab w:val="left" w:pos="1276"/>
              </w:tabs>
              <w:rPr>
                <w:rFonts w:ascii="Times New Roman" w:hAnsi="Times New Roman" w:cs="Times New Roman"/>
                <w:color w:val="000000"/>
                <w:sz w:val="24"/>
                <w:szCs w:val="24"/>
              </w:rPr>
            </w:pPr>
            <w:r w:rsidRPr="00AA724F">
              <w:rPr>
                <w:rFonts w:ascii="Times New Roman" w:hAnsi="Times New Roman" w:cs="Times New Roman"/>
                <w:color w:val="000000"/>
                <w:sz w:val="24"/>
                <w:szCs w:val="24"/>
              </w:rPr>
              <w:t>Сведения о праве Заказчика изменить количество всех предусмотренных договором товаров при изменении потр</w:t>
            </w:r>
            <w:r w:rsidR="00955D00">
              <w:rPr>
                <w:rFonts w:ascii="Times New Roman" w:hAnsi="Times New Roman" w:cs="Times New Roman"/>
                <w:color w:val="000000"/>
                <w:sz w:val="24"/>
                <w:szCs w:val="24"/>
              </w:rPr>
              <w:t xml:space="preserve">ебности в товарах, на поставку </w:t>
            </w:r>
            <w:r w:rsidRPr="00AA724F">
              <w:rPr>
                <w:rFonts w:ascii="Times New Roman" w:hAnsi="Times New Roman" w:cs="Times New Roman"/>
                <w:color w:val="000000"/>
                <w:sz w:val="24"/>
                <w:szCs w:val="24"/>
              </w:rPr>
              <w:t>которых заключен договор в объеме, указанном в</w:t>
            </w:r>
            <w:r w:rsidR="00955D00">
              <w:rPr>
                <w:rFonts w:ascii="Times New Roman" w:hAnsi="Times New Roman" w:cs="Times New Roman"/>
                <w:color w:val="000000"/>
                <w:sz w:val="24"/>
                <w:szCs w:val="24"/>
              </w:rPr>
              <w:t xml:space="preserve"> </w:t>
            </w:r>
            <w:r w:rsidRPr="00AA724F">
              <w:rPr>
                <w:rFonts w:ascii="Times New Roman" w:hAnsi="Times New Roman" w:cs="Times New Roman"/>
                <w:color w:val="000000"/>
                <w:sz w:val="24"/>
                <w:szCs w:val="24"/>
              </w:rPr>
              <w:t>документации</w:t>
            </w:r>
            <w:r w:rsidR="00EF7F72">
              <w:rPr>
                <w:rFonts w:ascii="Times New Roman" w:hAnsi="Times New Roman" w:cs="Times New Roman"/>
                <w:color w:val="000000"/>
                <w:sz w:val="24"/>
                <w:szCs w:val="24"/>
              </w:rPr>
              <w:t xml:space="preserve"> о закупке</w:t>
            </w:r>
            <w:r w:rsidRPr="00AA724F">
              <w:rPr>
                <w:rFonts w:ascii="Times New Roman" w:hAnsi="Times New Roman" w:cs="Times New Roman"/>
                <w:color w:val="000000"/>
                <w:sz w:val="24"/>
                <w:szCs w:val="24"/>
              </w:rPr>
              <w:t xml:space="preserve">. </w:t>
            </w:r>
          </w:p>
        </w:tc>
        <w:tc>
          <w:tcPr>
            <w:tcW w:w="6458" w:type="dxa"/>
            <w:tcBorders>
              <w:top w:val="single" w:sz="4" w:space="0" w:color="auto"/>
              <w:left w:val="single" w:sz="4" w:space="0" w:color="auto"/>
              <w:bottom w:val="single" w:sz="4" w:space="0" w:color="auto"/>
              <w:right w:val="single" w:sz="4" w:space="0" w:color="auto"/>
            </w:tcBorders>
            <w:vAlign w:val="center"/>
          </w:tcPr>
          <w:p w:rsidR="00AA724F" w:rsidRPr="00AA724F" w:rsidRDefault="00AA724F" w:rsidP="00C1379E">
            <w:pPr>
              <w:widowControl w:val="0"/>
              <w:autoSpaceDE w:val="0"/>
              <w:autoSpaceDN w:val="0"/>
              <w:adjustRightInd w:val="0"/>
              <w:jc w:val="both"/>
              <w:rPr>
                <w:rFonts w:ascii="Times New Roman" w:hAnsi="Times New Roman" w:cs="Times New Roman"/>
                <w:color w:val="000000"/>
                <w:sz w:val="24"/>
                <w:szCs w:val="24"/>
              </w:rPr>
            </w:pPr>
            <w:r w:rsidRPr="00AA724F">
              <w:rPr>
                <w:rFonts w:ascii="Times New Roman" w:hAnsi="Times New Roman" w:cs="Times New Roman"/>
                <w:color w:val="000000"/>
                <w:sz w:val="24"/>
                <w:szCs w:val="24"/>
              </w:rPr>
              <w:t xml:space="preserve"> Заказчик, по согласованию с исполнителем договора в ходе исполнения договора вправе изменить количество всех предусмотренных договором товаров, при изменении потребности в товарах, на поставку которых заключен договор в объеме, </w:t>
            </w:r>
            <w:r w:rsidR="009D1188">
              <w:rPr>
                <w:rFonts w:ascii="Times New Roman" w:hAnsi="Times New Roman" w:cs="Times New Roman"/>
                <w:color w:val="000000"/>
                <w:sz w:val="24"/>
                <w:szCs w:val="24"/>
              </w:rPr>
              <w:t>не превышающем 30</w:t>
            </w:r>
            <w:r w:rsidRPr="000F6C73">
              <w:rPr>
                <w:rFonts w:ascii="Times New Roman" w:hAnsi="Times New Roman" w:cs="Times New Roman"/>
                <w:color w:val="000000"/>
                <w:sz w:val="24"/>
                <w:szCs w:val="24"/>
              </w:rPr>
              <w:t>% от первоначального</w:t>
            </w:r>
            <w:r w:rsidRPr="00AA724F">
              <w:rPr>
                <w:rFonts w:ascii="Times New Roman" w:hAnsi="Times New Roman" w:cs="Times New Roman"/>
                <w:color w:val="000000"/>
                <w:sz w:val="24"/>
                <w:szCs w:val="24"/>
              </w:rPr>
              <w:t xml:space="preserve"> объема, указанного в документации</w:t>
            </w:r>
            <w:r w:rsidR="00EF7F72">
              <w:rPr>
                <w:rFonts w:ascii="Times New Roman" w:hAnsi="Times New Roman" w:cs="Times New Roman"/>
                <w:color w:val="000000"/>
                <w:sz w:val="24"/>
                <w:szCs w:val="24"/>
              </w:rPr>
              <w:t xml:space="preserve"> о закупке</w:t>
            </w:r>
            <w:r w:rsidRPr="00AA724F">
              <w:rPr>
                <w:rFonts w:ascii="Times New Roman" w:hAnsi="Times New Roman" w:cs="Times New Roman"/>
                <w:color w:val="000000"/>
                <w:sz w:val="24"/>
                <w:szCs w:val="24"/>
              </w:rPr>
              <w:t>.</w:t>
            </w:r>
          </w:p>
          <w:p w:rsidR="00AA724F" w:rsidRPr="00AA724F" w:rsidRDefault="00AA724F" w:rsidP="00C1379E">
            <w:pPr>
              <w:widowControl w:val="0"/>
              <w:autoSpaceDE w:val="0"/>
              <w:autoSpaceDN w:val="0"/>
              <w:adjustRightInd w:val="0"/>
              <w:ind w:hanging="7"/>
              <w:jc w:val="both"/>
              <w:rPr>
                <w:rFonts w:ascii="Times New Roman" w:hAnsi="Times New Roman" w:cs="Times New Roman"/>
                <w:sz w:val="24"/>
                <w:szCs w:val="24"/>
              </w:rPr>
            </w:pPr>
          </w:p>
        </w:tc>
      </w:tr>
      <w:tr w:rsidR="00AA724F"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AA724F" w:rsidRPr="00FF31E4" w:rsidRDefault="00955D00" w:rsidP="00C1379E">
            <w:pPr>
              <w:spacing w:beforeAutospacing="1" w:after="0" w:afterAutospacing="1" w:line="240" w:lineRule="auto"/>
              <w:ind w:left="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AA724F">
              <w:rPr>
                <w:rFonts w:ascii="Times New Roman" w:eastAsia="Times New Roman" w:hAnsi="Times New Roman" w:cs="Times New Roman"/>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AA724F" w:rsidP="00655510">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Электронный адрес сайта в сети "Интернет", на котором размещена документация о закупке</w:t>
            </w:r>
          </w:p>
        </w:tc>
        <w:tc>
          <w:tcPr>
            <w:tcW w:w="6458"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837601" w:rsidP="00566926">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hyperlink r:id="rId9" w:history="1">
              <w:r w:rsidR="00AA724F" w:rsidRPr="00FF31E4">
                <w:rPr>
                  <w:rStyle w:val="afc"/>
                  <w:rFonts w:ascii="Times New Roman" w:eastAsia="Times New Roman" w:hAnsi="Times New Roman" w:cs="Times New Roman"/>
                  <w:kern w:val="36"/>
                  <w:sz w:val="24"/>
                  <w:szCs w:val="24"/>
                  <w:lang w:eastAsia="ru-RU"/>
                </w:rPr>
                <w:t>www.zakupki.gov.ru</w:t>
              </w:r>
            </w:hyperlink>
            <w:r w:rsidR="00AA724F" w:rsidRPr="00FF31E4">
              <w:rPr>
                <w:rFonts w:ascii="Times New Roman" w:eastAsia="Times New Roman" w:hAnsi="Times New Roman" w:cs="Times New Roman"/>
                <w:kern w:val="36"/>
                <w:sz w:val="24"/>
                <w:szCs w:val="24"/>
                <w:lang w:eastAsia="ru-RU"/>
              </w:rPr>
              <w:t xml:space="preserve">, </w:t>
            </w:r>
          </w:p>
          <w:p w:rsidR="00AA724F" w:rsidRPr="00187E52" w:rsidRDefault="00B76C84" w:rsidP="00566926">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sidRPr="00B76C84">
              <w:rPr>
                <w:rFonts w:ascii="Times New Roman" w:hAnsi="Times New Roman" w:cs="Times New Roman"/>
                <w:sz w:val="23"/>
                <w:szCs w:val="23"/>
                <w:shd w:val="clear" w:color="auto" w:fill="FFFFFF"/>
              </w:rPr>
              <w:t>https://etp.cdtrf.ru</w:t>
            </w:r>
          </w:p>
        </w:tc>
      </w:tr>
      <w:tr w:rsidR="00AA724F"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AA724F" w:rsidRPr="00FF31E4" w:rsidRDefault="00955D00" w:rsidP="00C1379E">
            <w:pPr>
              <w:spacing w:beforeAutospacing="1" w:after="0" w:afterAutospacing="1" w:line="240" w:lineRule="auto"/>
              <w:ind w:left="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AA724F">
              <w:rPr>
                <w:rFonts w:ascii="Times New Roman" w:eastAsia="Times New Roman" w:hAnsi="Times New Roman" w:cs="Times New Roman"/>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AA724F" w:rsidP="00566926">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Размер платы за предоставление документации о закупке</w:t>
            </w:r>
          </w:p>
        </w:tc>
        <w:tc>
          <w:tcPr>
            <w:tcW w:w="6458"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AA724F" w:rsidP="00566926">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Предоставление документации, в том числе в форме электронного документа, осуществляется без взимания платы.</w:t>
            </w:r>
          </w:p>
        </w:tc>
      </w:tr>
      <w:tr w:rsidR="00AA724F"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AA724F" w:rsidRPr="00FF31E4" w:rsidRDefault="00955D00" w:rsidP="00C1379E">
            <w:pPr>
              <w:spacing w:beforeAutospacing="1" w:after="0" w:afterAutospacing="1" w:line="240" w:lineRule="auto"/>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AA724F">
              <w:rPr>
                <w:rFonts w:ascii="Times New Roman" w:eastAsia="Times New Roman" w:hAnsi="Times New Roman" w:cs="Times New Roman"/>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AA724F" w:rsidP="00955D00">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Место подачи заявок</w:t>
            </w:r>
          </w:p>
        </w:tc>
        <w:tc>
          <w:tcPr>
            <w:tcW w:w="6458"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955D00" w:rsidP="00566926">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На</w:t>
            </w:r>
            <w:r w:rsidR="00AA724F" w:rsidRPr="00FF31E4">
              <w:rPr>
                <w:rFonts w:ascii="Times New Roman" w:eastAsia="Times New Roman" w:hAnsi="Times New Roman" w:cs="Times New Roman"/>
                <w:kern w:val="36"/>
                <w:sz w:val="24"/>
                <w:szCs w:val="24"/>
                <w:lang w:eastAsia="ru-RU"/>
              </w:rPr>
              <w:t xml:space="preserve"> электронной торговой площадке в сети Интернет </w:t>
            </w:r>
            <w:r w:rsidR="00B76C84" w:rsidRPr="00437050">
              <w:rPr>
                <w:rStyle w:val="a8"/>
                <w:rFonts w:ascii="Times New Roman" w:hAnsi="Times New Roman" w:cs="Times New Roman"/>
                <w:color w:val="24342E"/>
                <w:sz w:val="24"/>
                <w:szCs w:val="24"/>
                <w:shd w:val="clear" w:color="auto" w:fill="FFFFFF"/>
              </w:rPr>
              <w:t>Электронная площадка "Центр дистанционных торгов"</w:t>
            </w:r>
            <w:r w:rsidR="00AA724F" w:rsidRPr="00FF31E4">
              <w:rPr>
                <w:rFonts w:ascii="Times New Roman" w:eastAsia="Times New Roman" w:hAnsi="Times New Roman" w:cs="Times New Roman"/>
                <w:kern w:val="36"/>
                <w:sz w:val="24"/>
                <w:szCs w:val="24"/>
                <w:lang w:eastAsia="ru-RU"/>
              </w:rPr>
              <w:t xml:space="preserve"> по правилам данной Системы с</w:t>
            </w:r>
            <w:r w:rsidR="00187E52">
              <w:rPr>
                <w:rFonts w:ascii="Times New Roman" w:eastAsia="Times New Roman" w:hAnsi="Times New Roman" w:cs="Times New Roman"/>
                <w:kern w:val="36"/>
                <w:sz w:val="24"/>
                <w:szCs w:val="24"/>
                <w:lang w:eastAsia="ru-RU"/>
              </w:rPr>
              <w:t xml:space="preserve"> использованием ее функционала.</w:t>
            </w:r>
          </w:p>
        </w:tc>
      </w:tr>
      <w:tr w:rsidR="00AA724F"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AA724F" w:rsidRPr="00FF31E4" w:rsidRDefault="00AA724F" w:rsidP="00955D00">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55D00">
              <w:rPr>
                <w:rFonts w:ascii="Times New Roman" w:eastAsia="Times New Roman" w:hAnsi="Times New Roman" w:cs="Times New Roman"/>
                <w:lang w:eastAsia="ru-RU"/>
              </w:rPr>
              <w:t>0</w:t>
            </w:r>
            <w:r w:rsidRPr="00FF31E4">
              <w:rPr>
                <w:rFonts w:ascii="Times New Roman" w:eastAsia="Times New Roman" w:hAnsi="Times New Roman" w:cs="Times New Roman"/>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AA724F" w:rsidP="00566926">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 xml:space="preserve">Дата </w:t>
            </w:r>
            <w:r w:rsidR="00792826">
              <w:rPr>
                <w:rFonts w:ascii="Times New Roman" w:eastAsia="Times New Roman" w:hAnsi="Times New Roman" w:cs="Times New Roman"/>
                <w:kern w:val="36"/>
                <w:sz w:val="24"/>
                <w:szCs w:val="24"/>
                <w:lang w:eastAsia="ru-RU"/>
              </w:rPr>
              <w:t xml:space="preserve">начала срока подачи </w:t>
            </w:r>
            <w:r w:rsidRPr="00FF31E4">
              <w:rPr>
                <w:rFonts w:ascii="Times New Roman" w:eastAsia="Times New Roman" w:hAnsi="Times New Roman" w:cs="Times New Roman"/>
                <w:kern w:val="36"/>
                <w:sz w:val="24"/>
                <w:szCs w:val="24"/>
                <w:lang w:eastAsia="ru-RU"/>
              </w:rPr>
              <w:t xml:space="preserve"> заявок </w:t>
            </w:r>
          </w:p>
        </w:tc>
        <w:tc>
          <w:tcPr>
            <w:tcW w:w="6458" w:type="dxa"/>
            <w:tcBorders>
              <w:top w:val="single" w:sz="4" w:space="0" w:color="auto"/>
              <w:left w:val="single" w:sz="4" w:space="0" w:color="auto"/>
              <w:bottom w:val="single" w:sz="4" w:space="0" w:color="auto"/>
              <w:right w:val="single" w:sz="4" w:space="0" w:color="auto"/>
            </w:tcBorders>
            <w:vAlign w:val="center"/>
            <w:hideMark/>
          </w:tcPr>
          <w:p w:rsidR="00AA724F" w:rsidRPr="00792826" w:rsidRDefault="00DB2858" w:rsidP="00B76C84">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highlight w:val="yellow"/>
                <w:lang w:eastAsia="ru-RU"/>
              </w:rPr>
            </w:pPr>
            <w:r>
              <w:rPr>
                <w:rFonts w:ascii="Times New Roman" w:eastAsia="Times New Roman" w:hAnsi="Times New Roman" w:cs="Times New Roman"/>
                <w:kern w:val="36"/>
                <w:sz w:val="24"/>
                <w:szCs w:val="24"/>
                <w:lang w:eastAsia="ru-RU"/>
              </w:rPr>
              <w:t>14</w:t>
            </w:r>
            <w:r w:rsidR="00B76C84">
              <w:rPr>
                <w:rFonts w:ascii="Times New Roman" w:eastAsia="Times New Roman" w:hAnsi="Times New Roman" w:cs="Times New Roman"/>
                <w:kern w:val="36"/>
                <w:sz w:val="24"/>
                <w:szCs w:val="24"/>
                <w:lang w:eastAsia="ru-RU"/>
              </w:rPr>
              <w:t>.10.2021 г</w:t>
            </w:r>
          </w:p>
        </w:tc>
      </w:tr>
      <w:tr w:rsidR="00AA724F"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AA724F" w:rsidRPr="001A45E5" w:rsidRDefault="00AA724F" w:rsidP="00955D00">
            <w:pPr>
              <w:spacing w:before="100" w:beforeAutospacing="1" w:after="100" w:afterAutospacing="1" w:line="240" w:lineRule="auto"/>
              <w:jc w:val="center"/>
              <w:rPr>
                <w:rFonts w:ascii="Times New Roman" w:eastAsia="Times New Roman" w:hAnsi="Times New Roman" w:cs="Times New Roman"/>
                <w:kern w:val="36"/>
                <w:sz w:val="24"/>
                <w:szCs w:val="24"/>
                <w:lang w:eastAsia="ru-RU"/>
              </w:rPr>
            </w:pPr>
            <w:r w:rsidRPr="001A45E5">
              <w:rPr>
                <w:rFonts w:ascii="Times New Roman" w:eastAsia="Times New Roman" w:hAnsi="Times New Roman" w:cs="Times New Roman"/>
                <w:kern w:val="36"/>
                <w:sz w:val="24"/>
                <w:szCs w:val="24"/>
                <w:lang w:eastAsia="ru-RU"/>
              </w:rPr>
              <w:t xml:space="preserve">  1</w:t>
            </w:r>
            <w:r w:rsidR="00955D00" w:rsidRPr="001A45E5">
              <w:rPr>
                <w:rFonts w:ascii="Times New Roman" w:eastAsia="Times New Roman" w:hAnsi="Times New Roman" w:cs="Times New Roman"/>
                <w:kern w:val="36"/>
                <w:sz w:val="24"/>
                <w:szCs w:val="24"/>
                <w:lang w:eastAsia="ru-RU"/>
              </w:rPr>
              <w:t>1</w:t>
            </w:r>
            <w:r w:rsidRPr="001A45E5">
              <w:rPr>
                <w:rFonts w:ascii="Times New Roman" w:eastAsia="Times New Roman" w:hAnsi="Times New Roman" w:cs="Times New Roman"/>
                <w:kern w:val="36"/>
                <w:sz w:val="24"/>
                <w:szCs w:val="24"/>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AA724F" w:rsidRPr="00FF31E4" w:rsidRDefault="00AA724F" w:rsidP="00566926">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Дата и время окон</w:t>
            </w:r>
            <w:r w:rsidR="00792826">
              <w:rPr>
                <w:rFonts w:ascii="Times New Roman" w:eastAsia="Times New Roman" w:hAnsi="Times New Roman" w:cs="Times New Roman"/>
                <w:kern w:val="36"/>
                <w:sz w:val="24"/>
                <w:szCs w:val="24"/>
                <w:lang w:eastAsia="ru-RU"/>
              </w:rPr>
              <w:t xml:space="preserve">чания срока подачи </w:t>
            </w:r>
            <w:r w:rsidRPr="00FF31E4">
              <w:rPr>
                <w:rFonts w:ascii="Times New Roman" w:eastAsia="Times New Roman" w:hAnsi="Times New Roman" w:cs="Times New Roman"/>
                <w:kern w:val="36"/>
                <w:sz w:val="24"/>
                <w:szCs w:val="24"/>
                <w:lang w:eastAsia="ru-RU"/>
              </w:rPr>
              <w:t xml:space="preserve">заявок </w:t>
            </w:r>
          </w:p>
        </w:tc>
        <w:tc>
          <w:tcPr>
            <w:tcW w:w="6458" w:type="dxa"/>
            <w:tcBorders>
              <w:top w:val="single" w:sz="4" w:space="0" w:color="auto"/>
              <w:left w:val="single" w:sz="4" w:space="0" w:color="auto"/>
              <w:bottom w:val="single" w:sz="4" w:space="0" w:color="auto"/>
              <w:right w:val="single" w:sz="4" w:space="0" w:color="auto"/>
            </w:tcBorders>
            <w:vAlign w:val="center"/>
            <w:hideMark/>
          </w:tcPr>
          <w:p w:rsidR="00AA724F" w:rsidRPr="000F6C73" w:rsidRDefault="00837601" w:rsidP="00CD5F44">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22</w:t>
            </w:r>
            <w:r w:rsidR="00B76C84">
              <w:rPr>
                <w:rFonts w:ascii="Times New Roman" w:eastAsia="Times New Roman" w:hAnsi="Times New Roman" w:cs="Times New Roman"/>
                <w:kern w:val="36"/>
                <w:sz w:val="24"/>
                <w:szCs w:val="24"/>
                <w:lang w:eastAsia="ru-RU"/>
              </w:rPr>
              <w:t xml:space="preserve">.10.2021 г </w:t>
            </w:r>
            <w:r w:rsidR="00123DEF">
              <w:rPr>
                <w:rFonts w:ascii="Times New Roman" w:eastAsia="Times New Roman" w:hAnsi="Times New Roman" w:cs="Times New Roman"/>
                <w:kern w:val="36"/>
                <w:sz w:val="24"/>
                <w:szCs w:val="24"/>
                <w:lang w:eastAsia="ru-RU"/>
              </w:rPr>
              <w:t xml:space="preserve">в </w:t>
            </w:r>
            <w:r w:rsidR="009E7890">
              <w:rPr>
                <w:rFonts w:ascii="Times New Roman" w:eastAsia="Times New Roman" w:hAnsi="Times New Roman" w:cs="Times New Roman"/>
                <w:kern w:val="36"/>
                <w:sz w:val="24"/>
                <w:szCs w:val="24"/>
                <w:lang w:eastAsia="ru-RU"/>
              </w:rPr>
              <w:t>08</w:t>
            </w:r>
            <w:r w:rsidR="00AA724F" w:rsidRPr="000F6C73">
              <w:rPr>
                <w:rFonts w:ascii="Times New Roman" w:eastAsia="Times New Roman" w:hAnsi="Times New Roman" w:cs="Times New Roman"/>
                <w:kern w:val="36"/>
                <w:sz w:val="24"/>
                <w:szCs w:val="24"/>
                <w:lang w:eastAsia="ru-RU"/>
              </w:rPr>
              <w:t xml:space="preserve"> час. </w:t>
            </w:r>
            <w:r w:rsidR="00EB72AE" w:rsidRPr="000F6C73">
              <w:rPr>
                <w:rFonts w:ascii="Times New Roman" w:eastAsia="Times New Roman" w:hAnsi="Times New Roman" w:cs="Times New Roman"/>
                <w:kern w:val="36"/>
                <w:sz w:val="24"/>
                <w:szCs w:val="24"/>
                <w:lang w:eastAsia="ru-RU"/>
              </w:rPr>
              <w:t>00</w:t>
            </w:r>
            <w:r w:rsidR="00AA724F" w:rsidRPr="000F6C73">
              <w:rPr>
                <w:rFonts w:ascii="Times New Roman" w:eastAsia="Times New Roman" w:hAnsi="Times New Roman" w:cs="Times New Roman"/>
                <w:kern w:val="36"/>
                <w:sz w:val="24"/>
                <w:szCs w:val="24"/>
                <w:lang w:eastAsia="ru-RU"/>
              </w:rPr>
              <w:t xml:space="preserve"> мин. (время московское) </w:t>
            </w:r>
          </w:p>
        </w:tc>
      </w:tr>
      <w:tr w:rsidR="00955D00"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955D00" w:rsidRPr="001A45E5" w:rsidRDefault="00955D00" w:rsidP="00C1379E">
            <w:pPr>
              <w:spacing w:before="100" w:beforeAutospacing="1" w:after="100" w:afterAutospacing="1" w:line="240" w:lineRule="auto"/>
              <w:jc w:val="center"/>
              <w:rPr>
                <w:rFonts w:ascii="Times New Roman" w:eastAsia="Times New Roman" w:hAnsi="Times New Roman" w:cs="Times New Roman"/>
                <w:kern w:val="36"/>
                <w:sz w:val="24"/>
                <w:szCs w:val="24"/>
                <w:lang w:eastAsia="ru-RU"/>
              </w:rPr>
            </w:pPr>
            <w:r w:rsidRPr="001A45E5">
              <w:rPr>
                <w:rFonts w:ascii="Times New Roman" w:eastAsia="Times New Roman" w:hAnsi="Times New Roman" w:cs="Times New Roman"/>
                <w:kern w:val="36"/>
                <w:sz w:val="24"/>
                <w:szCs w:val="24"/>
                <w:lang w:eastAsia="ru-RU"/>
              </w:rPr>
              <w:t>12.</w:t>
            </w:r>
          </w:p>
        </w:tc>
        <w:tc>
          <w:tcPr>
            <w:tcW w:w="3181" w:type="dxa"/>
            <w:tcBorders>
              <w:top w:val="single" w:sz="4" w:space="0" w:color="auto"/>
              <w:left w:val="single" w:sz="4" w:space="0" w:color="auto"/>
              <w:bottom w:val="single" w:sz="4" w:space="0" w:color="auto"/>
              <w:right w:val="single" w:sz="4" w:space="0" w:color="auto"/>
            </w:tcBorders>
            <w:vAlign w:val="center"/>
          </w:tcPr>
          <w:p w:rsidR="00955D00" w:rsidRPr="002D78F3" w:rsidRDefault="00955D00" w:rsidP="002C01B4">
            <w:pPr>
              <w:keepNext/>
              <w:spacing w:before="100" w:beforeAutospacing="1" w:after="100" w:afterAutospacing="1" w:line="240" w:lineRule="auto"/>
              <w:ind w:left="49"/>
              <w:outlineLvl w:val="0"/>
              <w:rPr>
                <w:rFonts w:ascii="Times New Roman" w:eastAsia="Times New Roman" w:hAnsi="Times New Roman" w:cs="Times New Roman"/>
                <w:kern w:val="36"/>
                <w:sz w:val="24"/>
                <w:szCs w:val="24"/>
                <w:lang w:eastAsia="ru-RU"/>
              </w:rPr>
            </w:pPr>
            <w:r w:rsidRPr="001A45E5">
              <w:rPr>
                <w:rFonts w:ascii="Times New Roman" w:eastAsia="Times New Roman" w:hAnsi="Times New Roman" w:cs="Times New Roman"/>
                <w:kern w:val="36"/>
                <w:sz w:val="24"/>
                <w:szCs w:val="24"/>
                <w:lang w:eastAsia="ru-RU"/>
              </w:rPr>
              <w:t xml:space="preserve">Дата окончания срока рассмотрения заявок на участие в </w:t>
            </w:r>
            <w:r w:rsidR="002C01B4" w:rsidRPr="001A45E5">
              <w:rPr>
                <w:rFonts w:ascii="Times New Roman" w:eastAsia="Times New Roman" w:hAnsi="Times New Roman" w:cs="Times New Roman"/>
                <w:kern w:val="36"/>
                <w:sz w:val="24"/>
                <w:szCs w:val="24"/>
                <w:lang w:eastAsia="ru-RU"/>
              </w:rPr>
              <w:t>запросе цен в электронной форме</w:t>
            </w:r>
          </w:p>
        </w:tc>
        <w:tc>
          <w:tcPr>
            <w:tcW w:w="6458" w:type="dxa"/>
            <w:tcBorders>
              <w:top w:val="single" w:sz="4" w:space="0" w:color="auto"/>
              <w:left w:val="single" w:sz="4" w:space="0" w:color="auto"/>
              <w:bottom w:val="single" w:sz="4" w:space="0" w:color="auto"/>
              <w:right w:val="single" w:sz="4" w:space="0" w:color="auto"/>
            </w:tcBorders>
            <w:vAlign w:val="center"/>
          </w:tcPr>
          <w:p w:rsidR="00955D00" w:rsidRPr="000F6C73" w:rsidRDefault="00837601" w:rsidP="00CD5F44">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22</w:t>
            </w:r>
            <w:bookmarkStart w:id="8" w:name="_GoBack"/>
            <w:bookmarkEnd w:id="8"/>
            <w:r w:rsidR="00B76C84">
              <w:rPr>
                <w:rFonts w:ascii="Times New Roman" w:eastAsia="Times New Roman" w:hAnsi="Times New Roman" w:cs="Times New Roman"/>
                <w:kern w:val="36"/>
                <w:sz w:val="24"/>
                <w:szCs w:val="24"/>
                <w:lang w:eastAsia="ru-RU"/>
              </w:rPr>
              <w:t>.10.2021 г</w:t>
            </w:r>
            <w:r w:rsidR="00955D00" w:rsidRPr="000F6C73">
              <w:rPr>
                <w:rFonts w:ascii="Times New Roman" w:eastAsia="Times New Roman" w:hAnsi="Times New Roman" w:cs="Times New Roman"/>
                <w:kern w:val="36"/>
                <w:sz w:val="24"/>
                <w:szCs w:val="24"/>
                <w:lang w:eastAsia="ru-RU"/>
              </w:rPr>
              <w:t xml:space="preserve"> </w:t>
            </w:r>
          </w:p>
        </w:tc>
      </w:tr>
      <w:tr w:rsidR="002D78F3"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2D78F3" w:rsidRPr="002D78F3" w:rsidRDefault="002C01B4" w:rsidP="002D78F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D78F3" w:rsidRPr="002D78F3">
              <w:rPr>
                <w:rFonts w:ascii="Times New Roman" w:eastAsia="Times New Roman" w:hAnsi="Times New Roman" w:cs="Times New Roman"/>
                <w:sz w:val="24"/>
                <w:szCs w:val="24"/>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2D78F3" w:rsidRPr="002D78F3" w:rsidRDefault="002D78F3" w:rsidP="002D78F3">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2D78F3">
              <w:rPr>
                <w:rFonts w:ascii="Times New Roman" w:eastAsia="Times New Roman" w:hAnsi="Times New Roman" w:cs="Times New Roman"/>
                <w:kern w:val="36"/>
                <w:sz w:val="24"/>
                <w:szCs w:val="24"/>
                <w:lang w:eastAsia="ru-RU"/>
              </w:rPr>
              <w:t>Требование об обеспечении заявок, срок и порядок внесения обеспечения</w:t>
            </w:r>
          </w:p>
        </w:tc>
        <w:tc>
          <w:tcPr>
            <w:tcW w:w="6458" w:type="dxa"/>
            <w:tcBorders>
              <w:top w:val="single" w:sz="4" w:space="0" w:color="auto"/>
              <w:left w:val="single" w:sz="4" w:space="0" w:color="auto"/>
              <w:bottom w:val="single" w:sz="4" w:space="0" w:color="auto"/>
              <w:right w:val="single" w:sz="4" w:space="0" w:color="auto"/>
            </w:tcBorders>
            <w:vAlign w:val="center"/>
            <w:hideMark/>
          </w:tcPr>
          <w:p w:rsidR="002D78F3" w:rsidRPr="002D78F3" w:rsidRDefault="002D78F3" w:rsidP="002D78F3">
            <w:pPr>
              <w:keepNext/>
              <w:spacing w:before="100" w:beforeAutospacing="1" w:after="100" w:afterAutospacing="1" w:line="240" w:lineRule="auto"/>
              <w:ind w:left="-51"/>
              <w:jc w:val="both"/>
              <w:outlineLvl w:val="0"/>
              <w:rPr>
                <w:rFonts w:ascii="Times New Roman" w:eastAsia="Times New Roman" w:hAnsi="Times New Roman" w:cs="Times New Roman"/>
                <w:kern w:val="36"/>
                <w:sz w:val="24"/>
                <w:szCs w:val="24"/>
                <w:lang w:eastAsia="ru-RU"/>
              </w:rPr>
            </w:pPr>
            <w:r w:rsidRPr="002D78F3">
              <w:rPr>
                <w:rFonts w:ascii="Times New Roman" w:eastAsia="Times New Roman" w:hAnsi="Times New Roman" w:cs="Times New Roman"/>
                <w:kern w:val="36"/>
                <w:sz w:val="24"/>
                <w:szCs w:val="24"/>
                <w:lang w:eastAsia="ru-RU"/>
              </w:rPr>
              <w:t>Требование об обеспечении заявок не установлено.</w:t>
            </w:r>
          </w:p>
        </w:tc>
      </w:tr>
      <w:tr w:rsidR="002D78F3"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2D78F3" w:rsidRPr="00FF31E4" w:rsidRDefault="002D78F3" w:rsidP="002C01B4">
            <w:pPr>
              <w:spacing w:beforeAutospacing="1" w:after="0" w:afterAutospacing="1"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C01B4">
              <w:rPr>
                <w:rFonts w:ascii="Times New Roman" w:eastAsia="Times New Roman" w:hAnsi="Times New Roman" w:cs="Times New Roman"/>
                <w:lang w:eastAsia="ru-RU"/>
              </w:rPr>
              <w:t>4</w:t>
            </w:r>
            <w:r>
              <w:rPr>
                <w:rFonts w:ascii="Times New Roman" w:eastAsia="Times New Roman" w:hAnsi="Times New Roman" w:cs="Times New Roman"/>
                <w:lang w:eastAsia="ru-RU"/>
              </w:rPr>
              <w:t>.</w:t>
            </w:r>
          </w:p>
        </w:tc>
        <w:tc>
          <w:tcPr>
            <w:tcW w:w="3181" w:type="dxa"/>
            <w:tcBorders>
              <w:top w:val="single" w:sz="4" w:space="0" w:color="auto"/>
              <w:left w:val="single" w:sz="4" w:space="0" w:color="auto"/>
              <w:bottom w:val="single" w:sz="4" w:space="0" w:color="auto"/>
              <w:right w:val="single" w:sz="4" w:space="0" w:color="auto"/>
            </w:tcBorders>
            <w:vAlign w:val="center"/>
            <w:hideMark/>
          </w:tcPr>
          <w:p w:rsidR="002D78F3" w:rsidRPr="00FF31E4" w:rsidRDefault="002D78F3" w:rsidP="002D78F3">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sidRPr="00FF31E4">
              <w:rPr>
                <w:rFonts w:ascii="Times New Roman" w:eastAsia="Times New Roman" w:hAnsi="Times New Roman" w:cs="Times New Roman"/>
                <w:kern w:val="36"/>
                <w:sz w:val="24"/>
                <w:szCs w:val="24"/>
                <w:lang w:eastAsia="ru-RU"/>
              </w:rPr>
              <w:t>Срок, в течение которого победитель должен подписать проект договора</w:t>
            </w:r>
          </w:p>
        </w:tc>
        <w:tc>
          <w:tcPr>
            <w:tcW w:w="6458" w:type="dxa"/>
            <w:tcBorders>
              <w:top w:val="single" w:sz="4" w:space="0" w:color="auto"/>
              <w:left w:val="single" w:sz="4" w:space="0" w:color="auto"/>
              <w:bottom w:val="single" w:sz="4" w:space="0" w:color="auto"/>
              <w:right w:val="single" w:sz="4" w:space="0" w:color="auto"/>
            </w:tcBorders>
            <w:hideMark/>
          </w:tcPr>
          <w:p w:rsidR="002D78F3" w:rsidRPr="00792826" w:rsidRDefault="002D78F3" w:rsidP="002D78F3">
            <w:pPr>
              <w:spacing w:before="100" w:beforeAutospacing="1" w:after="100" w:afterAutospacing="1" w:line="240" w:lineRule="auto"/>
              <w:ind w:left="-6" w:right="-6" w:hanging="17"/>
              <w:jc w:val="both"/>
              <w:rPr>
                <w:rFonts w:ascii="Times New Roman" w:eastAsia="Times New Roman" w:hAnsi="Times New Roman" w:cs="Times New Roman"/>
                <w:sz w:val="24"/>
                <w:szCs w:val="24"/>
                <w:lang w:eastAsia="ru-RU"/>
              </w:rPr>
            </w:pPr>
            <w:r w:rsidRPr="00792826">
              <w:rPr>
                <w:rFonts w:ascii="Times New Roman" w:hAnsi="Times New Roman" w:cs="Times New Roman"/>
                <w:sz w:val="24"/>
                <w:szCs w:val="24"/>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tc>
      </w:tr>
      <w:tr w:rsidR="002D78F3"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2D78F3" w:rsidRDefault="002D78F3" w:rsidP="002C01B4">
            <w:pPr>
              <w:spacing w:beforeAutospacing="1" w:after="0" w:afterAutospacing="1" w:line="240" w:lineRule="auto"/>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C01B4">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2D78F3" w:rsidRPr="00FF31E4" w:rsidRDefault="002D78F3" w:rsidP="002D78F3">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Обеспечение исполнения договора</w:t>
            </w:r>
          </w:p>
        </w:tc>
        <w:tc>
          <w:tcPr>
            <w:tcW w:w="6458" w:type="dxa"/>
            <w:tcBorders>
              <w:top w:val="single" w:sz="4" w:space="0" w:color="auto"/>
              <w:left w:val="single" w:sz="4" w:space="0" w:color="auto"/>
              <w:bottom w:val="single" w:sz="4" w:space="0" w:color="auto"/>
              <w:right w:val="single" w:sz="4" w:space="0" w:color="auto"/>
            </w:tcBorders>
          </w:tcPr>
          <w:p w:rsidR="002D78F3" w:rsidRPr="00792826" w:rsidRDefault="009D1188" w:rsidP="002D78F3">
            <w:pPr>
              <w:spacing w:before="100" w:beforeAutospacing="1" w:after="100" w:afterAutospacing="1" w:line="240" w:lineRule="auto"/>
              <w:ind w:left="-6" w:right="-6" w:hanging="17"/>
              <w:jc w:val="both"/>
              <w:rPr>
                <w:rFonts w:ascii="Times New Roman" w:hAnsi="Times New Roman" w:cs="Times New Roman"/>
                <w:sz w:val="24"/>
                <w:szCs w:val="24"/>
              </w:rPr>
            </w:pPr>
            <w:r>
              <w:rPr>
                <w:rFonts w:ascii="Times New Roman" w:eastAsia="Times New Roman" w:hAnsi="Times New Roman" w:cs="Times New Roman"/>
                <w:kern w:val="36"/>
                <w:sz w:val="24"/>
                <w:szCs w:val="24"/>
                <w:lang w:eastAsia="ru-RU"/>
              </w:rPr>
              <w:t>Требование об обеспечении договора</w:t>
            </w:r>
            <w:r w:rsidRPr="002D78F3">
              <w:rPr>
                <w:rFonts w:ascii="Times New Roman" w:eastAsia="Times New Roman" w:hAnsi="Times New Roman" w:cs="Times New Roman"/>
                <w:kern w:val="36"/>
                <w:sz w:val="24"/>
                <w:szCs w:val="24"/>
                <w:lang w:eastAsia="ru-RU"/>
              </w:rPr>
              <w:t xml:space="preserve"> не установлено.</w:t>
            </w:r>
          </w:p>
        </w:tc>
      </w:tr>
      <w:tr w:rsidR="001A45E5"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1A45E5" w:rsidRDefault="001A45E5" w:rsidP="002C01B4">
            <w:pPr>
              <w:spacing w:beforeAutospacing="1" w:after="0" w:afterAutospacing="1" w:line="240" w:lineRule="auto"/>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181" w:type="dxa"/>
            <w:tcBorders>
              <w:top w:val="single" w:sz="4" w:space="0" w:color="auto"/>
              <w:left w:val="single" w:sz="4" w:space="0" w:color="auto"/>
              <w:bottom w:val="single" w:sz="4" w:space="0" w:color="auto"/>
              <w:right w:val="single" w:sz="4" w:space="0" w:color="auto"/>
            </w:tcBorders>
            <w:vAlign w:val="center"/>
          </w:tcPr>
          <w:p w:rsidR="001A45E5" w:rsidRDefault="001A45E5" w:rsidP="002D78F3">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Информация о валюте, используемой для формирования цены договора и расчетов с поставщиком (подрядчиком, исполнителем)</w:t>
            </w:r>
          </w:p>
        </w:tc>
        <w:tc>
          <w:tcPr>
            <w:tcW w:w="6458" w:type="dxa"/>
            <w:tcBorders>
              <w:top w:val="single" w:sz="4" w:space="0" w:color="auto"/>
              <w:left w:val="single" w:sz="4" w:space="0" w:color="auto"/>
              <w:bottom w:val="single" w:sz="4" w:space="0" w:color="auto"/>
              <w:right w:val="single" w:sz="4" w:space="0" w:color="auto"/>
            </w:tcBorders>
          </w:tcPr>
          <w:p w:rsidR="001A45E5" w:rsidRDefault="001A45E5" w:rsidP="002D78F3">
            <w:pPr>
              <w:spacing w:before="100" w:beforeAutospacing="1" w:after="100" w:afterAutospacing="1" w:line="240" w:lineRule="auto"/>
              <w:ind w:left="-6" w:right="-6" w:hanging="17"/>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1A45E5" w:rsidRPr="00CD6573" w:rsidTr="00AA724F">
        <w:trPr>
          <w:tblCellSpacing w:w="0" w:type="dxa"/>
        </w:trPr>
        <w:tc>
          <w:tcPr>
            <w:tcW w:w="829" w:type="dxa"/>
            <w:tcBorders>
              <w:top w:val="single" w:sz="4" w:space="0" w:color="auto"/>
              <w:left w:val="single" w:sz="4" w:space="0" w:color="auto"/>
              <w:bottom w:val="single" w:sz="4" w:space="0" w:color="auto"/>
              <w:right w:val="single" w:sz="4" w:space="0" w:color="auto"/>
            </w:tcBorders>
            <w:vAlign w:val="center"/>
          </w:tcPr>
          <w:p w:rsidR="001A45E5" w:rsidRDefault="001A45E5" w:rsidP="002C01B4">
            <w:pPr>
              <w:spacing w:beforeAutospacing="1" w:after="0" w:afterAutospacing="1" w:line="240" w:lineRule="auto"/>
              <w:ind w:left="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3181" w:type="dxa"/>
            <w:tcBorders>
              <w:top w:val="single" w:sz="4" w:space="0" w:color="auto"/>
              <w:left w:val="single" w:sz="4" w:space="0" w:color="auto"/>
              <w:bottom w:val="single" w:sz="4" w:space="0" w:color="auto"/>
              <w:right w:val="single" w:sz="4" w:space="0" w:color="auto"/>
            </w:tcBorders>
            <w:vAlign w:val="center"/>
          </w:tcPr>
          <w:p w:rsidR="001A45E5" w:rsidRDefault="001A45E5" w:rsidP="002D78F3">
            <w:pPr>
              <w:keepNext/>
              <w:spacing w:before="100" w:beforeAutospacing="1" w:after="100" w:afterAutospacing="1" w:line="240" w:lineRule="auto"/>
              <w:ind w:left="-108"/>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Порядок применения официального курса иностранной валюты к рублю Российской Федерации, установленного ЦБ РФ и используемого при оплате договора (при необходимости)</w:t>
            </w:r>
          </w:p>
        </w:tc>
        <w:tc>
          <w:tcPr>
            <w:tcW w:w="6458" w:type="dxa"/>
            <w:tcBorders>
              <w:top w:val="single" w:sz="4" w:space="0" w:color="auto"/>
              <w:left w:val="single" w:sz="4" w:space="0" w:color="auto"/>
              <w:bottom w:val="single" w:sz="4" w:space="0" w:color="auto"/>
              <w:right w:val="single" w:sz="4" w:space="0" w:color="auto"/>
            </w:tcBorders>
          </w:tcPr>
          <w:p w:rsidR="001A45E5" w:rsidRDefault="001A45E5" w:rsidP="002D78F3">
            <w:pPr>
              <w:spacing w:before="100" w:beforeAutospacing="1" w:after="100" w:afterAutospacing="1" w:line="240" w:lineRule="auto"/>
              <w:ind w:left="-6" w:right="-6" w:hanging="17"/>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bl>
    <w:p w:rsidR="00E615D3" w:rsidRPr="001A45E5" w:rsidRDefault="00E615D3" w:rsidP="00E85B99">
      <w:pPr>
        <w:spacing w:before="100" w:beforeAutospacing="1" w:after="100" w:afterAutospacing="1" w:line="240" w:lineRule="auto"/>
        <w:rPr>
          <w:rFonts w:ascii="Garamond" w:eastAsia="Times New Roman" w:hAnsi="Garamond" w:cs="Arial"/>
          <w:b/>
          <w:bCs/>
          <w:color w:val="000000"/>
          <w:sz w:val="24"/>
          <w:szCs w:val="24"/>
          <w:lang w:eastAsia="ru-RU"/>
        </w:rPr>
      </w:pPr>
    </w:p>
    <w:p w:rsidR="00CD6573" w:rsidRPr="00CD6573" w:rsidRDefault="00CD6573" w:rsidP="00175E2B">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CD6573">
        <w:rPr>
          <w:rFonts w:ascii="Garamond" w:eastAsia="Times New Roman" w:hAnsi="Garamond" w:cs="Arial"/>
          <w:b/>
          <w:bCs/>
          <w:color w:val="000000"/>
          <w:sz w:val="24"/>
          <w:szCs w:val="24"/>
          <w:lang w:val="en-US" w:eastAsia="ru-RU"/>
        </w:rPr>
        <w:t>III</w:t>
      </w:r>
      <w:r w:rsidRPr="00CD6573">
        <w:rPr>
          <w:rFonts w:ascii="Garamond" w:eastAsia="Times New Roman" w:hAnsi="Garamond" w:cs="Arial"/>
          <w:b/>
          <w:bCs/>
          <w:color w:val="000000"/>
          <w:sz w:val="24"/>
          <w:szCs w:val="24"/>
          <w:lang w:eastAsia="ru-RU"/>
        </w:rPr>
        <w:t xml:space="preserve">. </w:t>
      </w:r>
      <w:r w:rsidRPr="00CD6573">
        <w:rPr>
          <w:rFonts w:ascii="Times New Roman" w:eastAsia="Times New Roman" w:hAnsi="Times New Roman" w:cs="Times New Roman"/>
          <w:b/>
          <w:bCs/>
          <w:color w:val="000000"/>
          <w:sz w:val="24"/>
          <w:szCs w:val="24"/>
          <w:lang w:eastAsia="ru-RU"/>
        </w:rPr>
        <w:t xml:space="preserve">ТЕХНИЧЕСКАЯ ЧАСТЬ ДОКУМЕНТАЦИИ О ЗАПРОСЕ </w:t>
      </w:r>
      <w:r w:rsidR="003051E2">
        <w:rPr>
          <w:rFonts w:ascii="Times New Roman" w:eastAsia="Times New Roman" w:hAnsi="Times New Roman" w:cs="Times New Roman"/>
          <w:b/>
          <w:bCs/>
          <w:color w:val="000000"/>
          <w:sz w:val="24"/>
          <w:szCs w:val="24"/>
          <w:lang w:eastAsia="ru-RU"/>
        </w:rPr>
        <w:t>ЦЕН В ЭЛЕКТРОННОЙ ФОРМЕ</w:t>
      </w:r>
    </w:p>
    <w:p w:rsidR="002F7CA3" w:rsidRDefault="002F7CA3" w:rsidP="002F7CA3">
      <w:pPr>
        <w:pStyle w:val="a0"/>
        <w:jc w:val="center"/>
        <w:rPr>
          <w:b/>
          <w:bCs/>
        </w:rPr>
      </w:pPr>
      <w:r>
        <w:rPr>
          <w:b/>
          <w:bCs/>
        </w:rPr>
        <w:t>ТЕХНИЧЕСКОЕ ЗАДАНИЕ</w:t>
      </w:r>
    </w:p>
    <w:p w:rsidR="002F7CA3" w:rsidRDefault="00792826" w:rsidP="00792826">
      <w:pPr>
        <w:pStyle w:val="a0"/>
        <w:jc w:val="both"/>
        <w:rPr>
          <w:b/>
          <w:bCs/>
        </w:rPr>
      </w:pPr>
      <w:r>
        <w:rPr>
          <w:b/>
          <w:bCs/>
        </w:rPr>
        <w:t>Во вложенном файле</w:t>
      </w:r>
    </w:p>
    <w:p w:rsidR="003E790E" w:rsidRPr="002412CD" w:rsidRDefault="003E790E" w:rsidP="00792826">
      <w:pPr>
        <w:pStyle w:val="a0"/>
        <w:jc w:val="both"/>
      </w:pPr>
    </w:p>
    <w:p w:rsidR="00556E02" w:rsidRPr="00CD6573" w:rsidRDefault="00556E02" w:rsidP="00556E02">
      <w:pPr>
        <w:spacing w:before="278" w:after="100" w:afterAutospacing="1" w:line="360" w:lineRule="auto"/>
        <w:jc w:val="center"/>
        <w:rPr>
          <w:rFonts w:ascii="Times New Roman" w:eastAsia="Times New Roman" w:hAnsi="Times New Roman" w:cs="Times New Roman"/>
          <w:sz w:val="26"/>
          <w:szCs w:val="26"/>
          <w:lang w:eastAsia="ru-RU"/>
        </w:rPr>
      </w:pPr>
      <w:r w:rsidRPr="00CD6573">
        <w:rPr>
          <w:rFonts w:ascii="Garamond" w:eastAsia="Times New Roman" w:hAnsi="Garamond" w:cs="Times New Roman"/>
          <w:b/>
          <w:bCs/>
          <w:color w:val="000000"/>
          <w:sz w:val="24"/>
          <w:szCs w:val="24"/>
          <w:lang w:val="en-US" w:eastAsia="ru-RU"/>
        </w:rPr>
        <w:t>IV</w:t>
      </w:r>
      <w:r w:rsidRPr="00CD6573">
        <w:rPr>
          <w:rFonts w:ascii="Garamond" w:eastAsia="Times New Roman" w:hAnsi="Garamond" w:cs="Times New Roman"/>
          <w:b/>
          <w:bCs/>
          <w:color w:val="000000"/>
          <w:sz w:val="24"/>
          <w:szCs w:val="24"/>
          <w:lang w:eastAsia="ru-RU"/>
        </w:rPr>
        <w:t xml:space="preserve">. </w:t>
      </w:r>
      <w:r w:rsidRPr="00CD6573">
        <w:rPr>
          <w:rFonts w:ascii="Times New Roman" w:eastAsia="Times New Roman" w:hAnsi="Times New Roman" w:cs="Times New Roman"/>
          <w:b/>
          <w:bCs/>
          <w:color w:val="000000"/>
          <w:sz w:val="24"/>
          <w:szCs w:val="24"/>
          <w:lang w:eastAsia="ru-RU"/>
        </w:rPr>
        <w:t>ПРОЕКТ ДОГОВОРА</w:t>
      </w:r>
      <w:r>
        <w:rPr>
          <w:rFonts w:ascii="Times New Roman" w:eastAsia="Times New Roman" w:hAnsi="Times New Roman" w:cs="Times New Roman"/>
          <w:b/>
          <w:bCs/>
          <w:color w:val="000000"/>
          <w:sz w:val="24"/>
          <w:szCs w:val="24"/>
          <w:lang w:eastAsia="ru-RU"/>
        </w:rPr>
        <w:t>.</w:t>
      </w:r>
    </w:p>
    <w:p w:rsidR="00CD6573" w:rsidRPr="00792826" w:rsidRDefault="00792826" w:rsidP="00CD6573">
      <w:pPr>
        <w:spacing w:before="100" w:beforeAutospacing="1" w:after="100" w:afterAutospacing="1" w:line="240" w:lineRule="auto"/>
        <w:ind w:firstLine="720"/>
        <w:jc w:val="both"/>
        <w:rPr>
          <w:rFonts w:ascii="Times New Roman" w:eastAsia="Times New Roman" w:hAnsi="Times New Roman" w:cs="Times New Roman"/>
          <w:b/>
          <w:sz w:val="26"/>
          <w:szCs w:val="26"/>
          <w:lang w:eastAsia="ru-RU"/>
        </w:rPr>
      </w:pPr>
      <w:r w:rsidRPr="00792826">
        <w:rPr>
          <w:rFonts w:ascii="Times New Roman" w:eastAsia="Times New Roman" w:hAnsi="Times New Roman" w:cs="Times New Roman"/>
          <w:b/>
          <w:sz w:val="24"/>
          <w:szCs w:val="24"/>
          <w:lang w:eastAsia="ru-RU"/>
        </w:rPr>
        <w:t>Во вложенном файле</w:t>
      </w:r>
    </w:p>
    <w:p w:rsidR="00AE5B58" w:rsidRDefault="003E790E" w:rsidP="003E790E">
      <w:pPr>
        <w:jc w:val="center"/>
        <w:rPr>
          <w:rFonts w:ascii="Times New Roman" w:eastAsia="Times New Roman" w:hAnsi="Times New Roman" w:cs="Times New Roman"/>
          <w:b/>
          <w:sz w:val="26"/>
          <w:szCs w:val="26"/>
          <w:lang w:eastAsia="ru-RU"/>
        </w:rPr>
      </w:pPr>
      <w:r w:rsidRPr="003E790E">
        <w:rPr>
          <w:rFonts w:ascii="Times New Roman" w:eastAsia="Times New Roman" w:hAnsi="Times New Roman" w:cs="Times New Roman"/>
          <w:b/>
          <w:sz w:val="26"/>
          <w:szCs w:val="26"/>
          <w:lang w:val="en-US" w:eastAsia="ru-RU"/>
        </w:rPr>
        <w:t>V</w:t>
      </w:r>
      <w:r>
        <w:rPr>
          <w:rFonts w:ascii="Times New Roman" w:eastAsia="Times New Roman" w:hAnsi="Times New Roman" w:cs="Times New Roman"/>
          <w:b/>
          <w:sz w:val="26"/>
          <w:szCs w:val="26"/>
          <w:lang w:eastAsia="ru-RU"/>
        </w:rPr>
        <w:t>. ИНСТРУКЦИЯ ПО ЗАПОЛНЕНИЮ ЗАЯВКИ</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При описании заказчиком закупаемых/используемых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 xml:space="preserve"> Сходные объекты закупки могут иметь ряд одинаковых пока</w:t>
      </w:r>
      <w:r w:rsidR="00D1074A">
        <w:rPr>
          <w:rFonts w:ascii="Times New Roman" w:hAnsi="Times New Roman" w:cs="Times New Roman"/>
          <w:sz w:val="24"/>
          <w:szCs w:val="24"/>
        </w:rPr>
        <w:t>зателей, установленных в закупоч</w:t>
      </w:r>
      <w:r w:rsidRPr="003E790E">
        <w:rPr>
          <w:rFonts w:ascii="Times New Roman" w:hAnsi="Times New Roman" w:cs="Times New Roman"/>
          <w:sz w:val="24"/>
          <w:szCs w:val="24"/>
        </w:rPr>
        <w:t xml:space="preserve">ной документации, но каждый объект индивидуализируется единственным образом только ему присущими параметрами (значениями). </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w:t>
      </w:r>
      <w:r w:rsidR="00D1074A">
        <w:rPr>
          <w:rFonts w:ascii="Times New Roman" w:hAnsi="Times New Roman" w:cs="Times New Roman"/>
          <w:sz w:val="24"/>
          <w:szCs w:val="24"/>
        </w:rPr>
        <w:t xml:space="preserve"> участника запроса цен</w:t>
      </w:r>
      <w:r w:rsidRPr="003E790E">
        <w:rPr>
          <w:rFonts w:ascii="Times New Roman" w:hAnsi="Times New Roman" w:cs="Times New Roman"/>
          <w:sz w:val="24"/>
          <w:szCs w:val="24"/>
        </w:rPr>
        <w:t xml:space="preserve">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 xml:space="preserve">Предложение участника в отношении поставляемых товаров, товаров, используемых при выполнении работ, оказании услуг, с тем же товарным знаком, что и в документации, не должно сопровождаться словом «эквивалент». </w:t>
      </w:r>
    </w:p>
    <w:p w:rsidR="003E790E" w:rsidRPr="003E790E" w:rsidRDefault="003E790E" w:rsidP="003E790E">
      <w:pPr>
        <w:autoSpaceDE w:val="0"/>
        <w:autoSpaceDN w:val="0"/>
        <w:adjustRightInd w:val="0"/>
        <w:ind w:firstLine="708"/>
        <w:jc w:val="both"/>
        <w:rPr>
          <w:rFonts w:ascii="Times New Roman" w:hAnsi="Times New Roman" w:cs="Times New Roman"/>
          <w:sz w:val="24"/>
          <w:szCs w:val="24"/>
        </w:rPr>
      </w:pPr>
      <w:r w:rsidRPr="003E790E">
        <w:rPr>
          <w:rFonts w:ascii="Times New Roman" w:hAnsi="Times New Roman" w:cs="Times New Roman"/>
          <w:sz w:val="24"/>
          <w:szCs w:val="24"/>
        </w:rPr>
        <w:t xml:space="preserve">Значения показателей, предоставляемых участником, не должны допускать разночтений или иметь двусмысленное толкование. </w:t>
      </w:r>
    </w:p>
    <w:p w:rsidR="003E790E" w:rsidRPr="003E790E" w:rsidRDefault="003E790E" w:rsidP="003E790E">
      <w:pPr>
        <w:ind w:firstLine="540"/>
        <w:jc w:val="both"/>
        <w:rPr>
          <w:rFonts w:ascii="Times New Roman" w:hAnsi="Times New Roman" w:cs="Times New Roman"/>
          <w:sz w:val="24"/>
          <w:szCs w:val="24"/>
        </w:rPr>
      </w:pPr>
      <w:r w:rsidRPr="003E790E">
        <w:rPr>
          <w:rFonts w:ascii="Times New Roman" w:hAnsi="Times New Roman" w:cs="Times New Roman"/>
          <w:sz w:val="24"/>
          <w:szCs w:val="24"/>
        </w:rPr>
        <w:t>При закупке лекарственного(-х) средства(-в)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идентифицировать каждое единственным образом в рамках одного установленного международного непатентованного наименования.</w:t>
      </w:r>
    </w:p>
    <w:p w:rsidR="003E790E" w:rsidRPr="003E790E" w:rsidRDefault="003E790E" w:rsidP="003E790E">
      <w:pPr>
        <w:autoSpaceDE w:val="0"/>
        <w:autoSpaceDN w:val="0"/>
        <w:adjustRightInd w:val="0"/>
        <w:ind w:firstLine="540"/>
        <w:jc w:val="both"/>
        <w:rPr>
          <w:rFonts w:ascii="Times New Roman" w:hAnsi="Times New Roman" w:cs="Times New Roman"/>
          <w:sz w:val="24"/>
          <w:szCs w:val="24"/>
        </w:rPr>
      </w:pPr>
      <w:r w:rsidRPr="006B6581">
        <w:rPr>
          <w:rFonts w:ascii="Times New Roman" w:hAnsi="Times New Roman" w:cs="Times New Roman"/>
          <w:sz w:val="24"/>
          <w:szCs w:val="24"/>
        </w:rPr>
        <w:t>Предложение участника в отношении объекта закупки должно полностью соответствовать требованиям к такому объекту, уста</w:t>
      </w:r>
      <w:r w:rsidR="006B6581" w:rsidRPr="006B6581">
        <w:rPr>
          <w:rFonts w:ascii="Times New Roman" w:hAnsi="Times New Roman" w:cs="Times New Roman"/>
          <w:sz w:val="24"/>
          <w:szCs w:val="24"/>
        </w:rPr>
        <w:t>новленным заказчиком в Разделе 3</w:t>
      </w:r>
      <w:r w:rsidRPr="006B6581">
        <w:rPr>
          <w:rFonts w:ascii="Times New Roman" w:hAnsi="Times New Roman" w:cs="Times New Roman"/>
          <w:sz w:val="24"/>
          <w:szCs w:val="24"/>
        </w:rPr>
        <w:t xml:space="preserve"> «</w:t>
      </w:r>
      <w:r w:rsidR="006B6581" w:rsidRPr="006B6581">
        <w:rPr>
          <w:rFonts w:ascii="Times New Roman" w:hAnsi="Times New Roman" w:cs="Times New Roman"/>
          <w:sz w:val="24"/>
          <w:szCs w:val="24"/>
        </w:rPr>
        <w:t>ТЕХНИЧЕСКОЕ ЗАДАНИЕ</w:t>
      </w:r>
      <w:r w:rsidRPr="006B6581">
        <w:rPr>
          <w:rFonts w:ascii="Times New Roman" w:hAnsi="Times New Roman" w:cs="Times New Roman"/>
          <w:sz w:val="24"/>
          <w:szCs w:val="24"/>
        </w:rPr>
        <w:t>» документации.</w:t>
      </w:r>
    </w:p>
    <w:p w:rsidR="003E790E" w:rsidRPr="003E790E" w:rsidRDefault="003E790E" w:rsidP="003E790E">
      <w:pPr>
        <w:autoSpaceDE w:val="0"/>
        <w:autoSpaceDN w:val="0"/>
        <w:adjustRightInd w:val="0"/>
        <w:ind w:firstLine="540"/>
        <w:jc w:val="both"/>
        <w:rPr>
          <w:rFonts w:ascii="Times New Roman" w:hAnsi="Times New Roman" w:cs="Times New Roman"/>
          <w:sz w:val="24"/>
          <w:szCs w:val="24"/>
        </w:rPr>
      </w:pPr>
      <w:r w:rsidRPr="003E790E">
        <w:rPr>
          <w:rFonts w:ascii="Times New Roman" w:hAnsi="Times New Roman" w:cs="Times New Roman"/>
          <w:sz w:val="24"/>
          <w:szCs w:val="24"/>
        </w:rPr>
        <w:t xml:space="preserve">Описание объекта закупки в графе «Показатель, </w:t>
      </w:r>
      <w:proofErr w:type="spellStart"/>
      <w:r w:rsidRPr="003E790E">
        <w:rPr>
          <w:rFonts w:ascii="Times New Roman" w:hAnsi="Times New Roman" w:cs="Times New Roman"/>
          <w:sz w:val="24"/>
          <w:szCs w:val="24"/>
        </w:rPr>
        <w:t>ед.изм</w:t>
      </w:r>
      <w:proofErr w:type="spellEnd"/>
      <w:r w:rsidRPr="003E790E">
        <w:rPr>
          <w:rFonts w:ascii="Times New Roman" w:hAnsi="Times New Roman" w:cs="Times New Roman"/>
          <w:sz w:val="24"/>
          <w:szCs w:val="24"/>
        </w:rPr>
        <w:t>.»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w:t>
      </w:r>
      <w:r w:rsidR="00891D18">
        <w:rPr>
          <w:rFonts w:ascii="Times New Roman" w:hAnsi="Times New Roman" w:cs="Times New Roman"/>
          <w:sz w:val="24"/>
          <w:szCs w:val="24"/>
        </w:rPr>
        <w:t xml:space="preserve"> («выше», «ниже», «больше», «меньше», «более», «менее»)</w:t>
      </w:r>
      <w:r w:rsidRPr="003E790E">
        <w:rPr>
          <w:rFonts w:ascii="Times New Roman" w:hAnsi="Times New Roman" w:cs="Times New Roman"/>
          <w:sz w:val="24"/>
          <w:szCs w:val="24"/>
        </w:rPr>
        <w:t xml:space="preserve">, и содержатся в графе «Показатель, </w:t>
      </w:r>
      <w:proofErr w:type="spellStart"/>
      <w:r w:rsidRPr="003E790E">
        <w:rPr>
          <w:rFonts w:ascii="Times New Roman" w:hAnsi="Times New Roman" w:cs="Times New Roman"/>
          <w:sz w:val="24"/>
          <w:szCs w:val="24"/>
        </w:rPr>
        <w:t>ед.изм</w:t>
      </w:r>
      <w:proofErr w:type="spellEnd"/>
      <w:r w:rsidRPr="003E790E">
        <w:rPr>
          <w:rFonts w:ascii="Times New Roman" w:hAnsi="Times New Roman" w:cs="Times New Roman"/>
          <w:sz w:val="24"/>
          <w:szCs w:val="24"/>
        </w:rPr>
        <w:t>.», а в графе «Значение» указывается их предельная величина (максимальная или минимальная).  Словосочетание «не менее» или «н</w:t>
      </w:r>
      <w:r>
        <w:rPr>
          <w:rFonts w:ascii="Times New Roman" w:hAnsi="Times New Roman" w:cs="Times New Roman"/>
          <w:sz w:val="24"/>
          <w:szCs w:val="24"/>
        </w:rPr>
        <w:t xml:space="preserve">е более», или аналогичное ему </w:t>
      </w:r>
      <w:r w:rsidRPr="003E790E">
        <w:rPr>
          <w:rFonts w:ascii="Times New Roman" w:hAnsi="Times New Roman" w:cs="Times New Roman"/>
          <w:sz w:val="24"/>
          <w:szCs w:val="24"/>
        </w:rPr>
        <w:t xml:space="preserve">из графы «Показатель, </w:t>
      </w:r>
      <w:proofErr w:type="spellStart"/>
      <w:r w:rsidRPr="003E790E">
        <w:rPr>
          <w:rFonts w:ascii="Times New Roman" w:hAnsi="Times New Roman" w:cs="Times New Roman"/>
          <w:sz w:val="24"/>
          <w:szCs w:val="24"/>
        </w:rPr>
        <w:t>ед.изм</w:t>
      </w:r>
      <w:proofErr w:type="spellEnd"/>
      <w:r w:rsidRPr="003E790E">
        <w:rPr>
          <w:rFonts w:ascii="Times New Roman" w:hAnsi="Times New Roman" w:cs="Times New Roman"/>
          <w:sz w:val="24"/>
          <w:szCs w:val="24"/>
        </w:rPr>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rsidR="003E790E" w:rsidRPr="003E790E" w:rsidRDefault="003E790E" w:rsidP="003E790E">
      <w:pPr>
        <w:pStyle w:val="33"/>
        <w:ind w:right="-57" w:firstLine="708"/>
        <w:rPr>
          <w:rFonts w:ascii="Times New Roman" w:hAnsi="Times New Roman"/>
        </w:rPr>
      </w:pPr>
    </w:p>
    <w:p w:rsidR="003E790E" w:rsidRPr="003E790E" w:rsidRDefault="003E790E" w:rsidP="003E790E">
      <w:pPr>
        <w:pStyle w:val="33"/>
        <w:ind w:right="-57" w:firstLine="708"/>
        <w:rPr>
          <w:rFonts w:ascii="Times New Roman" w:hAnsi="Times New Roman"/>
        </w:rPr>
      </w:pPr>
      <w:r w:rsidRPr="003E790E">
        <w:rPr>
          <w:rFonts w:ascii="Times New Roman" w:hAnsi="Times New Roman"/>
        </w:rPr>
        <w:t>Пример:</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126"/>
        <w:gridCol w:w="1984"/>
        <w:gridCol w:w="2127"/>
      </w:tblGrid>
      <w:tr w:rsidR="003E790E" w:rsidRPr="003E790E" w:rsidTr="00955D00">
        <w:tc>
          <w:tcPr>
            <w:tcW w:w="3510" w:type="dxa"/>
            <w:vAlign w:val="center"/>
          </w:tcPr>
          <w:p w:rsidR="003E790E" w:rsidRPr="003E790E" w:rsidRDefault="003E790E" w:rsidP="00955D00">
            <w:pPr>
              <w:pStyle w:val="33"/>
              <w:ind w:right="-57" w:firstLine="708"/>
              <w:jc w:val="center"/>
              <w:rPr>
                <w:rFonts w:ascii="Times New Roman" w:hAnsi="Times New Roman"/>
                <w:lang w:eastAsia="x-none"/>
              </w:rPr>
            </w:pPr>
            <w:r w:rsidRPr="003E790E">
              <w:rPr>
                <w:rFonts w:ascii="Times New Roman" w:hAnsi="Times New Roman"/>
                <w:lang w:eastAsia="x-none"/>
              </w:rPr>
              <w:t xml:space="preserve">Показатель, </w:t>
            </w:r>
            <w:proofErr w:type="spellStart"/>
            <w:r w:rsidRPr="003E790E">
              <w:rPr>
                <w:rFonts w:ascii="Times New Roman" w:hAnsi="Times New Roman"/>
                <w:lang w:eastAsia="x-none"/>
              </w:rPr>
              <w:t>ед.изм</w:t>
            </w:r>
            <w:proofErr w:type="spellEnd"/>
            <w:r w:rsidRPr="003E790E">
              <w:rPr>
                <w:rFonts w:ascii="Times New Roman" w:hAnsi="Times New Roman"/>
                <w:lang w:eastAsia="x-none"/>
              </w:rPr>
              <w:t>.</w:t>
            </w:r>
          </w:p>
        </w:tc>
        <w:tc>
          <w:tcPr>
            <w:tcW w:w="212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Значение, установленное заказчиком</w:t>
            </w:r>
          </w:p>
        </w:tc>
        <w:tc>
          <w:tcPr>
            <w:tcW w:w="1984"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2127"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r>
      <w:tr w:rsidR="003E790E" w:rsidRPr="003E790E" w:rsidTr="00955D00">
        <w:tc>
          <w:tcPr>
            <w:tcW w:w="3510" w:type="dxa"/>
          </w:tcPr>
          <w:p w:rsidR="003E790E" w:rsidRPr="003E790E" w:rsidRDefault="003E790E" w:rsidP="00955D00">
            <w:pPr>
              <w:pStyle w:val="33"/>
              <w:ind w:right="-57"/>
              <w:jc w:val="left"/>
              <w:rPr>
                <w:rFonts w:ascii="Times New Roman" w:hAnsi="Times New Roman"/>
                <w:lang w:eastAsia="x-none"/>
              </w:rPr>
            </w:pPr>
            <w:proofErr w:type="spellStart"/>
            <w:r w:rsidRPr="003E790E">
              <w:rPr>
                <w:rFonts w:ascii="Times New Roman" w:hAnsi="Times New Roman"/>
                <w:lang w:eastAsia="x-none"/>
              </w:rPr>
              <w:t>Водопоглощение</w:t>
            </w:r>
            <w:proofErr w:type="spellEnd"/>
            <w:r w:rsidRPr="003E790E">
              <w:rPr>
                <w:rFonts w:ascii="Times New Roman" w:hAnsi="Times New Roman"/>
                <w:lang w:eastAsia="x-none"/>
              </w:rPr>
              <w:t xml:space="preserve">, %, не более </w:t>
            </w:r>
          </w:p>
        </w:tc>
        <w:tc>
          <w:tcPr>
            <w:tcW w:w="2126"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3</w:t>
            </w:r>
          </w:p>
        </w:tc>
        <w:tc>
          <w:tcPr>
            <w:tcW w:w="1984"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3</w:t>
            </w:r>
          </w:p>
        </w:tc>
        <w:tc>
          <w:tcPr>
            <w:tcW w:w="2127" w:type="dxa"/>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w:t>
            </w:r>
          </w:p>
        </w:tc>
      </w:tr>
      <w:tr w:rsidR="003E790E" w:rsidRPr="003E790E" w:rsidTr="00955D00">
        <w:tc>
          <w:tcPr>
            <w:tcW w:w="3510" w:type="dxa"/>
          </w:tcPr>
          <w:p w:rsidR="003E790E" w:rsidRPr="003E790E" w:rsidRDefault="003E790E" w:rsidP="00955D00">
            <w:pPr>
              <w:pStyle w:val="33"/>
              <w:ind w:right="-57"/>
              <w:jc w:val="left"/>
              <w:rPr>
                <w:rFonts w:ascii="Times New Roman" w:hAnsi="Times New Roman"/>
                <w:lang w:eastAsia="x-none"/>
              </w:rPr>
            </w:pPr>
            <w:r w:rsidRPr="003E790E">
              <w:rPr>
                <w:rFonts w:ascii="Times New Roman" w:hAnsi="Times New Roman"/>
                <w:lang w:eastAsia="x-none"/>
              </w:rPr>
              <w:t xml:space="preserve">Растяжимость  при 25°C, см, </w:t>
            </w:r>
            <w:bookmarkStart w:id="9" w:name="YANDEX_2"/>
            <w:bookmarkEnd w:id="9"/>
            <w:r w:rsidRPr="003E790E">
              <w:rPr>
                <w:rFonts w:ascii="Times New Roman" w:hAnsi="Times New Roman"/>
                <w:lang w:eastAsia="x-none"/>
              </w:rPr>
              <w:t> не </w:t>
            </w:r>
            <w:bookmarkStart w:id="10" w:name="YANDEX_3"/>
            <w:bookmarkEnd w:id="10"/>
            <w:r w:rsidRPr="003E790E">
              <w:rPr>
                <w:rFonts w:ascii="Times New Roman" w:hAnsi="Times New Roman"/>
                <w:lang w:eastAsia="x-none"/>
              </w:rPr>
              <w:t> менее </w:t>
            </w:r>
          </w:p>
        </w:tc>
        <w:tc>
          <w:tcPr>
            <w:tcW w:w="2126"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25</w:t>
            </w:r>
          </w:p>
        </w:tc>
        <w:tc>
          <w:tcPr>
            <w:tcW w:w="1984"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25</w:t>
            </w:r>
          </w:p>
        </w:tc>
        <w:tc>
          <w:tcPr>
            <w:tcW w:w="2127" w:type="dxa"/>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30</w:t>
            </w:r>
          </w:p>
        </w:tc>
      </w:tr>
      <w:tr w:rsidR="003E790E" w:rsidRPr="003E790E" w:rsidTr="00955D00">
        <w:tc>
          <w:tcPr>
            <w:tcW w:w="3510" w:type="dxa"/>
          </w:tcPr>
          <w:p w:rsidR="003E790E" w:rsidRPr="003E790E" w:rsidRDefault="003E790E" w:rsidP="00955D00">
            <w:pPr>
              <w:pStyle w:val="33"/>
              <w:ind w:right="-57"/>
              <w:jc w:val="left"/>
              <w:rPr>
                <w:rFonts w:ascii="Times New Roman" w:hAnsi="Times New Roman"/>
                <w:lang w:eastAsia="x-none"/>
              </w:rPr>
            </w:pPr>
            <w:r w:rsidRPr="003E790E">
              <w:rPr>
                <w:rFonts w:ascii="Times New Roman" w:hAnsi="Times New Roman"/>
                <w:lang w:eastAsia="x-none"/>
              </w:rPr>
              <w:t>Прочность сцепления с основанием, МПа, не менее </w:t>
            </w:r>
          </w:p>
        </w:tc>
        <w:tc>
          <w:tcPr>
            <w:tcW w:w="2126"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0,1</w:t>
            </w:r>
          </w:p>
        </w:tc>
        <w:tc>
          <w:tcPr>
            <w:tcW w:w="1984"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0,1</w:t>
            </w:r>
          </w:p>
        </w:tc>
        <w:tc>
          <w:tcPr>
            <w:tcW w:w="2127" w:type="dxa"/>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0,15</w:t>
            </w:r>
          </w:p>
        </w:tc>
      </w:tr>
    </w:tbl>
    <w:p w:rsidR="003E790E" w:rsidRPr="003E790E" w:rsidRDefault="003E790E" w:rsidP="003E790E">
      <w:pPr>
        <w:pStyle w:val="33"/>
        <w:ind w:right="-57" w:firstLine="708"/>
        <w:rPr>
          <w:rFonts w:ascii="Times New Roman" w:hAnsi="Times New Roman"/>
        </w:rPr>
      </w:pPr>
    </w:p>
    <w:p w:rsidR="003E790E" w:rsidRPr="003E790E" w:rsidRDefault="003E790E" w:rsidP="003E790E">
      <w:pPr>
        <w:pStyle w:val="33"/>
        <w:ind w:right="-57" w:firstLine="708"/>
        <w:rPr>
          <w:rFonts w:ascii="Times New Roman" w:hAnsi="Times New Roman"/>
        </w:rPr>
      </w:pPr>
      <w:r w:rsidRPr="003E790E">
        <w:rPr>
          <w:rFonts w:ascii="Times New Roman" w:hAnsi="Times New Roman"/>
        </w:rPr>
        <w:t>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3E790E">
        <w:rPr>
          <w:rFonts w:ascii="Times New Roman" w:hAnsi="Times New Roman"/>
        </w:rPr>
        <w:t>Ph</w:t>
      </w:r>
      <w:proofErr w:type="spellEnd"/>
      <w:r w:rsidRPr="003E790E">
        <w:rPr>
          <w:rFonts w:ascii="Times New Roman" w:hAnsi="Times New Roman"/>
        </w:rPr>
        <w:t>), что указывается в описании объекта закупки следующим образом:</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Пример:</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1810"/>
        <w:gridCol w:w="1734"/>
        <w:gridCol w:w="1702"/>
        <w:gridCol w:w="1843"/>
      </w:tblGrid>
      <w:tr w:rsidR="003E790E" w:rsidRPr="003E790E" w:rsidTr="00955D00">
        <w:tc>
          <w:tcPr>
            <w:tcW w:w="2658"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 xml:space="preserve">Показатель, </w:t>
            </w:r>
            <w:proofErr w:type="spellStart"/>
            <w:r w:rsidRPr="003E790E">
              <w:rPr>
                <w:rFonts w:ascii="Times New Roman" w:hAnsi="Times New Roman"/>
                <w:lang w:eastAsia="x-none"/>
              </w:rPr>
              <w:t>ед.изм</w:t>
            </w:r>
            <w:proofErr w:type="spellEnd"/>
            <w:r w:rsidRPr="003E790E">
              <w:rPr>
                <w:rFonts w:ascii="Times New Roman" w:hAnsi="Times New Roman"/>
                <w:lang w:eastAsia="x-none"/>
              </w:rPr>
              <w:t>.</w:t>
            </w:r>
          </w:p>
        </w:tc>
        <w:tc>
          <w:tcPr>
            <w:tcW w:w="181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Значение, установленное заказчиком</w:t>
            </w:r>
          </w:p>
        </w:tc>
        <w:tc>
          <w:tcPr>
            <w:tcW w:w="1734"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70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843"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r>
      <w:tr w:rsidR="003E790E" w:rsidRPr="003E790E" w:rsidTr="00955D00">
        <w:tc>
          <w:tcPr>
            <w:tcW w:w="2658" w:type="dxa"/>
          </w:tcPr>
          <w:p w:rsidR="003E790E" w:rsidRPr="003E790E" w:rsidRDefault="003E790E" w:rsidP="00955D00">
            <w:pPr>
              <w:pStyle w:val="33"/>
              <w:ind w:right="-57"/>
              <w:jc w:val="left"/>
              <w:rPr>
                <w:rFonts w:ascii="Times New Roman" w:hAnsi="Times New Roman"/>
                <w:lang w:eastAsia="x-none"/>
              </w:rPr>
            </w:pPr>
            <w:proofErr w:type="spellStart"/>
            <w:r w:rsidRPr="003E790E">
              <w:rPr>
                <w:rFonts w:ascii="Times New Roman" w:hAnsi="Times New Roman"/>
                <w:lang w:eastAsia="x-none"/>
              </w:rPr>
              <w:t>Ph</w:t>
            </w:r>
            <w:proofErr w:type="spellEnd"/>
            <w:r w:rsidRPr="003E790E">
              <w:rPr>
                <w:rFonts w:ascii="Times New Roman" w:hAnsi="Times New Roman"/>
                <w:lang w:eastAsia="x-none"/>
              </w:rPr>
              <w:t xml:space="preserve">, в пределах диапазона </w:t>
            </w:r>
          </w:p>
        </w:tc>
        <w:tc>
          <w:tcPr>
            <w:tcW w:w="1810"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5-7</w:t>
            </w:r>
          </w:p>
        </w:tc>
        <w:tc>
          <w:tcPr>
            <w:tcW w:w="1734"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5-7</w:t>
            </w:r>
          </w:p>
        </w:tc>
        <w:tc>
          <w:tcPr>
            <w:tcW w:w="1702"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6-7</w:t>
            </w:r>
          </w:p>
        </w:tc>
        <w:tc>
          <w:tcPr>
            <w:tcW w:w="1843" w:type="dxa"/>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6</w:t>
            </w:r>
          </w:p>
        </w:tc>
      </w:tr>
    </w:tbl>
    <w:p w:rsidR="003E790E" w:rsidRPr="003E790E" w:rsidRDefault="003E790E" w:rsidP="003E790E">
      <w:pPr>
        <w:pStyle w:val="33"/>
        <w:ind w:right="-57" w:firstLine="708"/>
        <w:rPr>
          <w:rFonts w:ascii="Times New Roman" w:hAnsi="Times New Roman"/>
        </w:rPr>
      </w:pPr>
      <w:r w:rsidRPr="003E790E">
        <w:rPr>
          <w:rFonts w:ascii="Times New Roman" w:hAnsi="Times New Roman"/>
        </w:rPr>
        <w:t>Если при указании заказчиком диапазонного значения в графе «Показатель» отсутствует слово «диапазон», то участником в предложении устанавливается конкретное значение.</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w:t>
      </w:r>
      <w:r w:rsidR="00891D18">
        <w:rPr>
          <w:rFonts w:ascii="Times New Roman" w:hAnsi="Times New Roman"/>
        </w:rPr>
        <w:t xml:space="preserve">ми «не более» и/или «не менее» («выше», «ниже», «больше», «меньше», «более», «менее»), </w:t>
      </w:r>
      <w:r w:rsidRPr="003E790E">
        <w:rPr>
          <w:rFonts w:ascii="Times New Roman" w:hAnsi="Times New Roman"/>
        </w:rPr>
        <w:t>участником в предложении устанавливается конкретное значение.</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Пример:</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4"/>
        <w:gridCol w:w="1788"/>
        <w:gridCol w:w="1702"/>
        <w:gridCol w:w="1702"/>
        <w:gridCol w:w="1703"/>
      </w:tblGrid>
      <w:tr w:rsidR="003E790E" w:rsidRPr="003E790E" w:rsidTr="00955D00">
        <w:tc>
          <w:tcPr>
            <w:tcW w:w="3338"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 xml:space="preserve">Показатель </w:t>
            </w:r>
          </w:p>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(взяты показатели, характеризующие различные товары)</w:t>
            </w:r>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Значение, установленное заказчиком</w:t>
            </w:r>
          </w:p>
        </w:tc>
        <w:tc>
          <w:tcPr>
            <w:tcW w:w="155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455"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соответствует (при заполнении участником)</w:t>
            </w:r>
          </w:p>
        </w:tc>
      </w:tr>
      <w:tr w:rsidR="003E790E" w:rsidRPr="003E790E" w:rsidTr="00955D00">
        <w:tc>
          <w:tcPr>
            <w:tcW w:w="3338" w:type="dxa"/>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Частота, МГц</w:t>
            </w:r>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 416</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416</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500</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400</w:t>
            </w:r>
          </w:p>
        </w:tc>
      </w:tr>
      <w:tr w:rsidR="003E790E" w:rsidRPr="003E790E" w:rsidTr="00955D00">
        <w:tc>
          <w:tcPr>
            <w:tcW w:w="3338"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Память, Мб</w:t>
            </w:r>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 128</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128</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256</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125</w:t>
            </w:r>
          </w:p>
        </w:tc>
      </w:tr>
      <w:tr w:rsidR="003E790E" w:rsidRPr="003E790E" w:rsidTr="00955D00">
        <w:tc>
          <w:tcPr>
            <w:tcW w:w="3338"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 xml:space="preserve">Уровень шума, </w:t>
            </w:r>
            <w:proofErr w:type="spellStart"/>
            <w:r w:rsidRPr="003E790E">
              <w:rPr>
                <w:rFonts w:ascii="Times New Roman" w:hAnsi="Times New Roman"/>
                <w:lang w:eastAsia="x-none"/>
              </w:rPr>
              <w:t>Дб</w:t>
            </w:r>
            <w:proofErr w:type="spellEnd"/>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менее 15</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14</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10</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15</w:t>
            </w:r>
          </w:p>
        </w:tc>
      </w:tr>
      <w:tr w:rsidR="003E790E" w:rsidRPr="003E790E" w:rsidTr="00955D00">
        <w:tc>
          <w:tcPr>
            <w:tcW w:w="3338"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Диагональ, дюйм</w:t>
            </w:r>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 17</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17</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19</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15</w:t>
            </w:r>
          </w:p>
        </w:tc>
      </w:tr>
      <w:tr w:rsidR="003E790E" w:rsidRPr="003E790E" w:rsidTr="00955D00">
        <w:tc>
          <w:tcPr>
            <w:tcW w:w="3338"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Минимальная продолжительность сканирования, сек.</w:t>
            </w:r>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более 0,5</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0,5</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0,4</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0,6</w:t>
            </w:r>
          </w:p>
        </w:tc>
      </w:tr>
      <w:tr w:rsidR="003E790E" w:rsidRPr="003E790E" w:rsidTr="00955D00">
        <w:tc>
          <w:tcPr>
            <w:tcW w:w="3338"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Максимальный угол обзора монитора, град.</w:t>
            </w:r>
          </w:p>
        </w:tc>
        <w:tc>
          <w:tcPr>
            <w:tcW w:w="1816"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 170</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170</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180</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160</w:t>
            </w:r>
          </w:p>
        </w:tc>
      </w:tr>
      <w:tr w:rsidR="003E790E" w:rsidRPr="003E790E" w:rsidTr="00955D00">
        <w:tc>
          <w:tcPr>
            <w:tcW w:w="3338"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Мощность по холоду, кВт</w:t>
            </w:r>
          </w:p>
        </w:tc>
        <w:tc>
          <w:tcPr>
            <w:tcW w:w="1816" w:type="dxa"/>
            <w:vAlign w:val="center"/>
          </w:tcPr>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не менее 2,5</w:t>
            </w:r>
          </w:p>
          <w:p w:rsidR="003E790E" w:rsidRPr="003E790E" w:rsidRDefault="003E790E" w:rsidP="00955D00">
            <w:pPr>
              <w:pStyle w:val="33"/>
              <w:ind w:right="-57"/>
              <w:rPr>
                <w:rFonts w:ascii="Times New Roman" w:hAnsi="Times New Roman"/>
                <w:lang w:eastAsia="x-none"/>
              </w:rPr>
            </w:pPr>
            <w:r w:rsidRPr="003E790E">
              <w:rPr>
                <w:rFonts w:ascii="Times New Roman" w:hAnsi="Times New Roman"/>
                <w:lang w:eastAsia="x-none"/>
              </w:rPr>
              <w:t>не более 3,5</w:t>
            </w:r>
          </w:p>
        </w:tc>
        <w:tc>
          <w:tcPr>
            <w:tcW w:w="1552"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2,5</w:t>
            </w:r>
          </w:p>
        </w:tc>
        <w:tc>
          <w:tcPr>
            <w:tcW w:w="1455" w:type="dxa"/>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2,7</w:t>
            </w:r>
          </w:p>
        </w:tc>
        <w:tc>
          <w:tcPr>
            <w:tcW w:w="1728" w:type="dxa"/>
            <w:shd w:val="clear" w:color="auto" w:fill="D9D9D9"/>
            <w:vAlign w:val="center"/>
          </w:tcPr>
          <w:p w:rsidR="003E790E" w:rsidRPr="003E790E" w:rsidRDefault="003E790E" w:rsidP="00955D00">
            <w:pPr>
              <w:pStyle w:val="33"/>
              <w:ind w:right="-57" w:firstLine="708"/>
              <w:rPr>
                <w:rFonts w:ascii="Times New Roman" w:hAnsi="Times New Roman"/>
                <w:lang w:eastAsia="x-none"/>
              </w:rPr>
            </w:pPr>
            <w:r w:rsidRPr="003E790E">
              <w:rPr>
                <w:rFonts w:ascii="Times New Roman" w:hAnsi="Times New Roman"/>
                <w:lang w:eastAsia="x-none"/>
              </w:rPr>
              <w:t>2,3</w:t>
            </w:r>
          </w:p>
        </w:tc>
      </w:tr>
    </w:tbl>
    <w:p w:rsidR="003E790E" w:rsidRPr="003E790E" w:rsidRDefault="003E790E" w:rsidP="003E790E">
      <w:pPr>
        <w:pStyle w:val="33"/>
        <w:ind w:right="-57" w:firstLine="708"/>
        <w:rPr>
          <w:rFonts w:ascii="Times New Roman" w:hAnsi="Times New Roman"/>
        </w:rPr>
      </w:pPr>
    </w:p>
    <w:p w:rsidR="003E790E" w:rsidRPr="003E790E" w:rsidRDefault="003E790E" w:rsidP="003E790E">
      <w:pPr>
        <w:pStyle w:val="33"/>
        <w:ind w:right="-57" w:firstLine="708"/>
        <w:rPr>
          <w:rFonts w:ascii="Times New Roman" w:hAnsi="Times New Roman"/>
        </w:rPr>
      </w:pPr>
    </w:p>
    <w:p w:rsidR="003E790E" w:rsidRPr="003E790E" w:rsidRDefault="003E790E" w:rsidP="003E790E">
      <w:pPr>
        <w:pStyle w:val="33"/>
        <w:ind w:right="-57" w:firstLine="708"/>
        <w:rPr>
          <w:rFonts w:ascii="Times New Roman" w:hAnsi="Times New Roman"/>
        </w:rPr>
      </w:pPr>
      <w:r w:rsidRPr="003E790E">
        <w:rPr>
          <w:rFonts w:ascii="Times New Roman" w:hAnsi="Times New Roman"/>
        </w:rPr>
        <w:t xml:space="preserve">Если в описании объекта закупки установлен диапазонный показатель (в графе «Показатель, </w:t>
      </w:r>
      <w:proofErr w:type="spellStart"/>
      <w:r w:rsidRPr="003E790E">
        <w:rPr>
          <w:rFonts w:ascii="Times New Roman" w:hAnsi="Times New Roman"/>
        </w:rPr>
        <w:t>ед.изм</w:t>
      </w:r>
      <w:proofErr w:type="spellEnd"/>
      <w:r w:rsidRPr="003E790E">
        <w:rPr>
          <w:rFonts w:ascii="Times New Roman" w:hAnsi="Times New Roman"/>
        </w:rPr>
        <w:t>.» есть наличие слова «диапазон»), его значение не должно изменяться участником в ту или иную сторону, и должен быть пред</w:t>
      </w:r>
      <w:r w:rsidR="006B6581">
        <w:rPr>
          <w:rFonts w:ascii="Times New Roman" w:hAnsi="Times New Roman"/>
        </w:rPr>
        <w:t xml:space="preserve">ложен именно диапазон и именно </w:t>
      </w:r>
      <w:r w:rsidRPr="003E790E">
        <w:rPr>
          <w:rFonts w:ascii="Times New Roman" w:hAnsi="Times New Roman"/>
        </w:rPr>
        <w:t>с такими же предельными его значениями.</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Пример:</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7"/>
        <w:gridCol w:w="1726"/>
        <w:gridCol w:w="1804"/>
        <w:gridCol w:w="1704"/>
        <w:gridCol w:w="1722"/>
      </w:tblGrid>
      <w:tr w:rsidR="003E790E" w:rsidRPr="003E790E" w:rsidTr="00955D00">
        <w:tc>
          <w:tcPr>
            <w:tcW w:w="3085"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 xml:space="preserve">Показатель, </w:t>
            </w:r>
            <w:proofErr w:type="spellStart"/>
            <w:r w:rsidRPr="003E790E">
              <w:rPr>
                <w:rFonts w:ascii="Times New Roman" w:hAnsi="Times New Roman"/>
                <w:lang w:eastAsia="x-none"/>
              </w:rPr>
              <w:t>ед.изм</w:t>
            </w:r>
            <w:proofErr w:type="spellEnd"/>
            <w:r w:rsidRPr="003E790E">
              <w:rPr>
                <w:rFonts w:ascii="Times New Roman" w:hAnsi="Times New Roman"/>
                <w:lang w:eastAsia="x-none"/>
              </w:rPr>
              <w:t>.</w:t>
            </w:r>
          </w:p>
        </w:tc>
        <w:tc>
          <w:tcPr>
            <w:tcW w:w="159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Значение, установленное заказчиком</w:t>
            </w:r>
          </w:p>
        </w:tc>
        <w:tc>
          <w:tcPr>
            <w:tcW w:w="181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70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соответствует (при заполнении участником)</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соответствует (при заполнении участником)</w:t>
            </w:r>
          </w:p>
        </w:tc>
      </w:tr>
      <w:tr w:rsidR="003E790E" w:rsidRPr="003E790E" w:rsidTr="00955D00">
        <w:tc>
          <w:tcPr>
            <w:tcW w:w="3085" w:type="dxa"/>
            <w:vAlign w:val="center"/>
          </w:tcPr>
          <w:p w:rsidR="003E790E" w:rsidRPr="003E790E" w:rsidRDefault="003E790E" w:rsidP="00955D00">
            <w:pPr>
              <w:pStyle w:val="33"/>
              <w:ind w:right="-57"/>
              <w:jc w:val="left"/>
              <w:rPr>
                <w:rFonts w:ascii="Times New Roman" w:hAnsi="Times New Roman"/>
                <w:lang w:eastAsia="x-none"/>
              </w:rPr>
            </w:pPr>
            <w:r w:rsidRPr="003E790E">
              <w:rPr>
                <w:rFonts w:ascii="Times New Roman" w:hAnsi="Times New Roman"/>
                <w:lang w:eastAsia="x-none"/>
              </w:rPr>
              <w:t>Диапазон радиочастот, МГц</w:t>
            </w:r>
          </w:p>
        </w:tc>
        <w:tc>
          <w:tcPr>
            <w:tcW w:w="159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0,3-3</w:t>
            </w:r>
          </w:p>
        </w:tc>
        <w:tc>
          <w:tcPr>
            <w:tcW w:w="181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0,3-3</w:t>
            </w:r>
          </w:p>
        </w:tc>
        <w:tc>
          <w:tcPr>
            <w:tcW w:w="170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0,2-2</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0,2-4</w:t>
            </w:r>
          </w:p>
        </w:tc>
      </w:tr>
    </w:tbl>
    <w:p w:rsidR="003E790E" w:rsidRPr="003E790E" w:rsidRDefault="003E790E" w:rsidP="003E790E">
      <w:pPr>
        <w:pStyle w:val="33"/>
        <w:ind w:right="-57" w:firstLine="708"/>
        <w:rPr>
          <w:rFonts w:ascii="Times New Roman" w:hAnsi="Times New Roman"/>
        </w:rPr>
      </w:pPr>
    </w:p>
    <w:p w:rsidR="003E790E" w:rsidRPr="003E790E" w:rsidRDefault="003E790E" w:rsidP="003E790E">
      <w:pPr>
        <w:pStyle w:val="33"/>
        <w:ind w:right="-57" w:firstLine="708"/>
        <w:rPr>
          <w:rFonts w:ascii="Times New Roman" w:hAnsi="Times New Roman"/>
        </w:rPr>
      </w:pPr>
      <w:r w:rsidRPr="003E790E">
        <w:rPr>
          <w:rFonts w:ascii="Times New Roman" w:hAnsi="Times New Roman"/>
        </w:rPr>
        <w:t xml:space="preserve">Если в описании объекта закупки в графе «Показатель, </w:t>
      </w:r>
      <w:proofErr w:type="spellStart"/>
      <w:r w:rsidRPr="003E790E">
        <w:rPr>
          <w:rFonts w:ascii="Times New Roman" w:hAnsi="Times New Roman"/>
        </w:rPr>
        <w:t>ед.изм</w:t>
      </w:r>
      <w:proofErr w:type="spellEnd"/>
      <w:r w:rsidRPr="003E790E">
        <w:rPr>
          <w:rFonts w:ascii="Times New Roman" w:hAnsi="Times New Roman"/>
        </w:rPr>
        <w:t xml:space="preserve">.» устанавливается диапазонный показатель (содержится слово «диапазон»), значение которого в графе «Значение» сопровождается фразой «не менее», участником должно быть предложено значение диапазона, равного </w:t>
      </w:r>
      <w:r w:rsidR="006B6581" w:rsidRPr="003E790E">
        <w:rPr>
          <w:rFonts w:ascii="Times New Roman" w:hAnsi="Times New Roman"/>
        </w:rPr>
        <w:t>или поглощающего</w:t>
      </w:r>
      <w:r w:rsidRPr="003E790E">
        <w:rPr>
          <w:rFonts w:ascii="Times New Roman" w:hAnsi="Times New Roman"/>
        </w:rPr>
        <w:t xml:space="preserve"> установленный, но без сопровождения фразой «не менее».</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 xml:space="preserve">Если в описании объекта закупки в графе «Показатель, </w:t>
      </w:r>
      <w:proofErr w:type="spellStart"/>
      <w:r w:rsidRPr="003E790E">
        <w:rPr>
          <w:rFonts w:ascii="Times New Roman" w:hAnsi="Times New Roman"/>
        </w:rPr>
        <w:t>ед.изм</w:t>
      </w:r>
      <w:proofErr w:type="spellEnd"/>
      <w:r w:rsidRPr="003E790E">
        <w:rPr>
          <w:rFonts w:ascii="Times New Roman" w:hAnsi="Times New Roman"/>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Пример:</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1726"/>
        <w:gridCol w:w="1804"/>
        <w:gridCol w:w="1708"/>
        <w:gridCol w:w="1722"/>
      </w:tblGrid>
      <w:tr w:rsidR="003E790E" w:rsidRPr="003E790E" w:rsidTr="00955D00">
        <w:tc>
          <w:tcPr>
            <w:tcW w:w="3085"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 xml:space="preserve">Показатель, </w:t>
            </w:r>
            <w:proofErr w:type="spellStart"/>
            <w:r w:rsidRPr="003E790E">
              <w:rPr>
                <w:rFonts w:ascii="Times New Roman" w:hAnsi="Times New Roman"/>
                <w:lang w:eastAsia="x-none"/>
              </w:rPr>
              <w:t>ед.изм</w:t>
            </w:r>
            <w:proofErr w:type="spellEnd"/>
            <w:r w:rsidRPr="003E790E">
              <w:rPr>
                <w:rFonts w:ascii="Times New Roman" w:hAnsi="Times New Roman"/>
                <w:lang w:eastAsia="x-none"/>
              </w:rPr>
              <w:t>.</w:t>
            </w:r>
          </w:p>
        </w:tc>
        <w:tc>
          <w:tcPr>
            <w:tcW w:w="159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Значение, установленное заказчиком</w:t>
            </w:r>
          </w:p>
        </w:tc>
        <w:tc>
          <w:tcPr>
            <w:tcW w:w="181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708"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Соответствует (при заполнении участником)</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соответствует (при заполнении участником)</w:t>
            </w:r>
          </w:p>
        </w:tc>
      </w:tr>
      <w:tr w:rsidR="003E790E" w:rsidRPr="003E790E" w:rsidTr="00955D00">
        <w:tc>
          <w:tcPr>
            <w:tcW w:w="3085" w:type="dxa"/>
            <w:vAlign w:val="center"/>
          </w:tcPr>
          <w:p w:rsidR="003E790E" w:rsidRPr="003E790E" w:rsidRDefault="003E790E" w:rsidP="00955D00">
            <w:pPr>
              <w:pStyle w:val="33"/>
              <w:ind w:right="-57"/>
              <w:jc w:val="left"/>
              <w:rPr>
                <w:rFonts w:ascii="Times New Roman" w:hAnsi="Times New Roman"/>
                <w:lang w:eastAsia="x-none"/>
              </w:rPr>
            </w:pPr>
            <w:r w:rsidRPr="003E790E">
              <w:rPr>
                <w:rFonts w:ascii="Times New Roman" w:hAnsi="Times New Roman"/>
                <w:lang w:eastAsia="x-none"/>
              </w:rPr>
              <w:t>Диапазон рабочего напряжения, В</w:t>
            </w:r>
          </w:p>
        </w:tc>
        <w:tc>
          <w:tcPr>
            <w:tcW w:w="159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w:t>
            </w:r>
          </w:p>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200-240</w:t>
            </w:r>
          </w:p>
        </w:tc>
        <w:tc>
          <w:tcPr>
            <w:tcW w:w="181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200-240</w:t>
            </w:r>
          </w:p>
        </w:tc>
        <w:tc>
          <w:tcPr>
            <w:tcW w:w="1708"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180-250</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220-260</w:t>
            </w:r>
          </w:p>
        </w:tc>
      </w:tr>
      <w:tr w:rsidR="003E790E" w:rsidRPr="003E790E" w:rsidTr="00955D00">
        <w:tc>
          <w:tcPr>
            <w:tcW w:w="3085" w:type="dxa"/>
            <w:vAlign w:val="center"/>
          </w:tcPr>
          <w:p w:rsidR="003E790E" w:rsidRPr="003E790E" w:rsidRDefault="003E790E" w:rsidP="00955D00">
            <w:pPr>
              <w:pStyle w:val="33"/>
              <w:ind w:right="-57"/>
              <w:jc w:val="left"/>
              <w:rPr>
                <w:rFonts w:ascii="Times New Roman" w:hAnsi="Times New Roman"/>
                <w:lang w:eastAsia="x-none"/>
              </w:rPr>
            </w:pPr>
            <w:r w:rsidRPr="003E790E">
              <w:rPr>
                <w:rFonts w:ascii="Times New Roman" w:hAnsi="Times New Roman"/>
                <w:lang w:eastAsia="x-none"/>
              </w:rPr>
              <w:t>Диапазон углов обзора, град.</w:t>
            </w:r>
          </w:p>
        </w:tc>
        <w:tc>
          <w:tcPr>
            <w:tcW w:w="159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w:t>
            </w:r>
          </w:p>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-30–+30</w:t>
            </w:r>
          </w:p>
        </w:tc>
        <w:tc>
          <w:tcPr>
            <w:tcW w:w="181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-30–+30</w:t>
            </w:r>
          </w:p>
        </w:tc>
        <w:tc>
          <w:tcPr>
            <w:tcW w:w="1708"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-40 - +50</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-20-+30</w:t>
            </w:r>
          </w:p>
        </w:tc>
      </w:tr>
      <w:tr w:rsidR="003E790E" w:rsidRPr="003E790E" w:rsidTr="00955D00">
        <w:tc>
          <w:tcPr>
            <w:tcW w:w="3085" w:type="dxa"/>
            <w:vAlign w:val="center"/>
          </w:tcPr>
          <w:p w:rsidR="003E790E" w:rsidRPr="003E790E" w:rsidRDefault="003E790E" w:rsidP="00955D00">
            <w:pPr>
              <w:pStyle w:val="33"/>
              <w:ind w:right="-57"/>
              <w:jc w:val="left"/>
              <w:rPr>
                <w:rFonts w:ascii="Times New Roman" w:hAnsi="Times New Roman"/>
                <w:lang w:eastAsia="x-none"/>
              </w:rPr>
            </w:pPr>
            <w:r w:rsidRPr="003E790E">
              <w:rPr>
                <w:rFonts w:ascii="Times New Roman" w:hAnsi="Times New Roman"/>
                <w:lang w:eastAsia="x-none"/>
              </w:rPr>
              <w:t>Диапазон  рабочих температур, °С</w:t>
            </w:r>
          </w:p>
        </w:tc>
        <w:tc>
          <w:tcPr>
            <w:tcW w:w="1590"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не менее</w:t>
            </w:r>
          </w:p>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20-40</w:t>
            </w:r>
          </w:p>
        </w:tc>
        <w:tc>
          <w:tcPr>
            <w:tcW w:w="1812"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20-40</w:t>
            </w:r>
          </w:p>
        </w:tc>
        <w:tc>
          <w:tcPr>
            <w:tcW w:w="1708" w:type="dxa"/>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0-50</w:t>
            </w:r>
          </w:p>
        </w:tc>
        <w:tc>
          <w:tcPr>
            <w:tcW w:w="1728" w:type="dxa"/>
            <w:shd w:val="clear" w:color="auto" w:fill="D9D9D9"/>
            <w:vAlign w:val="center"/>
          </w:tcPr>
          <w:p w:rsidR="003E790E" w:rsidRPr="003E790E" w:rsidRDefault="003E790E" w:rsidP="00955D00">
            <w:pPr>
              <w:pStyle w:val="33"/>
              <w:ind w:right="-57"/>
              <w:jc w:val="center"/>
              <w:rPr>
                <w:rFonts w:ascii="Times New Roman" w:hAnsi="Times New Roman"/>
                <w:lang w:eastAsia="x-none"/>
              </w:rPr>
            </w:pPr>
            <w:r w:rsidRPr="003E790E">
              <w:rPr>
                <w:rFonts w:ascii="Times New Roman" w:hAnsi="Times New Roman"/>
                <w:lang w:eastAsia="x-none"/>
              </w:rPr>
              <w:t>25-70</w:t>
            </w:r>
          </w:p>
        </w:tc>
      </w:tr>
    </w:tbl>
    <w:p w:rsidR="003E790E" w:rsidRPr="003E790E" w:rsidRDefault="003E790E" w:rsidP="003E790E">
      <w:pPr>
        <w:pStyle w:val="33"/>
        <w:ind w:right="-57" w:firstLine="708"/>
        <w:rPr>
          <w:rFonts w:ascii="Times New Roman" w:hAnsi="Times New Roman"/>
        </w:rPr>
      </w:pPr>
      <w:r w:rsidRPr="003E790E">
        <w:rPr>
          <w:rFonts w:ascii="Times New Roman" w:hAnsi="Times New Roman"/>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 xml:space="preserve">При подаче предложения в отношении отрицательных значений, сопровождающихся фразами «не более», «не менее», «не ниже», «не выше», </w:t>
      </w:r>
      <w:r w:rsidR="003D1C12">
        <w:rPr>
          <w:rFonts w:ascii="Times New Roman" w:hAnsi="Times New Roman"/>
        </w:rPr>
        <w:t xml:space="preserve">«более», менее», «больше», «меньше» </w:t>
      </w:r>
      <w:r w:rsidRPr="003E790E">
        <w:rPr>
          <w:rFonts w:ascii="Times New Roman" w:hAnsi="Times New Roman"/>
        </w:rPr>
        <w:t xml:space="preserve">следует учитывать специфику изменения таких величин в большую или меньшую стороны. </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 xml:space="preserve">Если в графе «Значение» по показателю содержится несколько значений через запятую, но при этом данный вид товара может обладать только одним значением показателя, необходимо отдельными позициями предложить столько товаров данного вида, сколько значений по данному показателю установлено в описании объекта закупки, добавив при этом соответствующие товарные позиции.  При </w:t>
      </w:r>
      <w:r w:rsidR="00D1074A">
        <w:rPr>
          <w:rFonts w:ascii="Times New Roman" w:hAnsi="Times New Roman"/>
        </w:rPr>
        <w:t>проведении запроса цен</w:t>
      </w:r>
      <w:r w:rsidRPr="003E790E">
        <w:rPr>
          <w:rFonts w:ascii="Times New Roman" w:hAnsi="Times New Roman"/>
        </w:rPr>
        <w:t xml:space="preserve"> на поставку товаров в этом случае указывается разбивка по количеству каждой поставляемой товарной позиции.</w:t>
      </w:r>
    </w:p>
    <w:p w:rsidR="003E790E" w:rsidRPr="003E790E" w:rsidRDefault="003E790E" w:rsidP="003E790E">
      <w:pPr>
        <w:pStyle w:val="33"/>
        <w:ind w:right="-57" w:firstLine="708"/>
        <w:rPr>
          <w:rFonts w:ascii="Times New Roman" w:hAnsi="Times New Roman"/>
        </w:rPr>
      </w:pPr>
      <w:r w:rsidRPr="003E790E">
        <w:rPr>
          <w:rFonts w:ascii="Times New Roman" w:hAnsi="Times New Roman"/>
        </w:rPr>
        <w:t>Если в графе «Значение» содержатся знаки ±, +/</w:t>
      </w:r>
      <w:r w:rsidRPr="003E790E">
        <w:rPr>
          <w:rFonts w:ascii="Times New Roman" w:hAnsi="Times New Roman"/>
        </w:rPr>
        <w:sym w:font="Symbol" w:char="F02D"/>
      </w:r>
      <w:r w:rsidRPr="003E790E">
        <w:rPr>
          <w:rFonts w:ascii="Times New Roman" w:hAnsi="Times New Roman"/>
        </w:rPr>
        <w:t xml:space="preserve">  устанавливающие рядом со значением показателя максимальные величины допусков, то такие знаки означают допустимые отклонения и не удаляются, а оставляются в данной графе без изменения.</w:t>
      </w:r>
    </w:p>
    <w:p w:rsidR="003E790E" w:rsidRDefault="003E790E" w:rsidP="003E790E">
      <w:pPr>
        <w:jc w:val="both"/>
        <w:rPr>
          <w:rFonts w:ascii="Times New Roman" w:hAnsi="Times New Roman" w:cs="Times New Roman"/>
          <w:sz w:val="24"/>
          <w:szCs w:val="24"/>
        </w:rPr>
      </w:pPr>
      <w:r w:rsidRPr="003E790E">
        <w:rPr>
          <w:rFonts w:ascii="Times New Roman" w:hAnsi="Times New Roman" w:cs="Times New Roman"/>
          <w:sz w:val="24"/>
          <w:szCs w:val="24"/>
        </w:rPr>
        <w:tab/>
        <w:t>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w:t>
      </w:r>
      <w:r>
        <w:rPr>
          <w:rFonts w:ascii="Times New Roman" w:hAnsi="Times New Roman" w:cs="Times New Roman"/>
          <w:sz w:val="24"/>
          <w:szCs w:val="24"/>
        </w:rPr>
        <w:t xml:space="preserve"> основу может быть взят Раздел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w:t>
      </w:r>
      <w:r w:rsidRPr="003E790E">
        <w:rPr>
          <w:rFonts w:ascii="Times New Roman" w:hAnsi="Times New Roman" w:cs="Times New Roman"/>
          <w:sz w:val="24"/>
          <w:szCs w:val="24"/>
        </w:rPr>
        <w:t>» или необходимая таблица, в нем содержащаяся.</w:t>
      </w:r>
    </w:p>
    <w:p w:rsidR="00153B2D" w:rsidRDefault="00A80FFC" w:rsidP="00153B2D">
      <w:pPr>
        <w:pStyle w:val="a4"/>
        <w:ind w:left="705"/>
        <w:jc w:val="center"/>
        <w:rPr>
          <w:rFonts w:ascii="Times New Roman" w:hAnsi="Times New Roman" w:cs="Times New Roman"/>
          <w:b/>
          <w:spacing w:val="2"/>
          <w:sz w:val="24"/>
          <w:szCs w:val="24"/>
        </w:rPr>
      </w:pPr>
      <w:r w:rsidRPr="003E790E">
        <w:rPr>
          <w:rFonts w:ascii="Times New Roman" w:eastAsia="Times New Roman" w:hAnsi="Times New Roman" w:cs="Times New Roman"/>
          <w:b/>
          <w:sz w:val="26"/>
          <w:szCs w:val="26"/>
          <w:lang w:val="en-US" w:eastAsia="ru-RU"/>
        </w:rPr>
        <w:t>V</w:t>
      </w:r>
      <w:r>
        <w:rPr>
          <w:rFonts w:ascii="Times New Roman" w:eastAsia="Times New Roman" w:hAnsi="Times New Roman" w:cs="Times New Roman"/>
          <w:b/>
          <w:sz w:val="26"/>
          <w:szCs w:val="26"/>
          <w:lang w:val="en-US" w:eastAsia="ru-RU"/>
        </w:rPr>
        <w:t>I</w:t>
      </w:r>
      <w:r w:rsidR="00153B2D" w:rsidRPr="00153B2D">
        <w:rPr>
          <w:rFonts w:ascii="Times New Roman" w:eastAsia="Times New Roman" w:hAnsi="Times New Roman" w:cs="Times New Roman"/>
          <w:b/>
          <w:sz w:val="26"/>
          <w:szCs w:val="26"/>
          <w:lang w:eastAsia="ru-RU"/>
        </w:rPr>
        <w:t xml:space="preserve">. </w:t>
      </w:r>
      <w:r w:rsidR="00153B2D" w:rsidRPr="00153B2D">
        <w:rPr>
          <w:rFonts w:ascii="Times New Roman" w:hAnsi="Times New Roman" w:cs="Times New Roman"/>
          <w:b/>
          <w:spacing w:val="2"/>
          <w:sz w:val="24"/>
          <w:szCs w:val="24"/>
        </w:rPr>
        <w:t>Форма заявки на участие в запросе цен в электронной форме</w:t>
      </w:r>
    </w:p>
    <w:p w:rsidR="00153B2D" w:rsidRDefault="00A80FFC" w:rsidP="00153B2D">
      <w:pPr>
        <w:pStyle w:val="a4"/>
        <w:ind w:left="705"/>
        <w:jc w:val="center"/>
        <w:rPr>
          <w:rFonts w:ascii="Times New Roman" w:hAnsi="Times New Roman" w:cs="Times New Roman"/>
          <w:sz w:val="24"/>
          <w:szCs w:val="24"/>
        </w:rPr>
      </w:pPr>
      <w:r>
        <w:rPr>
          <w:rFonts w:ascii="Times New Roman" w:hAnsi="Times New Roman" w:cs="Times New Roman"/>
          <w:sz w:val="24"/>
          <w:szCs w:val="24"/>
        </w:rPr>
        <w:t>Во вложенном файле</w:t>
      </w:r>
    </w:p>
    <w:p w:rsidR="00153B2D" w:rsidRPr="00153B2D" w:rsidRDefault="00153B2D" w:rsidP="00153B2D">
      <w:pPr>
        <w:pStyle w:val="a4"/>
        <w:ind w:left="705"/>
        <w:jc w:val="center"/>
        <w:rPr>
          <w:rFonts w:ascii="Times New Roman" w:hAnsi="Times New Roman" w:cs="Times New Roman"/>
          <w:b/>
          <w:sz w:val="24"/>
          <w:szCs w:val="24"/>
        </w:rPr>
      </w:pPr>
    </w:p>
    <w:sectPr w:rsidR="00153B2D" w:rsidRPr="00153B2D" w:rsidSect="00556E02">
      <w:footerReference w:type="default" r:id="rId10"/>
      <w:pgSz w:w="11906" w:h="16838"/>
      <w:pgMar w:top="851" w:right="850"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C5" w:rsidRDefault="00115FC5" w:rsidP="00475A4B">
      <w:pPr>
        <w:spacing w:after="0" w:line="240" w:lineRule="auto"/>
      </w:pPr>
      <w:r>
        <w:separator/>
      </w:r>
    </w:p>
  </w:endnote>
  <w:endnote w:type="continuationSeparator" w:id="0">
    <w:p w:rsidR="00115FC5" w:rsidRDefault="00115FC5" w:rsidP="0047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0807"/>
      <w:docPartObj>
        <w:docPartGallery w:val="Page Numbers (Bottom of Page)"/>
        <w:docPartUnique/>
      </w:docPartObj>
    </w:sdtPr>
    <w:sdtEndPr/>
    <w:sdtContent>
      <w:p w:rsidR="00F15F19" w:rsidRDefault="00F15F19">
        <w:pPr>
          <w:pStyle w:val="ac"/>
          <w:jc w:val="right"/>
        </w:pPr>
        <w:r>
          <w:fldChar w:fldCharType="begin"/>
        </w:r>
        <w:r>
          <w:instrText>PAGE   \* MERGEFORMAT</w:instrText>
        </w:r>
        <w:r>
          <w:fldChar w:fldCharType="separate"/>
        </w:r>
        <w:r w:rsidR="00837601">
          <w:rPr>
            <w:noProof/>
          </w:rPr>
          <w:t>15</w:t>
        </w:r>
        <w:r>
          <w:rPr>
            <w:noProof/>
          </w:rPr>
          <w:fldChar w:fldCharType="end"/>
        </w:r>
      </w:p>
    </w:sdtContent>
  </w:sdt>
  <w:p w:rsidR="00F15F19" w:rsidRDefault="00F15F1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C5" w:rsidRDefault="00115FC5" w:rsidP="00475A4B">
      <w:pPr>
        <w:spacing w:after="0" w:line="240" w:lineRule="auto"/>
      </w:pPr>
      <w:r>
        <w:separator/>
      </w:r>
    </w:p>
  </w:footnote>
  <w:footnote w:type="continuationSeparator" w:id="0">
    <w:p w:rsidR="00115FC5" w:rsidRDefault="00115FC5" w:rsidP="00475A4B">
      <w:pPr>
        <w:spacing w:after="0" w:line="240" w:lineRule="auto"/>
      </w:pPr>
      <w:r>
        <w:continuationSeparator/>
      </w:r>
    </w:p>
  </w:footnote>
  <w:footnote w:id="1">
    <w:p w:rsidR="00F15F19" w:rsidRPr="002369F5" w:rsidRDefault="00F15F19" w:rsidP="00F15F19">
      <w:pPr>
        <w:pStyle w:val="aff0"/>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80"/>
        </w:tabs>
        <w:ind w:left="780" w:hanging="360"/>
      </w:pPr>
      <w:rPr>
        <w:rFonts w:ascii="Symbol" w:hAnsi="Symbol" w:cs="Symbol"/>
        <w:color w:val="auto"/>
        <w:sz w:val="16"/>
        <w:szCs w:val="16"/>
      </w:rPr>
    </w:lvl>
    <w:lvl w:ilvl="1">
      <w:start w:val="1"/>
      <w:numFmt w:val="bullet"/>
      <w:lvlText w:val=""/>
      <w:lvlJc w:val="left"/>
      <w:pPr>
        <w:tabs>
          <w:tab w:val="num" w:pos="284"/>
        </w:tabs>
        <w:ind w:left="284" w:hanging="284"/>
      </w:pPr>
      <w:rPr>
        <w:rFonts w:ascii="Symbol" w:hAnsi="Symbol" w:cs="Symbol"/>
        <w:color w:val="auto"/>
        <w:sz w:val="16"/>
        <w:szCs w:val="16"/>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1315A3D"/>
    <w:multiLevelType w:val="multilevel"/>
    <w:tmpl w:val="2FE6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02624"/>
    <w:multiLevelType w:val="multilevel"/>
    <w:tmpl w:val="C346D53E"/>
    <w:lvl w:ilvl="0">
      <w:start w:val="2"/>
      <w:numFmt w:val="decimal"/>
      <w:lvlText w:val="%1."/>
      <w:lvlJc w:val="left"/>
      <w:pPr>
        <w:ind w:left="540" w:hanging="540"/>
      </w:pPr>
      <w:rPr>
        <w:rFonts w:hint="default"/>
        <w:sz w:val="24"/>
      </w:rPr>
    </w:lvl>
    <w:lvl w:ilvl="1">
      <w:start w:val="3"/>
      <w:numFmt w:val="decimal"/>
      <w:lvlText w:val="%1.%2."/>
      <w:lvlJc w:val="left"/>
      <w:pPr>
        <w:ind w:left="1800" w:hanging="720"/>
      </w:pPr>
      <w:rPr>
        <w:rFonts w:hint="default"/>
        <w:sz w:val="24"/>
      </w:rPr>
    </w:lvl>
    <w:lvl w:ilvl="2">
      <w:start w:val="5"/>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440" w:hanging="1800"/>
      </w:pPr>
      <w:rPr>
        <w:rFonts w:hint="default"/>
        <w:sz w:val="24"/>
      </w:rPr>
    </w:lvl>
  </w:abstractNum>
  <w:abstractNum w:abstractNumId="3" w15:restartNumberingAfterBreak="0">
    <w:nsid w:val="044B5475"/>
    <w:multiLevelType w:val="multilevel"/>
    <w:tmpl w:val="C97047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D23D9"/>
    <w:multiLevelType w:val="multilevel"/>
    <w:tmpl w:val="3B1E787E"/>
    <w:lvl w:ilvl="0">
      <w:start w:val="2"/>
      <w:numFmt w:val="decimal"/>
      <w:lvlText w:val="%1."/>
      <w:lvlJc w:val="left"/>
      <w:pPr>
        <w:ind w:left="540" w:hanging="540"/>
      </w:pPr>
      <w:rPr>
        <w:rFonts w:hint="default"/>
        <w:sz w:val="24"/>
      </w:rPr>
    </w:lvl>
    <w:lvl w:ilvl="1">
      <w:start w:val="4"/>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440" w:hanging="1800"/>
      </w:pPr>
      <w:rPr>
        <w:rFonts w:hint="default"/>
        <w:sz w:val="24"/>
      </w:rPr>
    </w:lvl>
  </w:abstractNum>
  <w:abstractNum w:abstractNumId="5" w15:restartNumberingAfterBreak="0">
    <w:nsid w:val="10210703"/>
    <w:multiLevelType w:val="multilevel"/>
    <w:tmpl w:val="73F60F74"/>
    <w:lvl w:ilvl="0">
      <w:start w:val="1"/>
      <w:numFmt w:val="decimal"/>
      <w:lvlText w:val="%1"/>
      <w:lvlJc w:val="left"/>
      <w:pPr>
        <w:ind w:left="600" w:hanging="600"/>
      </w:pPr>
      <w:rPr>
        <w:rFonts w:eastAsiaTheme="minorHAnsi" w:hint="default"/>
        <w:sz w:val="28"/>
      </w:rPr>
    </w:lvl>
    <w:lvl w:ilvl="1">
      <w:start w:val="1"/>
      <w:numFmt w:val="decimal"/>
      <w:lvlText w:val="%1.%2"/>
      <w:lvlJc w:val="left"/>
      <w:pPr>
        <w:ind w:left="960" w:hanging="600"/>
      </w:pPr>
      <w:rPr>
        <w:rFonts w:eastAsiaTheme="minorHAnsi" w:hint="default"/>
        <w:sz w:val="28"/>
      </w:rPr>
    </w:lvl>
    <w:lvl w:ilvl="2">
      <w:start w:val="6"/>
      <w:numFmt w:val="decimal"/>
      <w:lvlText w:val="%1.%2.%3"/>
      <w:lvlJc w:val="left"/>
      <w:pPr>
        <w:ind w:left="1440" w:hanging="720"/>
      </w:pPr>
      <w:rPr>
        <w:rFonts w:eastAsiaTheme="minorHAnsi" w:hint="default"/>
        <w:sz w:val="28"/>
      </w:rPr>
    </w:lvl>
    <w:lvl w:ilvl="3">
      <w:start w:val="1"/>
      <w:numFmt w:val="decimal"/>
      <w:lvlText w:val="%1.%2.%3.%4"/>
      <w:lvlJc w:val="left"/>
      <w:pPr>
        <w:ind w:left="1800" w:hanging="720"/>
      </w:pPr>
      <w:rPr>
        <w:rFonts w:eastAsiaTheme="minorHAnsi" w:hint="default"/>
        <w:sz w:val="28"/>
      </w:rPr>
    </w:lvl>
    <w:lvl w:ilvl="4">
      <w:start w:val="1"/>
      <w:numFmt w:val="decimal"/>
      <w:lvlText w:val="%1.%2.%3.%4.%5"/>
      <w:lvlJc w:val="left"/>
      <w:pPr>
        <w:ind w:left="2520" w:hanging="1080"/>
      </w:pPr>
      <w:rPr>
        <w:rFonts w:eastAsiaTheme="minorHAnsi" w:hint="default"/>
        <w:sz w:val="28"/>
      </w:rPr>
    </w:lvl>
    <w:lvl w:ilvl="5">
      <w:start w:val="1"/>
      <w:numFmt w:val="decimal"/>
      <w:lvlText w:val="%1.%2.%3.%4.%5.%6"/>
      <w:lvlJc w:val="left"/>
      <w:pPr>
        <w:ind w:left="3240" w:hanging="1440"/>
      </w:pPr>
      <w:rPr>
        <w:rFonts w:eastAsiaTheme="minorHAnsi" w:hint="default"/>
        <w:sz w:val="28"/>
      </w:rPr>
    </w:lvl>
    <w:lvl w:ilvl="6">
      <w:start w:val="1"/>
      <w:numFmt w:val="decimal"/>
      <w:lvlText w:val="%1.%2.%3.%4.%5.%6.%7"/>
      <w:lvlJc w:val="left"/>
      <w:pPr>
        <w:ind w:left="3600" w:hanging="1440"/>
      </w:pPr>
      <w:rPr>
        <w:rFonts w:eastAsiaTheme="minorHAnsi" w:hint="default"/>
        <w:sz w:val="28"/>
      </w:rPr>
    </w:lvl>
    <w:lvl w:ilvl="7">
      <w:start w:val="1"/>
      <w:numFmt w:val="decimal"/>
      <w:lvlText w:val="%1.%2.%3.%4.%5.%6.%7.%8"/>
      <w:lvlJc w:val="left"/>
      <w:pPr>
        <w:ind w:left="4320" w:hanging="1800"/>
      </w:pPr>
      <w:rPr>
        <w:rFonts w:eastAsiaTheme="minorHAnsi" w:hint="default"/>
        <w:sz w:val="28"/>
      </w:rPr>
    </w:lvl>
    <w:lvl w:ilvl="8">
      <w:start w:val="1"/>
      <w:numFmt w:val="decimal"/>
      <w:lvlText w:val="%1.%2.%3.%4.%5.%6.%7.%8.%9"/>
      <w:lvlJc w:val="left"/>
      <w:pPr>
        <w:ind w:left="4680" w:hanging="1800"/>
      </w:pPr>
      <w:rPr>
        <w:rFonts w:eastAsiaTheme="minorHAnsi" w:hint="default"/>
        <w:sz w:val="28"/>
      </w:rPr>
    </w:lvl>
  </w:abstractNum>
  <w:abstractNum w:abstractNumId="6" w15:restartNumberingAfterBreak="0">
    <w:nsid w:val="16B84334"/>
    <w:multiLevelType w:val="multilevel"/>
    <w:tmpl w:val="D3944A9E"/>
    <w:lvl w:ilvl="0">
      <w:start w:val="4"/>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7" w15:restartNumberingAfterBreak="0">
    <w:nsid w:val="17F82848"/>
    <w:multiLevelType w:val="multilevel"/>
    <w:tmpl w:val="0086681C"/>
    <w:lvl w:ilvl="0">
      <w:start w:val="1"/>
      <w:numFmt w:val="decimal"/>
      <w:lvlText w:val="%1."/>
      <w:lvlJc w:val="left"/>
      <w:pPr>
        <w:ind w:left="675" w:hanging="675"/>
      </w:pPr>
      <w:rPr>
        <w:rFonts w:eastAsiaTheme="minorHAnsi" w:hint="default"/>
        <w:sz w:val="28"/>
      </w:rPr>
    </w:lvl>
    <w:lvl w:ilvl="1">
      <w:start w:val="1"/>
      <w:numFmt w:val="decimal"/>
      <w:lvlText w:val="%1.%2."/>
      <w:lvlJc w:val="left"/>
      <w:pPr>
        <w:ind w:left="1440" w:hanging="720"/>
      </w:pPr>
      <w:rPr>
        <w:rFonts w:eastAsiaTheme="minorHAnsi" w:hint="default"/>
        <w:sz w:val="28"/>
      </w:rPr>
    </w:lvl>
    <w:lvl w:ilvl="2">
      <w:start w:val="6"/>
      <w:numFmt w:val="decimal"/>
      <w:lvlText w:val="%1.%2.%3."/>
      <w:lvlJc w:val="left"/>
      <w:pPr>
        <w:ind w:left="2160" w:hanging="720"/>
      </w:pPr>
      <w:rPr>
        <w:rFonts w:eastAsiaTheme="minorHAnsi" w:hint="default"/>
        <w:sz w:val="28"/>
      </w:rPr>
    </w:lvl>
    <w:lvl w:ilvl="3">
      <w:start w:val="1"/>
      <w:numFmt w:val="decimal"/>
      <w:lvlText w:val="%1.%2.%3.%4."/>
      <w:lvlJc w:val="left"/>
      <w:pPr>
        <w:ind w:left="3240" w:hanging="1080"/>
      </w:pPr>
      <w:rPr>
        <w:rFonts w:eastAsiaTheme="minorHAnsi" w:hint="default"/>
        <w:sz w:val="28"/>
      </w:rPr>
    </w:lvl>
    <w:lvl w:ilvl="4">
      <w:start w:val="1"/>
      <w:numFmt w:val="decimal"/>
      <w:lvlText w:val="%1.%2.%3.%4.%5."/>
      <w:lvlJc w:val="left"/>
      <w:pPr>
        <w:ind w:left="3960" w:hanging="1080"/>
      </w:pPr>
      <w:rPr>
        <w:rFonts w:eastAsiaTheme="minorHAnsi" w:hint="default"/>
        <w:sz w:val="28"/>
      </w:rPr>
    </w:lvl>
    <w:lvl w:ilvl="5">
      <w:start w:val="1"/>
      <w:numFmt w:val="decimal"/>
      <w:lvlText w:val="%1.%2.%3.%4.%5.%6."/>
      <w:lvlJc w:val="left"/>
      <w:pPr>
        <w:ind w:left="5040" w:hanging="1440"/>
      </w:pPr>
      <w:rPr>
        <w:rFonts w:eastAsiaTheme="minorHAnsi" w:hint="default"/>
        <w:sz w:val="28"/>
      </w:rPr>
    </w:lvl>
    <w:lvl w:ilvl="6">
      <w:start w:val="1"/>
      <w:numFmt w:val="decimal"/>
      <w:lvlText w:val="%1.%2.%3.%4.%5.%6.%7."/>
      <w:lvlJc w:val="left"/>
      <w:pPr>
        <w:ind w:left="5760" w:hanging="1440"/>
      </w:pPr>
      <w:rPr>
        <w:rFonts w:eastAsiaTheme="minorHAnsi" w:hint="default"/>
        <w:sz w:val="28"/>
      </w:rPr>
    </w:lvl>
    <w:lvl w:ilvl="7">
      <w:start w:val="1"/>
      <w:numFmt w:val="decimal"/>
      <w:lvlText w:val="%1.%2.%3.%4.%5.%6.%7.%8."/>
      <w:lvlJc w:val="left"/>
      <w:pPr>
        <w:ind w:left="6840" w:hanging="1800"/>
      </w:pPr>
      <w:rPr>
        <w:rFonts w:eastAsiaTheme="minorHAnsi" w:hint="default"/>
        <w:sz w:val="28"/>
      </w:rPr>
    </w:lvl>
    <w:lvl w:ilvl="8">
      <w:start w:val="1"/>
      <w:numFmt w:val="decimal"/>
      <w:lvlText w:val="%1.%2.%3.%4.%5.%6.%7.%8.%9."/>
      <w:lvlJc w:val="left"/>
      <w:pPr>
        <w:ind w:left="7560" w:hanging="1800"/>
      </w:pPr>
      <w:rPr>
        <w:rFonts w:eastAsiaTheme="minorHAnsi" w:hint="default"/>
        <w:sz w:val="28"/>
      </w:rPr>
    </w:lvl>
  </w:abstractNum>
  <w:abstractNum w:abstractNumId="8" w15:restartNumberingAfterBreak="0">
    <w:nsid w:val="183C5A14"/>
    <w:multiLevelType w:val="multilevel"/>
    <w:tmpl w:val="D93C5632"/>
    <w:lvl w:ilvl="0">
      <w:start w:val="4"/>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9" w15:restartNumberingAfterBreak="0">
    <w:nsid w:val="1BFB2520"/>
    <w:multiLevelType w:val="multilevel"/>
    <w:tmpl w:val="F760C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5125F"/>
    <w:multiLevelType w:val="multilevel"/>
    <w:tmpl w:val="E408880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A75161"/>
    <w:multiLevelType w:val="multilevel"/>
    <w:tmpl w:val="6EC28B64"/>
    <w:lvl w:ilvl="0">
      <w:start w:val="2"/>
      <w:numFmt w:val="decimal"/>
      <w:lvlText w:val="%1."/>
      <w:lvlJc w:val="left"/>
      <w:pPr>
        <w:ind w:left="450" w:hanging="450"/>
      </w:pPr>
      <w:rPr>
        <w:rFonts w:hint="default"/>
      </w:rPr>
    </w:lvl>
    <w:lvl w:ilvl="1">
      <w:start w:val="7"/>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255C7034"/>
    <w:multiLevelType w:val="multilevel"/>
    <w:tmpl w:val="CDA2782C"/>
    <w:lvl w:ilvl="0">
      <w:start w:val="1"/>
      <w:numFmt w:val="decimal"/>
      <w:pStyle w:val="1"/>
      <w:lvlText w:val="%1."/>
      <w:lvlJc w:val="left"/>
      <w:pPr>
        <w:tabs>
          <w:tab w:val="num" w:pos="720"/>
        </w:tabs>
        <w:ind w:left="720" w:hanging="360"/>
      </w:pPr>
    </w:lvl>
    <w:lvl w:ilvl="1">
      <w:start w:val="1"/>
      <w:numFmt w:val="decimal"/>
      <w:pStyle w:val="2"/>
      <w:lvlText w:val="%2."/>
      <w:lvlJc w:val="left"/>
      <w:pPr>
        <w:tabs>
          <w:tab w:val="num" w:pos="1440"/>
        </w:tabs>
        <w:ind w:left="1440" w:hanging="360"/>
      </w:pPr>
    </w:lvl>
    <w:lvl w:ilvl="2">
      <w:start w:val="1"/>
      <w:numFmt w:val="decimal"/>
      <w:lvlText w:val="%3.1.2"/>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C2009"/>
    <w:multiLevelType w:val="multilevel"/>
    <w:tmpl w:val="DA06BCA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C76B3C"/>
    <w:multiLevelType w:val="multilevel"/>
    <w:tmpl w:val="67965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D3CDD"/>
    <w:multiLevelType w:val="multilevel"/>
    <w:tmpl w:val="72DAA432"/>
    <w:lvl w:ilvl="0">
      <w:start w:val="1"/>
      <w:numFmt w:val="decimal"/>
      <w:lvlText w:val="%1."/>
      <w:lvlJc w:val="left"/>
      <w:pPr>
        <w:ind w:left="450" w:hanging="45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8014673"/>
    <w:multiLevelType w:val="multilevel"/>
    <w:tmpl w:val="40BCF9CA"/>
    <w:lvl w:ilvl="0">
      <w:start w:val="2"/>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39D13E79"/>
    <w:multiLevelType w:val="multilevel"/>
    <w:tmpl w:val="C346D53E"/>
    <w:lvl w:ilvl="0">
      <w:start w:val="2"/>
      <w:numFmt w:val="decimal"/>
      <w:lvlText w:val="%1."/>
      <w:lvlJc w:val="left"/>
      <w:pPr>
        <w:ind w:left="540" w:hanging="540"/>
      </w:pPr>
      <w:rPr>
        <w:rFonts w:hint="default"/>
        <w:sz w:val="24"/>
      </w:rPr>
    </w:lvl>
    <w:lvl w:ilvl="1">
      <w:start w:val="3"/>
      <w:numFmt w:val="decimal"/>
      <w:lvlText w:val="%1.%2."/>
      <w:lvlJc w:val="left"/>
      <w:pPr>
        <w:ind w:left="1800" w:hanging="720"/>
      </w:pPr>
      <w:rPr>
        <w:rFonts w:hint="default"/>
        <w:sz w:val="24"/>
      </w:rPr>
    </w:lvl>
    <w:lvl w:ilvl="2">
      <w:start w:val="5"/>
      <w:numFmt w:val="decimal"/>
      <w:lvlText w:val="%1.%2.%3."/>
      <w:lvlJc w:val="left"/>
      <w:pPr>
        <w:ind w:left="1146"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440" w:hanging="1800"/>
      </w:pPr>
      <w:rPr>
        <w:rFonts w:hint="default"/>
        <w:sz w:val="24"/>
      </w:rPr>
    </w:lvl>
  </w:abstractNum>
  <w:abstractNum w:abstractNumId="19" w15:restartNumberingAfterBreak="0">
    <w:nsid w:val="3F1720C9"/>
    <w:multiLevelType w:val="multilevel"/>
    <w:tmpl w:val="E9F86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5159A8"/>
    <w:multiLevelType w:val="multilevel"/>
    <w:tmpl w:val="9124A958"/>
    <w:lvl w:ilvl="0">
      <w:start w:val="1"/>
      <w:numFmt w:val="decimal"/>
      <w:lvlText w:val="%1."/>
      <w:lvlJc w:val="left"/>
      <w:pPr>
        <w:ind w:left="540" w:hanging="540"/>
      </w:pPr>
      <w:rPr>
        <w:rFonts w:eastAsiaTheme="minorHAnsi" w:hint="default"/>
      </w:rPr>
    </w:lvl>
    <w:lvl w:ilvl="1">
      <w:start w:val="2"/>
      <w:numFmt w:val="decimal"/>
      <w:lvlText w:val="%1.%2."/>
      <w:lvlJc w:val="left"/>
      <w:pPr>
        <w:ind w:left="1260" w:hanging="540"/>
      </w:pPr>
      <w:rPr>
        <w:rFonts w:eastAsiaTheme="minorHAnsi" w:hint="default"/>
      </w:rPr>
    </w:lvl>
    <w:lvl w:ilvl="2">
      <w:start w:val="6"/>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21" w15:restartNumberingAfterBreak="0">
    <w:nsid w:val="401477B5"/>
    <w:multiLevelType w:val="multilevel"/>
    <w:tmpl w:val="46D60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128E0"/>
    <w:multiLevelType w:val="multilevel"/>
    <w:tmpl w:val="823E1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225B4A"/>
    <w:multiLevelType w:val="multilevel"/>
    <w:tmpl w:val="E1B0A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AE4248"/>
    <w:multiLevelType w:val="multilevel"/>
    <w:tmpl w:val="28CC9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C46E1E"/>
    <w:multiLevelType w:val="multilevel"/>
    <w:tmpl w:val="7E38B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763B8"/>
    <w:multiLevelType w:val="multilevel"/>
    <w:tmpl w:val="B4E67470"/>
    <w:lvl w:ilvl="0">
      <w:start w:val="2"/>
      <w:numFmt w:val="decimal"/>
      <w:lvlText w:val="%1."/>
      <w:lvlJc w:val="left"/>
      <w:pPr>
        <w:ind w:left="675" w:hanging="675"/>
      </w:pPr>
      <w:rPr>
        <w:rFonts w:eastAsia="Times New Roman" w:hint="default"/>
      </w:rPr>
    </w:lvl>
    <w:lvl w:ilvl="1">
      <w:start w:val="5"/>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7" w15:restartNumberingAfterBreak="0">
    <w:nsid w:val="4E25246A"/>
    <w:multiLevelType w:val="multilevel"/>
    <w:tmpl w:val="6B94A768"/>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F152798"/>
    <w:multiLevelType w:val="multilevel"/>
    <w:tmpl w:val="6BC8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B5623"/>
    <w:multiLevelType w:val="multilevel"/>
    <w:tmpl w:val="9B382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EB337F"/>
    <w:multiLevelType w:val="multilevel"/>
    <w:tmpl w:val="27BE1C3C"/>
    <w:lvl w:ilvl="0">
      <w:start w:val="2"/>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440" w:hanging="1800"/>
      </w:pPr>
      <w:rPr>
        <w:rFonts w:hint="default"/>
        <w:sz w:val="24"/>
      </w:rPr>
    </w:lvl>
  </w:abstractNum>
  <w:abstractNum w:abstractNumId="31" w15:restartNumberingAfterBreak="0">
    <w:nsid w:val="5DBA6CF3"/>
    <w:multiLevelType w:val="multilevel"/>
    <w:tmpl w:val="E56E71C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15:restartNumberingAfterBreak="0">
    <w:nsid w:val="663D1215"/>
    <w:multiLevelType w:val="multilevel"/>
    <w:tmpl w:val="CEC02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74B0E"/>
    <w:multiLevelType w:val="multilevel"/>
    <w:tmpl w:val="54A6D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244563"/>
    <w:multiLevelType w:val="multilevel"/>
    <w:tmpl w:val="5D1C84DC"/>
    <w:lvl w:ilvl="0">
      <w:start w:val="1"/>
      <w:numFmt w:val="decimal"/>
      <w:lvlText w:val="%1."/>
      <w:lvlJc w:val="left"/>
      <w:pPr>
        <w:ind w:left="450" w:hanging="450"/>
      </w:pPr>
      <w:rPr>
        <w:rFonts w:eastAsiaTheme="minorHAnsi" w:hint="default"/>
        <w:sz w:val="28"/>
      </w:rPr>
    </w:lvl>
    <w:lvl w:ilvl="1">
      <w:start w:val="6"/>
      <w:numFmt w:val="decimal"/>
      <w:lvlText w:val="%1.%2."/>
      <w:lvlJc w:val="left"/>
      <w:pPr>
        <w:ind w:left="720" w:hanging="720"/>
      </w:pPr>
      <w:rPr>
        <w:rFonts w:eastAsiaTheme="minorHAnsi" w:hint="default"/>
        <w:sz w:val="28"/>
      </w:rPr>
    </w:lvl>
    <w:lvl w:ilvl="2">
      <w:start w:val="1"/>
      <w:numFmt w:val="decimal"/>
      <w:lvlText w:val="%1.%2.%3."/>
      <w:lvlJc w:val="left"/>
      <w:pPr>
        <w:ind w:left="720" w:hanging="720"/>
      </w:pPr>
      <w:rPr>
        <w:rFonts w:eastAsiaTheme="minorHAnsi" w:hint="default"/>
        <w:sz w:val="28"/>
      </w:rPr>
    </w:lvl>
    <w:lvl w:ilvl="3">
      <w:start w:val="1"/>
      <w:numFmt w:val="decimal"/>
      <w:lvlText w:val="%1.%2.%3.%4."/>
      <w:lvlJc w:val="left"/>
      <w:pPr>
        <w:ind w:left="1080" w:hanging="1080"/>
      </w:pPr>
      <w:rPr>
        <w:rFonts w:eastAsiaTheme="minorHAnsi" w:hint="default"/>
        <w:sz w:val="28"/>
      </w:rPr>
    </w:lvl>
    <w:lvl w:ilvl="4">
      <w:start w:val="1"/>
      <w:numFmt w:val="decimal"/>
      <w:lvlText w:val="%1.%2.%3.%4.%5."/>
      <w:lvlJc w:val="left"/>
      <w:pPr>
        <w:ind w:left="1080" w:hanging="1080"/>
      </w:pPr>
      <w:rPr>
        <w:rFonts w:eastAsiaTheme="minorHAnsi" w:hint="default"/>
        <w:sz w:val="28"/>
      </w:rPr>
    </w:lvl>
    <w:lvl w:ilvl="5">
      <w:start w:val="1"/>
      <w:numFmt w:val="decimal"/>
      <w:lvlText w:val="%1.%2.%3.%4.%5.%6."/>
      <w:lvlJc w:val="left"/>
      <w:pPr>
        <w:ind w:left="1440" w:hanging="1440"/>
      </w:pPr>
      <w:rPr>
        <w:rFonts w:eastAsiaTheme="minorHAnsi" w:hint="default"/>
        <w:sz w:val="28"/>
      </w:rPr>
    </w:lvl>
    <w:lvl w:ilvl="6">
      <w:start w:val="1"/>
      <w:numFmt w:val="decimal"/>
      <w:lvlText w:val="%1.%2.%3.%4.%5.%6.%7."/>
      <w:lvlJc w:val="left"/>
      <w:pPr>
        <w:ind w:left="1440" w:hanging="1440"/>
      </w:pPr>
      <w:rPr>
        <w:rFonts w:eastAsiaTheme="minorHAnsi" w:hint="default"/>
        <w:sz w:val="28"/>
      </w:rPr>
    </w:lvl>
    <w:lvl w:ilvl="7">
      <w:start w:val="1"/>
      <w:numFmt w:val="decimal"/>
      <w:lvlText w:val="%1.%2.%3.%4.%5.%6.%7.%8."/>
      <w:lvlJc w:val="left"/>
      <w:pPr>
        <w:ind w:left="1800" w:hanging="1800"/>
      </w:pPr>
      <w:rPr>
        <w:rFonts w:eastAsiaTheme="minorHAnsi" w:hint="default"/>
        <w:sz w:val="28"/>
      </w:rPr>
    </w:lvl>
    <w:lvl w:ilvl="8">
      <w:start w:val="1"/>
      <w:numFmt w:val="decimal"/>
      <w:lvlText w:val="%1.%2.%3.%4.%5.%6.%7.%8.%9."/>
      <w:lvlJc w:val="left"/>
      <w:pPr>
        <w:ind w:left="1800" w:hanging="1800"/>
      </w:pPr>
      <w:rPr>
        <w:rFonts w:eastAsiaTheme="minorHAnsi" w:hint="default"/>
        <w:sz w:val="28"/>
      </w:rPr>
    </w:lvl>
  </w:abstractNum>
  <w:abstractNum w:abstractNumId="37" w15:restartNumberingAfterBreak="0">
    <w:nsid w:val="69AA739E"/>
    <w:multiLevelType w:val="multilevel"/>
    <w:tmpl w:val="F6F01148"/>
    <w:lvl w:ilvl="0">
      <w:start w:val="1"/>
      <w:numFmt w:val="decimal"/>
      <w:lvlText w:val="%1."/>
      <w:lvlJc w:val="left"/>
      <w:pPr>
        <w:ind w:left="705" w:hanging="705"/>
      </w:pPr>
      <w:rPr>
        <w:rFonts w:hint="default"/>
      </w:rPr>
    </w:lvl>
    <w:lvl w:ilvl="1">
      <w:start w:val="1"/>
      <w:numFmt w:val="decimal"/>
      <w:lvlText w:val="%2."/>
      <w:lvlJc w:val="left"/>
      <w:pPr>
        <w:ind w:left="705" w:hanging="70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557AA6"/>
    <w:multiLevelType w:val="multilevel"/>
    <w:tmpl w:val="16B8CE26"/>
    <w:lvl w:ilvl="0">
      <w:start w:val="4"/>
      <w:numFmt w:val="decimal"/>
      <w:lvlText w:val="%1."/>
      <w:lvlJc w:val="left"/>
      <w:pPr>
        <w:ind w:left="360" w:hanging="360"/>
      </w:pPr>
      <w:rPr>
        <w:rFonts w:ascii="Times New Roman" w:hAnsi="Times New Roman" w:cs="Times New Roman" w:hint="default"/>
        <w:color w:val="auto"/>
        <w:sz w:val="22"/>
      </w:rPr>
    </w:lvl>
    <w:lvl w:ilvl="1">
      <w:start w:val="5"/>
      <w:numFmt w:val="decimal"/>
      <w:lvlText w:val="%1.%2."/>
      <w:lvlJc w:val="left"/>
      <w:pPr>
        <w:ind w:left="720" w:hanging="360"/>
      </w:pPr>
      <w:rPr>
        <w:rFonts w:ascii="Times New Roman" w:hAnsi="Times New Roman" w:cs="Times New Roman" w:hint="default"/>
        <w:color w:val="auto"/>
        <w:sz w:val="22"/>
      </w:rPr>
    </w:lvl>
    <w:lvl w:ilvl="2">
      <w:start w:val="1"/>
      <w:numFmt w:val="decimal"/>
      <w:lvlText w:val="%1.%2.%3."/>
      <w:lvlJc w:val="left"/>
      <w:pPr>
        <w:ind w:left="1440" w:hanging="720"/>
      </w:pPr>
      <w:rPr>
        <w:rFonts w:ascii="Times New Roman" w:hAnsi="Times New Roman" w:cs="Times New Roman" w:hint="default"/>
        <w:color w:val="auto"/>
        <w:sz w:val="22"/>
      </w:rPr>
    </w:lvl>
    <w:lvl w:ilvl="3">
      <w:start w:val="1"/>
      <w:numFmt w:val="decimal"/>
      <w:lvlText w:val="%1.%2.%3.%4."/>
      <w:lvlJc w:val="left"/>
      <w:pPr>
        <w:ind w:left="1800" w:hanging="720"/>
      </w:pPr>
      <w:rPr>
        <w:rFonts w:ascii="Times New Roman" w:hAnsi="Times New Roman" w:cs="Times New Roman" w:hint="default"/>
        <w:color w:val="auto"/>
        <w:sz w:val="22"/>
      </w:rPr>
    </w:lvl>
    <w:lvl w:ilvl="4">
      <w:start w:val="1"/>
      <w:numFmt w:val="decimal"/>
      <w:lvlText w:val="%1.%2.%3.%4.%5."/>
      <w:lvlJc w:val="left"/>
      <w:pPr>
        <w:ind w:left="2520" w:hanging="1080"/>
      </w:pPr>
      <w:rPr>
        <w:rFonts w:ascii="Times New Roman" w:hAnsi="Times New Roman" w:cs="Times New Roman" w:hint="default"/>
        <w:color w:val="auto"/>
        <w:sz w:val="22"/>
      </w:rPr>
    </w:lvl>
    <w:lvl w:ilvl="5">
      <w:start w:val="1"/>
      <w:numFmt w:val="decimal"/>
      <w:lvlText w:val="%1.%2.%3.%4.%5.%6."/>
      <w:lvlJc w:val="left"/>
      <w:pPr>
        <w:ind w:left="2880" w:hanging="1080"/>
      </w:pPr>
      <w:rPr>
        <w:rFonts w:ascii="Times New Roman" w:hAnsi="Times New Roman" w:cs="Times New Roman" w:hint="default"/>
        <w:color w:val="auto"/>
        <w:sz w:val="22"/>
      </w:rPr>
    </w:lvl>
    <w:lvl w:ilvl="6">
      <w:start w:val="1"/>
      <w:numFmt w:val="decimal"/>
      <w:lvlText w:val="%1.%2.%3.%4.%5.%6.%7."/>
      <w:lvlJc w:val="left"/>
      <w:pPr>
        <w:ind w:left="3600" w:hanging="1440"/>
      </w:pPr>
      <w:rPr>
        <w:rFonts w:ascii="Times New Roman" w:hAnsi="Times New Roman" w:cs="Times New Roman" w:hint="default"/>
        <w:color w:val="auto"/>
        <w:sz w:val="22"/>
      </w:rPr>
    </w:lvl>
    <w:lvl w:ilvl="7">
      <w:start w:val="1"/>
      <w:numFmt w:val="decimal"/>
      <w:lvlText w:val="%1.%2.%3.%4.%5.%6.%7.%8."/>
      <w:lvlJc w:val="left"/>
      <w:pPr>
        <w:ind w:left="3960" w:hanging="1440"/>
      </w:pPr>
      <w:rPr>
        <w:rFonts w:ascii="Times New Roman" w:hAnsi="Times New Roman" w:cs="Times New Roman" w:hint="default"/>
        <w:color w:val="auto"/>
        <w:sz w:val="22"/>
      </w:rPr>
    </w:lvl>
    <w:lvl w:ilvl="8">
      <w:start w:val="1"/>
      <w:numFmt w:val="decimal"/>
      <w:lvlText w:val="%1.%2.%3.%4.%5.%6.%7.%8.%9."/>
      <w:lvlJc w:val="left"/>
      <w:pPr>
        <w:ind w:left="4680" w:hanging="1800"/>
      </w:pPr>
      <w:rPr>
        <w:rFonts w:ascii="Times New Roman" w:hAnsi="Times New Roman" w:cs="Times New Roman" w:hint="default"/>
        <w:color w:val="auto"/>
        <w:sz w:val="22"/>
      </w:rPr>
    </w:lvl>
  </w:abstractNum>
  <w:abstractNum w:abstractNumId="39" w15:restartNumberingAfterBreak="0">
    <w:nsid w:val="6C054BDA"/>
    <w:multiLevelType w:val="multilevel"/>
    <w:tmpl w:val="24F41D26"/>
    <w:lvl w:ilvl="0">
      <w:start w:val="1"/>
      <w:numFmt w:val="decimal"/>
      <w:lvlText w:val="%1."/>
      <w:lvlJc w:val="left"/>
      <w:pPr>
        <w:ind w:left="540" w:hanging="540"/>
      </w:pPr>
      <w:rPr>
        <w:rFonts w:hint="default"/>
        <w:sz w:val="24"/>
      </w:rPr>
    </w:lvl>
    <w:lvl w:ilvl="1">
      <w:start w:val="1"/>
      <w:numFmt w:val="decimal"/>
      <w:lvlText w:val="%1.%2."/>
      <w:lvlJc w:val="left"/>
      <w:pPr>
        <w:ind w:left="1620" w:hanging="720"/>
      </w:pPr>
      <w:rPr>
        <w:rFonts w:hint="default"/>
        <w:b/>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0"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4F7059D"/>
    <w:multiLevelType w:val="hybridMultilevel"/>
    <w:tmpl w:val="35A6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EA6226"/>
    <w:multiLevelType w:val="hybridMultilevel"/>
    <w:tmpl w:val="685C16EA"/>
    <w:lvl w:ilvl="0" w:tplc="279863A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C935AEF"/>
    <w:multiLevelType w:val="multilevel"/>
    <w:tmpl w:val="848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34"/>
  </w:num>
  <w:num w:numId="4">
    <w:abstractNumId w:val="14"/>
  </w:num>
  <w:num w:numId="5">
    <w:abstractNumId w:val="35"/>
  </w:num>
  <w:num w:numId="6">
    <w:abstractNumId w:val="25"/>
  </w:num>
  <w:num w:numId="7">
    <w:abstractNumId w:val="24"/>
  </w:num>
  <w:num w:numId="8">
    <w:abstractNumId w:val="23"/>
  </w:num>
  <w:num w:numId="9">
    <w:abstractNumId w:val="22"/>
  </w:num>
  <w:num w:numId="10">
    <w:abstractNumId w:val="39"/>
  </w:num>
  <w:num w:numId="11">
    <w:abstractNumId w:val="30"/>
  </w:num>
  <w:num w:numId="12">
    <w:abstractNumId w:val="18"/>
  </w:num>
  <w:num w:numId="13">
    <w:abstractNumId w:val="4"/>
  </w:num>
  <w:num w:numId="14">
    <w:abstractNumId w:val="42"/>
  </w:num>
  <w:num w:numId="15">
    <w:abstractNumId w:val="28"/>
  </w:num>
  <w:num w:numId="16">
    <w:abstractNumId w:val="2"/>
  </w:num>
  <w:num w:numId="17">
    <w:abstractNumId w:val="17"/>
  </w:num>
  <w:num w:numId="18">
    <w:abstractNumId w:val="9"/>
  </w:num>
  <w:num w:numId="19">
    <w:abstractNumId w:val="13"/>
  </w:num>
  <w:num w:numId="20">
    <w:abstractNumId w:val="43"/>
  </w:num>
  <w:num w:numId="21">
    <w:abstractNumId w:val="41"/>
  </w:num>
  <w:num w:numId="22">
    <w:abstractNumId w:val="6"/>
  </w:num>
  <w:num w:numId="23">
    <w:abstractNumId w:val="8"/>
  </w:num>
  <w:num w:numId="24">
    <w:abstractNumId w:val="38"/>
  </w:num>
  <w:num w:numId="25">
    <w:abstractNumId w:val="10"/>
  </w:num>
  <w:num w:numId="26">
    <w:abstractNumId w:val="31"/>
  </w:num>
  <w:num w:numId="27">
    <w:abstractNumId w:val="1"/>
  </w:num>
  <w:num w:numId="28">
    <w:abstractNumId w:val="21"/>
  </w:num>
  <w:num w:numId="29">
    <w:abstractNumId w:val="19"/>
  </w:num>
  <w:num w:numId="30">
    <w:abstractNumId w:val="29"/>
  </w:num>
  <w:num w:numId="31">
    <w:abstractNumId w:val="40"/>
  </w:num>
  <w:num w:numId="32">
    <w:abstractNumId w:val="16"/>
  </w:num>
  <w:num w:numId="33">
    <w:abstractNumId w:val="32"/>
  </w:num>
  <w:num w:numId="34">
    <w:abstractNumId w:val="11"/>
  </w:num>
  <w:num w:numId="35">
    <w:abstractNumId w:val="37"/>
  </w:num>
  <w:num w:numId="36">
    <w:abstractNumId w:val="33"/>
  </w:num>
  <w:num w:numId="37">
    <w:abstractNumId w:val="27"/>
  </w:num>
  <w:num w:numId="38">
    <w:abstractNumId w:val="15"/>
  </w:num>
  <w:num w:numId="39">
    <w:abstractNumId w:val="36"/>
  </w:num>
  <w:num w:numId="40">
    <w:abstractNumId w:val="5"/>
  </w:num>
  <w:num w:numId="41">
    <w:abstractNumId w:val="7"/>
  </w:num>
  <w:num w:numId="42">
    <w:abstractNumId w:val="26"/>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73"/>
    <w:rsid w:val="00001ADA"/>
    <w:rsid w:val="00003E3F"/>
    <w:rsid w:val="000104D9"/>
    <w:rsid w:val="000319D0"/>
    <w:rsid w:val="000361CA"/>
    <w:rsid w:val="00050488"/>
    <w:rsid w:val="00051C56"/>
    <w:rsid w:val="0005319F"/>
    <w:rsid w:val="00055E9C"/>
    <w:rsid w:val="00061547"/>
    <w:rsid w:val="00065567"/>
    <w:rsid w:val="00065615"/>
    <w:rsid w:val="00066B5C"/>
    <w:rsid w:val="00074C37"/>
    <w:rsid w:val="00076F48"/>
    <w:rsid w:val="00081D1C"/>
    <w:rsid w:val="00084884"/>
    <w:rsid w:val="00087656"/>
    <w:rsid w:val="00090281"/>
    <w:rsid w:val="00095F06"/>
    <w:rsid w:val="000A197E"/>
    <w:rsid w:val="000A356E"/>
    <w:rsid w:val="000B2F2B"/>
    <w:rsid w:val="000B30CD"/>
    <w:rsid w:val="000B5C62"/>
    <w:rsid w:val="000C43CE"/>
    <w:rsid w:val="000C44F2"/>
    <w:rsid w:val="000D26F3"/>
    <w:rsid w:val="000D2CA4"/>
    <w:rsid w:val="000D372F"/>
    <w:rsid w:val="000D3F56"/>
    <w:rsid w:val="000E1222"/>
    <w:rsid w:val="000E17FB"/>
    <w:rsid w:val="000F1B99"/>
    <w:rsid w:val="000F2A3D"/>
    <w:rsid w:val="000F31D6"/>
    <w:rsid w:val="000F3648"/>
    <w:rsid w:val="000F5513"/>
    <w:rsid w:val="000F62E4"/>
    <w:rsid w:val="000F6C73"/>
    <w:rsid w:val="00102C1D"/>
    <w:rsid w:val="00115FC5"/>
    <w:rsid w:val="00116C61"/>
    <w:rsid w:val="00123DEF"/>
    <w:rsid w:val="001272EF"/>
    <w:rsid w:val="0013464D"/>
    <w:rsid w:val="00134F87"/>
    <w:rsid w:val="00144D19"/>
    <w:rsid w:val="00146C0F"/>
    <w:rsid w:val="0015102E"/>
    <w:rsid w:val="00153B2D"/>
    <w:rsid w:val="00162264"/>
    <w:rsid w:val="00166E99"/>
    <w:rsid w:val="00170688"/>
    <w:rsid w:val="00173880"/>
    <w:rsid w:val="00175E2B"/>
    <w:rsid w:val="0018246B"/>
    <w:rsid w:val="0018310C"/>
    <w:rsid w:val="00187E52"/>
    <w:rsid w:val="0019497F"/>
    <w:rsid w:val="00195A2A"/>
    <w:rsid w:val="001A45E5"/>
    <w:rsid w:val="001A5C07"/>
    <w:rsid w:val="001A6A46"/>
    <w:rsid w:val="001B0DFB"/>
    <w:rsid w:val="001B1F7C"/>
    <w:rsid w:val="001B65B9"/>
    <w:rsid w:val="001B764B"/>
    <w:rsid w:val="001C015D"/>
    <w:rsid w:val="001C78C1"/>
    <w:rsid w:val="001D09EA"/>
    <w:rsid w:val="001D2DF2"/>
    <w:rsid w:val="001D4E28"/>
    <w:rsid w:val="001D78BB"/>
    <w:rsid w:val="001E0DE6"/>
    <w:rsid w:val="001F25F1"/>
    <w:rsid w:val="001F6C35"/>
    <w:rsid w:val="00206CA5"/>
    <w:rsid w:val="00214865"/>
    <w:rsid w:val="00223F49"/>
    <w:rsid w:val="002312FE"/>
    <w:rsid w:val="00232843"/>
    <w:rsid w:val="00235BB5"/>
    <w:rsid w:val="00235BEC"/>
    <w:rsid w:val="002361C5"/>
    <w:rsid w:val="002412CD"/>
    <w:rsid w:val="002473A5"/>
    <w:rsid w:val="002479B3"/>
    <w:rsid w:val="00254507"/>
    <w:rsid w:val="00254B12"/>
    <w:rsid w:val="00257A9D"/>
    <w:rsid w:val="00257F7F"/>
    <w:rsid w:val="0026551F"/>
    <w:rsid w:val="00265B50"/>
    <w:rsid w:val="00266178"/>
    <w:rsid w:val="0027205D"/>
    <w:rsid w:val="00280A85"/>
    <w:rsid w:val="00281054"/>
    <w:rsid w:val="0028304D"/>
    <w:rsid w:val="00292F46"/>
    <w:rsid w:val="002952A9"/>
    <w:rsid w:val="0029620D"/>
    <w:rsid w:val="00296CC9"/>
    <w:rsid w:val="002A1169"/>
    <w:rsid w:val="002A1341"/>
    <w:rsid w:val="002A3862"/>
    <w:rsid w:val="002A5E72"/>
    <w:rsid w:val="002C01B4"/>
    <w:rsid w:val="002C211C"/>
    <w:rsid w:val="002D562D"/>
    <w:rsid w:val="002D78F3"/>
    <w:rsid w:val="002E313F"/>
    <w:rsid w:val="002E352E"/>
    <w:rsid w:val="002E47C9"/>
    <w:rsid w:val="002E490A"/>
    <w:rsid w:val="002E7ADE"/>
    <w:rsid w:val="002E7C20"/>
    <w:rsid w:val="002F4156"/>
    <w:rsid w:val="002F7CA3"/>
    <w:rsid w:val="003022F5"/>
    <w:rsid w:val="003029CE"/>
    <w:rsid w:val="00303622"/>
    <w:rsid w:val="003051E2"/>
    <w:rsid w:val="0030666B"/>
    <w:rsid w:val="0031557E"/>
    <w:rsid w:val="0031727C"/>
    <w:rsid w:val="00323206"/>
    <w:rsid w:val="00324895"/>
    <w:rsid w:val="0032651D"/>
    <w:rsid w:val="00334907"/>
    <w:rsid w:val="00336173"/>
    <w:rsid w:val="003374F5"/>
    <w:rsid w:val="00340142"/>
    <w:rsid w:val="00341190"/>
    <w:rsid w:val="00341BD9"/>
    <w:rsid w:val="00346808"/>
    <w:rsid w:val="00350C4D"/>
    <w:rsid w:val="00355F5F"/>
    <w:rsid w:val="003572AF"/>
    <w:rsid w:val="00362405"/>
    <w:rsid w:val="00370CBA"/>
    <w:rsid w:val="003717C2"/>
    <w:rsid w:val="00371DFC"/>
    <w:rsid w:val="003751DA"/>
    <w:rsid w:val="003761FC"/>
    <w:rsid w:val="003A2178"/>
    <w:rsid w:val="003A26E3"/>
    <w:rsid w:val="003A45CD"/>
    <w:rsid w:val="003B46DB"/>
    <w:rsid w:val="003B7450"/>
    <w:rsid w:val="003D0AD6"/>
    <w:rsid w:val="003D1C12"/>
    <w:rsid w:val="003D5BFB"/>
    <w:rsid w:val="003D622B"/>
    <w:rsid w:val="003E0596"/>
    <w:rsid w:val="003E1B4F"/>
    <w:rsid w:val="003E21F7"/>
    <w:rsid w:val="003E5F65"/>
    <w:rsid w:val="003E74DC"/>
    <w:rsid w:val="003E790E"/>
    <w:rsid w:val="004021F2"/>
    <w:rsid w:val="0041559A"/>
    <w:rsid w:val="00415869"/>
    <w:rsid w:val="004225F5"/>
    <w:rsid w:val="004233B3"/>
    <w:rsid w:val="00425C36"/>
    <w:rsid w:val="00437050"/>
    <w:rsid w:val="00451A5F"/>
    <w:rsid w:val="00452F25"/>
    <w:rsid w:val="00454CEA"/>
    <w:rsid w:val="00455258"/>
    <w:rsid w:val="004636E6"/>
    <w:rsid w:val="00475A4B"/>
    <w:rsid w:val="00481DF6"/>
    <w:rsid w:val="004858F5"/>
    <w:rsid w:val="0048606E"/>
    <w:rsid w:val="004873D8"/>
    <w:rsid w:val="00487D24"/>
    <w:rsid w:val="00494AEE"/>
    <w:rsid w:val="00497B19"/>
    <w:rsid w:val="004A3B3D"/>
    <w:rsid w:val="004A7779"/>
    <w:rsid w:val="004B2352"/>
    <w:rsid w:val="004B431E"/>
    <w:rsid w:val="004B65EC"/>
    <w:rsid w:val="004C4845"/>
    <w:rsid w:val="004D649F"/>
    <w:rsid w:val="004E26D1"/>
    <w:rsid w:val="00503CEE"/>
    <w:rsid w:val="005103BE"/>
    <w:rsid w:val="00511BB0"/>
    <w:rsid w:val="0051246E"/>
    <w:rsid w:val="00517269"/>
    <w:rsid w:val="00525C56"/>
    <w:rsid w:val="00531166"/>
    <w:rsid w:val="00532F04"/>
    <w:rsid w:val="00535946"/>
    <w:rsid w:val="005367A5"/>
    <w:rsid w:val="00537866"/>
    <w:rsid w:val="00540DA4"/>
    <w:rsid w:val="0054147F"/>
    <w:rsid w:val="0054260C"/>
    <w:rsid w:val="005473E0"/>
    <w:rsid w:val="00551D4E"/>
    <w:rsid w:val="00556E02"/>
    <w:rsid w:val="00560E32"/>
    <w:rsid w:val="0056103E"/>
    <w:rsid w:val="00562DE0"/>
    <w:rsid w:val="00563534"/>
    <w:rsid w:val="00563903"/>
    <w:rsid w:val="00566926"/>
    <w:rsid w:val="0056791B"/>
    <w:rsid w:val="00580A70"/>
    <w:rsid w:val="00587008"/>
    <w:rsid w:val="005959AD"/>
    <w:rsid w:val="005A0221"/>
    <w:rsid w:val="005A3367"/>
    <w:rsid w:val="005A7319"/>
    <w:rsid w:val="005B16A4"/>
    <w:rsid w:val="005B3B0F"/>
    <w:rsid w:val="005B5F27"/>
    <w:rsid w:val="005C34C4"/>
    <w:rsid w:val="005C5080"/>
    <w:rsid w:val="005C6B9C"/>
    <w:rsid w:val="005D083F"/>
    <w:rsid w:val="005D17C8"/>
    <w:rsid w:val="005D24CD"/>
    <w:rsid w:val="005F0C17"/>
    <w:rsid w:val="00601B04"/>
    <w:rsid w:val="00601B5F"/>
    <w:rsid w:val="00604A50"/>
    <w:rsid w:val="00611172"/>
    <w:rsid w:val="00617B1B"/>
    <w:rsid w:val="0062599F"/>
    <w:rsid w:val="006262A0"/>
    <w:rsid w:val="00627BDC"/>
    <w:rsid w:val="00627E1B"/>
    <w:rsid w:val="00634927"/>
    <w:rsid w:val="00640248"/>
    <w:rsid w:val="00641B98"/>
    <w:rsid w:val="00642808"/>
    <w:rsid w:val="0064305B"/>
    <w:rsid w:val="006517A1"/>
    <w:rsid w:val="0065513F"/>
    <w:rsid w:val="00655510"/>
    <w:rsid w:val="0065718D"/>
    <w:rsid w:val="00661689"/>
    <w:rsid w:val="006640C2"/>
    <w:rsid w:val="006644DC"/>
    <w:rsid w:val="00666D0B"/>
    <w:rsid w:val="00670F7B"/>
    <w:rsid w:val="00673D0D"/>
    <w:rsid w:val="00674278"/>
    <w:rsid w:val="00674D07"/>
    <w:rsid w:val="006957E0"/>
    <w:rsid w:val="00697E07"/>
    <w:rsid w:val="006A5567"/>
    <w:rsid w:val="006A72B4"/>
    <w:rsid w:val="006B237E"/>
    <w:rsid w:val="006B366F"/>
    <w:rsid w:val="006B6539"/>
    <w:rsid w:val="006B6581"/>
    <w:rsid w:val="006B73E6"/>
    <w:rsid w:val="006C4F1D"/>
    <w:rsid w:val="006C7700"/>
    <w:rsid w:val="006C7AFE"/>
    <w:rsid w:val="006D610B"/>
    <w:rsid w:val="006D7D25"/>
    <w:rsid w:val="006E200F"/>
    <w:rsid w:val="006F0328"/>
    <w:rsid w:val="007004D8"/>
    <w:rsid w:val="00700654"/>
    <w:rsid w:val="00706BCC"/>
    <w:rsid w:val="00707DB8"/>
    <w:rsid w:val="00712BF2"/>
    <w:rsid w:val="00714DDE"/>
    <w:rsid w:val="00726ABA"/>
    <w:rsid w:val="007272BE"/>
    <w:rsid w:val="00730A27"/>
    <w:rsid w:val="0073641F"/>
    <w:rsid w:val="00740DDD"/>
    <w:rsid w:val="007471EB"/>
    <w:rsid w:val="007535F2"/>
    <w:rsid w:val="00755FD0"/>
    <w:rsid w:val="00756480"/>
    <w:rsid w:val="0076069A"/>
    <w:rsid w:val="007612A4"/>
    <w:rsid w:val="00770C77"/>
    <w:rsid w:val="00771F8B"/>
    <w:rsid w:val="00772348"/>
    <w:rsid w:val="00776DD7"/>
    <w:rsid w:val="00777F3F"/>
    <w:rsid w:val="007801E1"/>
    <w:rsid w:val="00780C49"/>
    <w:rsid w:val="0078381C"/>
    <w:rsid w:val="00790F93"/>
    <w:rsid w:val="00792826"/>
    <w:rsid w:val="00794152"/>
    <w:rsid w:val="007A5F73"/>
    <w:rsid w:val="007A72CC"/>
    <w:rsid w:val="007B2BAA"/>
    <w:rsid w:val="007B2E78"/>
    <w:rsid w:val="007B41A7"/>
    <w:rsid w:val="007C15B9"/>
    <w:rsid w:val="007C2B90"/>
    <w:rsid w:val="007D7A60"/>
    <w:rsid w:val="007F468C"/>
    <w:rsid w:val="007F493B"/>
    <w:rsid w:val="008004B9"/>
    <w:rsid w:val="00802BE2"/>
    <w:rsid w:val="008042CF"/>
    <w:rsid w:val="00804607"/>
    <w:rsid w:val="00814956"/>
    <w:rsid w:val="00814D90"/>
    <w:rsid w:val="00815772"/>
    <w:rsid w:val="00816FF0"/>
    <w:rsid w:val="008171DF"/>
    <w:rsid w:val="0082160D"/>
    <w:rsid w:val="008223D3"/>
    <w:rsid w:val="00826BFC"/>
    <w:rsid w:val="00835267"/>
    <w:rsid w:val="00836ADD"/>
    <w:rsid w:val="008372A1"/>
    <w:rsid w:val="00837548"/>
    <w:rsid w:val="00837601"/>
    <w:rsid w:val="00841870"/>
    <w:rsid w:val="008467FD"/>
    <w:rsid w:val="00852FC6"/>
    <w:rsid w:val="008542A5"/>
    <w:rsid w:val="008560BA"/>
    <w:rsid w:val="00857D49"/>
    <w:rsid w:val="00864648"/>
    <w:rsid w:val="00864931"/>
    <w:rsid w:val="00864F68"/>
    <w:rsid w:val="00865FF6"/>
    <w:rsid w:val="00867263"/>
    <w:rsid w:val="008706F7"/>
    <w:rsid w:val="00875FC7"/>
    <w:rsid w:val="0088441C"/>
    <w:rsid w:val="00891D18"/>
    <w:rsid w:val="008A1CDF"/>
    <w:rsid w:val="008A3707"/>
    <w:rsid w:val="008B44A1"/>
    <w:rsid w:val="008B67EE"/>
    <w:rsid w:val="008B7678"/>
    <w:rsid w:val="008B7934"/>
    <w:rsid w:val="008C076B"/>
    <w:rsid w:val="008C7E94"/>
    <w:rsid w:val="008D37E5"/>
    <w:rsid w:val="008D4B10"/>
    <w:rsid w:val="008D5DC8"/>
    <w:rsid w:val="008D7EFC"/>
    <w:rsid w:val="008E289C"/>
    <w:rsid w:val="008E4F36"/>
    <w:rsid w:val="008F320F"/>
    <w:rsid w:val="008F421B"/>
    <w:rsid w:val="009007DB"/>
    <w:rsid w:val="00902954"/>
    <w:rsid w:val="00906AEE"/>
    <w:rsid w:val="00906E98"/>
    <w:rsid w:val="009139B0"/>
    <w:rsid w:val="009145DD"/>
    <w:rsid w:val="00917735"/>
    <w:rsid w:val="00922E7B"/>
    <w:rsid w:val="00924A43"/>
    <w:rsid w:val="0092579C"/>
    <w:rsid w:val="00946AA9"/>
    <w:rsid w:val="00950685"/>
    <w:rsid w:val="009514D6"/>
    <w:rsid w:val="00955D00"/>
    <w:rsid w:val="00961A3B"/>
    <w:rsid w:val="00961E53"/>
    <w:rsid w:val="00964AA1"/>
    <w:rsid w:val="00967963"/>
    <w:rsid w:val="009706A6"/>
    <w:rsid w:val="00981B01"/>
    <w:rsid w:val="00982F27"/>
    <w:rsid w:val="0098492A"/>
    <w:rsid w:val="00985EC2"/>
    <w:rsid w:val="00985F51"/>
    <w:rsid w:val="00986379"/>
    <w:rsid w:val="00986A6F"/>
    <w:rsid w:val="009905B1"/>
    <w:rsid w:val="00990A6C"/>
    <w:rsid w:val="009A27B1"/>
    <w:rsid w:val="009A700B"/>
    <w:rsid w:val="009A7510"/>
    <w:rsid w:val="009B13D4"/>
    <w:rsid w:val="009B456B"/>
    <w:rsid w:val="009B4656"/>
    <w:rsid w:val="009B4CBA"/>
    <w:rsid w:val="009C3102"/>
    <w:rsid w:val="009C558A"/>
    <w:rsid w:val="009D1188"/>
    <w:rsid w:val="009E7890"/>
    <w:rsid w:val="009F1981"/>
    <w:rsid w:val="009F1DAD"/>
    <w:rsid w:val="009F2E90"/>
    <w:rsid w:val="009F62CC"/>
    <w:rsid w:val="00A001FE"/>
    <w:rsid w:val="00A0096A"/>
    <w:rsid w:val="00A04FF5"/>
    <w:rsid w:val="00A068B3"/>
    <w:rsid w:val="00A072F7"/>
    <w:rsid w:val="00A073E8"/>
    <w:rsid w:val="00A101CB"/>
    <w:rsid w:val="00A12A51"/>
    <w:rsid w:val="00A21652"/>
    <w:rsid w:val="00A23EDC"/>
    <w:rsid w:val="00A241C4"/>
    <w:rsid w:val="00A32E5B"/>
    <w:rsid w:val="00A34A6D"/>
    <w:rsid w:val="00A45B44"/>
    <w:rsid w:val="00A47D40"/>
    <w:rsid w:val="00A47E34"/>
    <w:rsid w:val="00A514B7"/>
    <w:rsid w:val="00A54BAE"/>
    <w:rsid w:val="00A61E60"/>
    <w:rsid w:val="00A6491C"/>
    <w:rsid w:val="00A65DA7"/>
    <w:rsid w:val="00A76D84"/>
    <w:rsid w:val="00A80FFC"/>
    <w:rsid w:val="00A827D2"/>
    <w:rsid w:val="00A95198"/>
    <w:rsid w:val="00A9567E"/>
    <w:rsid w:val="00AA039D"/>
    <w:rsid w:val="00AA0EC5"/>
    <w:rsid w:val="00AA580B"/>
    <w:rsid w:val="00AA724F"/>
    <w:rsid w:val="00AB3664"/>
    <w:rsid w:val="00AB444D"/>
    <w:rsid w:val="00AB6A2A"/>
    <w:rsid w:val="00AC3641"/>
    <w:rsid w:val="00AC4E73"/>
    <w:rsid w:val="00AD1FAA"/>
    <w:rsid w:val="00AD7163"/>
    <w:rsid w:val="00AD7BEE"/>
    <w:rsid w:val="00AE5B58"/>
    <w:rsid w:val="00AF157F"/>
    <w:rsid w:val="00AF2E6D"/>
    <w:rsid w:val="00AF7309"/>
    <w:rsid w:val="00B038A8"/>
    <w:rsid w:val="00B04B48"/>
    <w:rsid w:val="00B06A4F"/>
    <w:rsid w:val="00B112A8"/>
    <w:rsid w:val="00B15FE1"/>
    <w:rsid w:val="00B16861"/>
    <w:rsid w:val="00B24795"/>
    <w:rsid w:val="00B24B97"/>
    <w:rsid w:val="00B2791F"/>
    <w:rsid w:val="00B32DF8"/>
    <w:rsid w:val="00B37908"/>
    <w:rsid w:val="00B445A2"/>
    <w:rsid w:val="00B46726"/>
    <w:rsid w:val="00B53A33"/>
    <w:rsid w:val="00B5683D"/>
    <w:rsid w:val="00B6082F"/>
    <w:rsid w:val="00B6422F"/>
    <w:rsid w:val="00B673F8"/>
    <w:rsid w:val="00B67E69"/>
    <w:rsid w:val="00B700E0"/>
    <w:rsid w:val="00B76C84"/>
    <w:rsid w:val="00B77BA5"/>
    <w:rsid w:val="00B83F3C"/>
    <w:rsid w:val="00B90146"/>
    <w:rsid w:val="00B9335A"/>
    <w:rsid w:val="00B93D97"/>
    <w:rsid w:val="00BA5066"/>
    <w:rsid w:val="00BA5FA9"/>
    <w:rsid w:val="00BB0998"/>
    <w:rsid w:val="00BB35BA"/>
    <w:rsid w:val="00BB71F9"/>
    <w:rsid w:val="00BB7B11"/>
    <w:rsid w:val="00BC10D7"/>
    <w:rsid w:val="00BD0424"/>
    <w:rsid w:val="00BD49CD"/>
    <w:rsid w:val="00BE0109"/>
    <w:rsid w:val="00BE0C01"/>
    <w:rsid w:val="00BE4563"/>
    <w:rsid w:val="00BE6257"/>
    <w:rsid w:val="00BF0693"/>
    <w:rsid w:val="00BF1CF8"/>
    <w:rsid w:val="00BF51F1"/>
    <w:rsid w:val="00C0103D"/>
    <w:rsid w:val="00C050C8"/>
    <w:rsid w:val="00C05A7C"/>
    <w:rsid w:val="00C1301B"/>
    <w:rsid w:val="00C1379E"/>
    <w:rsid w:val="00C170A6"/>
    <w:rsid w:val="00C21579"/>
    <w:rsid w:val="00C229DD"/>
    <w:rsid w:val="00C248CC"/>
    <w:rsid w:val="00C329CF"/>
    <w:rsid w:val="00C415A7"/>
    <w:rsid w:val="00C416AA"/>
    <w:rsid w:val="00C43F69"/>
    <w:rsid w:val="00C46E5E"/>
    <w:rsid w:val="00C509AD"/>
    <w:rsid w:val="00C50EB4"/>
    <w:rsid w:val="00C51BD9"/>
    <w:rsid w:val="00C539F2"/>
    <w:rsid w:val="00C54139"/>
    <w:rsid w:val="00C57507"/>
    <w:rsid w:val="00C62873"/>
    <w:rsid w:val="00C63DF3"/>
    <w:rsid w:val="00C64570"/>
    <w:rsid w:val="00C665D6"/>
    <w:rsid w:val="00C67809"/>
    <w:rsid w:val="00C70BA3"/>
    <w:rsid w:val="00C74BE4"/>
    <w:rsid w:val="00C750E9"/>
    <w:rsid w:val="00C83D6B"/>
    <w:rsid w:val="00C84C69"/>
    <w:rsid w:val="00C91892"/>
    <w:rsid w:val="00CA4C67"/>
    <w:rsid w:val="00CA56AF"/>
    <w:rsid w:val="00CB65F6"/>
    <w:rsid w:val="00CB7A09"/>
    <w:rsid w:val="00CC34C3"/>
    <w:rsid w:val="00CC511F"/>
    <w:rsid w:val="00CD1C3F"/>
    <w:rsid w:val="00CD5F44"/>
    <w:rsid w:val="00CD6573"/>
    <w:rsid w:val="00CE0BF3"/>
    <w:rsid w:val="00CE7EF9"/>
    <w:rsid w:val="00CF27D9"/>
    <w:rsid w:val="00CF3B55"/>
    <w:rsid w:val="00CF3DB6"/>
    <w:rsid w:val="00CF4AA7"/>
    <w:rsid w:val="00D06E99"/>
    <w:rsid w:val="00D1074A"/>
    <w:rsid w:val="00D12BED"/>
    <w:rsid w:val="00D17C5E"/>
    <w:rsid w:val="00D2025D"/>
    <w:rsid w:val="00D20B4E"/>
    <w:rsid w:val="00D2315E"/>
    <w:rsid w:val="00D23E9C"/>
    <w:rsid w:val="00D2463E"/>
    <w:rsid w:val="00D26C76"/>
    <w:rsid w:val="00D27345"/>
    <w:rsid w:val="00D36F22"/>
    <w:rsid w:val="00D45DC0"/>
    <w:rsid w:val="00D478B0"/>
    <w:rsid w:val="00D47C40"/>
    <w:rsid w:val="00D5029A"/>
    <w:rsid w:val="00D50CFF"/>
    <w:rsid w:val="00D531C8"/>
    <w:rsid w:val="00D6264B"/>
    <w:rsid w:val="00D66AC5"/>
    <w:rsid w:val="00D736EA"/>
    <w:rsid w:val="00D80DF9"/>
    <w:rsid w:val="00D9050A"/>
    <w:rsid w:val="00D91145"/>
    <w:rsid w:val="00D96BC7"/>
    <w:rsid w:val="00D96DCB"/>
    <w:rsid w:val="00DA3EA7"/>
    <w:rsid w:val="00DB2858"/>
    <w:rsid w:val="00DB3752"/>
    <w:rsid w:val="00DB59F3"/>
    <w:rsid w:val="00DC0628"/>
    <w:rsid w:val="00DC0FBD"/>
    <w:rsid w:val="00DC12B0"/>
    <w:rsid w:val="00DC2033"/>
    <w:rsid w:val="00DD342B"/>
    <w:rsid w:val="00DE11A3"/>
    <w:rsid w:val="00DF168C"/>
    <w:rsid w:val="00E043CC"/>
    <w:rsid w:val="00E103B6"/>
    <w:rsid w:val="00E14002"/>
    <w:rsid w:val="00E26AF8"/>
    <w:rsid w:val="00E37D02"/>
    <w:rsid w:val="00E427AF"/>
    <w:rsid w:val="00E42D4A"/>
    <w:rsid w:val="00E4477C"/>
    <w:rsid w:val="00E615D3"/>
    <w:rsid w:val="00E62F32"/>
    <w:rsid w:val="00E72142"/>
    <w:rsid w:val="00E75D0E"/>
    <w:rsid w:val="00E80007"/>
    <w:rsid w:val="00E80CA2"/>
    <w:rsid w:val="00E85B99"/>
    <w:rsid w:val="00E86B75"/>
    <w:rsid w:val="00E870D7"/>
    <w:rsid w:val="00E95709"/>
    <w:rsid w:val="00E96D6E"/>
    <w:rsid w:val="00E97490"/>
    <w:rsid w:val="00EB109F"/>
    <w:rsid w:val="00EB1F56"/>
    <w:rsid w:val="00EB2806"/>
    <w:rsid w:val="00EB3DA4"/>
    <w:rsid w:val="00EB422A"/>
    <w:rsid w:val="00EB4A4E"/>
    <w:rsid w:val="00EB72AE"/>
    <w:rsid w:val="00EC227F"/>
    <w:rsid w:val="00EC4351"/>
    <w:rsid w:val="00EC5444"/>
    <w:rsid w:val="00EC6CEA"/>
    <w:rsid w:val="00ED4171"/>
    <w:rsid w:val="00ED5273"/>
    <w:rsid w:val="00EE5CA6"/>
    <w:rsid w:val="00EF3E41"/>
    <w:rsid w:val="00EF462D"/>
    <w:rsid w:val="00EF4A8D"/>
    <w:rsid w:val="00EF7F72"/>
    <w:rsid w:val="00F02A33"/>
    <w:rsid w:val="00F05743"/>
    <w:rsid w:val="00F06A66"/>
    <w:rsid w:val="00F15F19"/>
    <w:rsid w:val="00F32234"/>
    <w:rsid w:val="00F37AF3"/>
    <w:rsid w:val="00F42B1C"/>
    <w:rsid w:val="00F4425D"/>
    <w:rsid w:val="00F4450C"/>
    <w:rsid w:val="00F52513"/>
    <w:rsid w:val="00F540A2"/>
    <w:rsid w:val="00F73300"/>
    <w:rsid w:val="00F75A6A"/>
    <w:rsid w:val="00F76B40"/>
    <w:rsid w:val="00F851E4"/>
    <w:rsid w:val="00F92FE9"/>
    <w:rsid w:val="00F94E93"/>
    <w:rsid w:val="00F94F38"/>
    <w:rsid w:val="00FA4474"/>
    <w:rsid w:val="00FA70F9"/>
    <w:rsid w:val="00FB2C78"/>
    <w:rsid w:val="00FB427D"/>
    <w:rsid w:val="00FB44B6"/>
    <w:rsid w:val="00FC3BF4"/>
    <w:rsid w:val="00FC3EFD"/>
    <w:rsid w:val="00FC3FD1"/>
    <w:rsid w:val="00FC44AB"/>
    <w:rsid w:val="00FC6622"/>
    <w:rsid w:val="00FC789B"/>
    <w:rsid w:val="00FD31B6"/>
    <w:rsid w:val="00FD41A2"/>
    <w:rsid w:val="00FD756D"/>
    <w:rsid w:val="00FE0929"/>
    <w:rsid w:val="00FE1127"/>
    <w:rsid w:val="00FF04DA"/>
    <w:rsid w:val="00FF0E3E"/>
    <w:rsid w:val="00FF0EC5"/>
    <w:rsid w:val="00FF29E0"/>
    <w:rsid w:val="00FF3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0755B6"/>
  <w15:docId w15:val="{FA336E8B-3E6F-4993-BA0B-7599FA22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51D"/>
  </w:style>
  <w:style w:type="paragraph" w:styleId="1">
    <w:name w:val="heading 1"/>
    <w:basedOn w:val="10"/>
    <w:next w:val="a0"/>
    <w:link w:val="11"/>
    <w:uiPriority w:val="9"/>
    <w:qFormat/>
    <w:rsid w:val="0062599F"/>
    <w:pPr>
      <w:numPr>
        <w:numId w:val="1"/>
      </w:numPr>
      <w:outlineLvl w:val="0"/>
    </w:pPr>
    <w:rPr>
      <w:rFonts w:ascii="Times New Roman" w:hAnsi="Times New Roman" w:cs="Times New Roman"/>
      <w:b/>
      <w:bCs/>
      <w:sz w:val="48"/>
    </w:rPr>
  </w:style>
  <w:style w:type="paragraph" w:styleId="2">
    <w:name w:val="heading 2"/>
    <w:basedOn w:val="10"/>
    <w:next w:val="a0"/>
    <w:link w:val="20"/>
    <w:qFormat/>
    <w:rsid w:val="0062599F"/>
    <w:pPr>
      <w:numPr>
        <w:ilvl w:val="1"/>
        <w:numId w:val="1"/>
      </w:numPr>
      <w:outlineLvl w:val="1"/>
    </w:pPr>
    <w:rPr>
      <w:rFonts w:ascii="Times New Roman" w:hAnsi="Times New Roman" w:cs="Times New Roman"/>
      <w:b/>
      <w:bCs/>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99"/>
    <w:qFormat/>
    <w:rsid w:val="00986A6F"/>
    <w:pPr>
      <w:ind w:left="720"/>
      <w:contextualSpacing/>
    </w:pPr>
  </w:style>
  <w:style w:type="paragraph" w:styleId="a6">
    <w:name w:val="Balloon Text"/>
    <w:basedOn w:val="a"/>
    <w:link w:val="a7"/>
    <w:uiPriority w:val="99"/>
    <w:semiHidden/>
    <w:unhideWhenUsed/>
    <w:rsid w:val="00F02A3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02A33"/>
    <w:rPr>
      <w:rFonts w:ascii="Tahoma" w:hAnsi="Tahoma" w:cs="Tahoma"/>
      <w:sz w:val="16"/>
      <w:szCs w:val="16"/>
    </w:rPr>
  </w:style>
  <w:style w:type="character" w:styleId="a8">
    <w:name w:val="Strong"/>
    <w:basedOn w:val="a1"/>
    <w:uiPriority w:val="22"/>
    <w:qFormat/>
    <w:rsid w:val="008D7EFC"/>
    <w:rPr>
      <w:b/>
      <w:bCs/>
    </w:rPr>
  </w:style>
  <w:style w:type="paragraph" w:styleId="a9">
    <w:name w:val="Normal (Web)"/>
    <w:basedOn w:val="a"/>
    <w:uiPriority w:val="99"/>
    <w:unhideWhenUsed/>
    <w:rsid w:val="008D7EFC"/>
    <w:pPr>
      <w:spacing w:before="100" w:beforeAutospacing="1" w:after="119"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5A4B"/>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75A4B"/>
  </w:style>
  <w:style w:type="paragraph" w:styleId="ac">
    <w:name w:val="footer"/>
    <w:basedOn w:val="a"/>
    <w:link w:val="ad"/>
    <w:uiPriority w:val="99"/>
    <w:unhideWhenUsed/>
    <w:rsid w:val="00475A4B"/>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75A4B"/>
  </w:style>
  <w:style w:type="paragraph" w:styleId="ae">
    <w:name w:val="No Spacing"/>
    <w:uiPriority w:val="1"/>
    <w:qFormat/>
    <w:rsid w:val="008B67EE"/>
    <w:pPr>
      <w:spacing w:after="0" w:line="240" w:lineRule="auto"/>
    </w:pPr>
  </w:style>
  <w:style w:type="paragraph" w:customStyle="1" w:styleId="a0">
    <w:name w:val="???????? ?????"/>
    <w:basedOn w:val="a"/>
    <w:rsid w:val="00857D4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character" w:customStyle="1" w:styleId="11">
    <w:name w:val="Заголовок 1 Знак"/>
    <w:basedOn w:val="a1"/>
    <w:link w:val="1"/>
    <w:rsid w:val="0062599F"/>
    <w:rPr>
      <w:rFonts w:ascii="Times New Roman" w:eastAsia="Arial Unicode MS" w:hAnsi="Times New Roman" w:cs="Times New Roman"/>
      <w:b/>
      <w:bCs/>
      <w:kern w:val="1"/>
      <w:sz w:val="48"/>
      <w:szCs w:val="24"/>
      <w:lang w:eastAsia="hi-IN" w:bidi="hi-IN"/>
    </w:rPr>
  </w:style>
  <w:style w:type="character" w:customStyle="1" w:styleId="20">
    <w:name w:val="Заголовок 2 Знак"/>
    <w:basedOn w:val="a1"/>
    <w:link w:val="2"/>
    <w:rsid w:val="0062599F"/>
    <w:rPr>
      <w:rFonts w:ascii="Times New Roman" w:eastAsia="Arial Unicode MS" w:hAnsi="Times New Roman" w:cs="Times New Roman"/>
      <w:b/>
      <w:bCs/>
      <w:kern w:val="1"/>
      <w:sz w:val="36"/>
      <w:szCs w:val="24"/>
      <w:lang w:eastAsia="hi-IN" w:bidi="hi-IN"/>
    </w:rPr>
  </w:style>
  <w:style w:type="numbering" w:customStyle="1" w:styleId="12">
    <w:name w:val="Нет списка1"/>
    <w:next w:val="a3"/>
    <w:uiPriority w:val="99"/>
    <w:semiHidden/>
    <w:unhideWhenUsed/>
    <w:rsid w:val="0062599F"/>
  </w:style>
  <w:style w:type="character" w:customStyle="1" w:styleId="4">
    <w:name w:val="Основной шрифт абзаца4"/>
    <w:rsid w:val="0062599F"/>
  </w:style>
  <w:style w:type="character" w:customStyle="1" w:styleId="3">
    <w:name w:val="Основной шрифт абзаца3"/>
    <w:rsid w:val="0062599F"/>
  </w:style>
  <w:style w:type="character" w:customStyle="1" w:styleId="Absatz-Standardschriftart">
    <w:name w:val="Absatz-Standardschriftart"/>
    <w:rsid w:val="0062599F"/>
  </w:style>
  <w:style w:type="character" w:customStyle="1" w:styleId="WW-Absatz-Standardschriftart">
    <w:name w:val="WW-Absatz-Standardschriftart"/>
    <w:rsid w:val="0062599F"/>
  </w:style>
  <w:style w:type="character" w:customStyle="1" w:styleId="WW-Absatz-Standardschriftart1">
    <w:name w:val="WW-Absatz-Standardschriftart1"/>
    <w:rsid w:val="0062599F"/>
  </w:style>
  <w:style w:type="character" w:customStyle="1" w:styleId="WW-Absatz-Standardschriftart11">
    <w:name w:val="WW-Absatz-Standardschriftart11"/>
    <w:rsid w:val="0062599F"/>
  </w:style>
  <w:style w:type="character" w:customStyle="1" w:styleId="21">
    <w:name w:val="Основной шрифт абзаца2"/>
    <w:rsid w:val="0062599F"/>
  </w:style>
  <w:style w:type="character" w:customStyle="1" w:styleId="13">
    <w:name w:val="Основной шрифт абзаца1"/>
    <w:rsid w:val="0062599F"/>
  </w:style>
  <w:style w:type="character" w:customStyle="1" w:styleId="af">
    <w:name w:val="?????? ?????????"/>
    <w:rsid w:val="0062599F"/>
  </w:style>
  <w:style w:type="character" w:customStyle="1" w:styleId="af0">
    <w:name w:val="Символ нумерации"/>
    <w:rsid w:val="0062599F"/>
  </w:style>
  <w:style w:type="character" w:customStyle="1" w:styleId="af1">
    <w:name w:val="Маркеры списка"/>
    <w:rsid w:val="0062599F"/>
    <w:rPr>
      <w:rFonts w:ascii="OpenSymbol" w:eastAsia="OpenSymbol" w:hAnsi="OpenSymbol" w:cs="OpenSymbol"/>
    </w:rPr>
  </w:style>
  <w:style w:type="paragraph" w:customStyle="1" w:styleId="10">
    <w:name w:val="Заголовок1"/>
    <w:basedOn w:val="a"/>
    <w:next w:val="a0"/>
    <w:rsid w:val="0062599F"/>
    <w:pPr>
      <w:keepNext/>
      <w:widowControl w:val="0"/>
      <w:suppressAutoHyphens/>
      <w:autoSpaceDE w:val="0"/>
      <w:spacing w:before="240" w:after="120" w:line="240" w:lineRule="auto"/>
    </w:pPr>
    <w:rPr>
      <w:rFonts w:ascii="Arial" w:eastAsia="Arial Unicode MS" w:hAnsi="Arial" w:cs="Arial"/>
      <w:kern w:val="1"/>
      <w:sz w:val="28"/>
      <w:szCs w:val="24"/>
      <w:lang w:eastAsia="hi-IN" w:bidi="hi-IN"/>
    </w:rPr>
  </w:style>
  <w:style w:type="paragraph" w:styleId="af2">
    <w:name w:val="Body Text"/>
    <w:basedOn w:val="a"/>
    <w:link w:val="af3"/>
    <w:rsid w:val="0062599F"/>
    <w:pPr>
      <w:widowControl w:val="0"/>
      <w:suppressAutoHyphens/>
      <w:autoSpaceDE w:val="0"/>
      <w:spacing w:after="120" w:line="240" w:lineRule="auto"/>
    </w:pPr>
    <w:rPr>
      <w:rFonts w:ascii="Times New Roman" w:eastAsia="Arial Unicode MS" w:hAnsi="Times New Roman" w:cs="Mangal"/>
      <w:kern w:val="1"/>
      <w:sz w:val="24"/>
      <w:szCs w:val="24"/>
      <w:lang w:eastAsia="hi-IN" w:bidi="hi-IN"/>
    </w:rPr>
  </w:style>
  <w:style w:type="character" w:customStyle="1" w:styleId="af3">
    <w:name w:val="Основной текст Знак"/>
    <w:basedOn w:val="a1"/>
    <w:link w:val="af2"/>
    <w:rsid w:val="0062599F"/>
    <w:rPr>
      <w:rFonts w:ascii="Times New Roman" w:eastAsia="Arial Unicode MS" w:hAnsi="Times New Roman" w:cs="Mangal"/>
      <w:kern w:val="1"/>
      <w:sz w:val="24"/>
      <w:szCs w:val="24"/>
      <w:lang w:eastAsia="hi-IN" w:bidi="hi-IN"/>
    </w:rPr>
  </w:style>
  <w:style w:type="paragraph" w:styleId="af4">
    <w:name w:val="List"/>
    <w:basedOn w:val="af2"/>
    <w:rsid w:val="0062599F"/>
    <w:rPr>
      <w:rFonts w:eastAsia="Mangal"/>
    </w:rPr>
  </w:style>
  <w:style w:type="paragraph" w:customStyle="1" w:styleId="5">
    <w:name w:val="Название5"/>
    <w:basedOn w:val="a"/>
    <w:rsid w:val="0062599F"/>
    <w:pPr>
      <w:widowControl w:val="0"/>
      <w:suppressLineNumbers/>
      <w:suppressAutoHyphens/>
      <w:autoSpaceDE w:val="0"/>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50">
    <w:name w:val="Указатель5"/>
    <w:basedOn w:val="a"/>
    <w:rsid w:val="0062599F"/>
    <w:pPr>
      <w:widowControl w:val="0"/>
      <w:suppressLineNumbers/>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40">
    <w:name w:val="Название4"/>
    <w:basedOn w:val="a"/>
    <w:rsid w:val="0062599F"/>
    <w:pPr>
      <w:widowControl w:val="0"/>
      <w:suppressLineNumbers/>
      <w:suppressAutoHyphens/>
      <w:autoSpaceDE w:val="0"/>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41">
    <w:name w:val="Указатель4"/>
    <w:basedOn w:val="a"/>
    <w:rsid w:val="0062599F"/>
    <w:pPr>
      <w:widowControl w:val="0"/>
      <w:suppressLineNumbers/>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30">
    <w:name w:val="Название3"/>
    <w:basedOn w:val="a"/>
    <w:rsid w:val="0062599F"/>
    <w:pPr>
      <w:widowControl w:val="0"/>
      <w:suppressLineNumbers/>
      <w:suppressAutoHyphens/>
      <w:autoSpaceDE w:val="0"/>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31">
    <w:name w:val="Указатель3"/>
    <w:basedOn w:val="a"/>
    <w:rsid w:val="0062599F"/>
    <w:pPr>
      <w:widowControl w:val="0"/>
      <w:suppressLineNumbers/>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22">
    <w:name w:val="Название2"/>
    <w:basedOn w:val="a"/>
    <w:rsid w:val="0062599F"/>
    <w:pPr>
      <w:widowControl w:val="0"/>
      <w:suppressLineNumbers/>
      <w:suppressAutoHyphens/>
      <w:autoSpaceDE w:val="0"/>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23">
    <w:name w:val="Указатель2"/>
    <w:basedOn w:val="a"/>
    <w:rsid w:val="0062599F"/>
    <w:pPr>
      <w:widowControl w:val="0"/>
      <w:suppressLineNumbers/>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14">
    <w:name w:val="Название1"/>
    <w:basedOn w:val="a"/>
    <w:rsid w:val="0062599F"/>
    <w:pPr>
      <w:widowControl w:val="0"/>
      <w:suppressAutoHyphens/>
      <w:autoSpaceDE w:val="0"/>
      <w:spacing w:before="120" w:after="120" w:line="240" w:lineRule="auto"/>
    </w:pPr>
    <w:rPr>
      <w:rFonts w:ascii="Times New Roman" w:eastAsia="Mangal" w:hAnsi="Times New Roman" w:cs="Mangal"/>
      <w:i/>
      <w:iCs/>
      <w:kern w:val="1"/>
      <w:sz w:val="24"/>
      <w:szCs w:val="24"/>
      <w:lang w:eastAsia="hi-IN" w:bidi="hi-IN"/>
    </w:rPr>
  </w:style>
  <w:style w:type="paragraph" w:customStyle="1" w:styleId="15">
    <w:name w:val="Указатель1"/>
    <w:basedOn w:val="a"/>
    <w:rsid w:val="0062599F"/>
    <w:pPr>
      <w:widowControl w:val="0"/>
      <w:suppressAutoHyphens/>
      <w:autoSpaceDE w:val="0"/>
      <w:spacing w:after="0" w:line="240" w:lineRule="auto"/>
    </w:pPr>
    <w:rPr>
      <w:rFonts w:ascii="Times New Roman" w:eastAsia="Mangal" w:hAnsi="Times New Roman" w:cs="Mangal"/>
      <w:kern w:val="1"/>
      <w:sz w:val="24"/>
      <w:szCs w:val="24"/>
      <w:lang w:eastAsia="hi-IN" w:bidi="hi-IN"/>
    </w:rPr>
  </w:style>
  <w:style w:type="paragraph" w:customStyle="1" w:styleId="af5">
    <w:name w:val="??????"/>
    <w:basedOn w:val="a0"/>
    <w:rsid w:val="0062599F"/>
    <w:rPr>
      <w:rFonts w:cs="Mangal"/>
    </w:rPr>
  </w:style>
  <w:style w:type="paragraph" w:customStyle="1" w:styleId="af6">
    <w:name w:val="????????"/>
    <w:basedOn w:val="a"/>
    <w:rsid w:val="0062599F"/>
    <w:pPr>
      <w:widowControl w:val="0"/>
      <w:suppressAutoHyphens/>
      <w:autoSpaceDE w:val="0"/>
      <w:spacing w:before="120" w:after="120" w:line="240" w:lineRule="auto"/>
    </w:pPr>
    <w:rPr>
      <w:rFonts w:ascii="Times New Roman" w:eastAsia="Times New Roman" w:hAnsi="Times New Roman" w:cs="Mangal"/>
      <w:i/>
      <w:iCs/>
      <w:kern w:val="1"/>
      <w:sz w:val="24"/>
      <w:szCs w:val="24"/>
      <w:lang w:eastAsia="hi-IN" w:bidi="hi-IN"/>
    </w:rPr>
  </w:style>
  <w:style w:type="paragraph" w:customStyle="1" w:styleId="af7">
    <w:name w:val="?????????"/>
    <w:basedOn w:val="a"/>
    <w:rsid w:val="0062599F"/>
    <w:pPr>
      <w:widowControl w:val="0"/>
      <w:suppressAutoHyphens/>
      <w:autoSpaceDE w:val="0"/>
      <w:spacing w:after="0" w:line="240" w:lineRule="auto"/>
    </w:pPr>
    <w:rPr>
      <w:rFonts w:ascii="Times New Roman" w:eastAsia="Times New Roman" w:hAnsi="Times New Roman" w:cs="Mangal"/>
      <w:kern w:val="1"/>
      <w:sz w:val="24"/>
      <w:szCs w:val="24"/>
      <w:lang w:eastAsia="hi-IN" w:bidi="hi-IN"/>
    </w:rPr>
  </w:style>
  <w:style w:type="paragraph" w:customStyle="1" w:styleId="af8">
    <w:name w:val="?????????? ???????"/>
    <w:basedOn w:val="a"/>
    <w:rsid w:val="0062599F"/>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9">
    <w:name w:val="Содержимое таблицы"/>
    <w:basedOn w:val="a"/>
    <w:rsid w:val="0062599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afa">
    <w:name w:val="Заголовок таблицы"/>
    <w:basedOn w:val="af9"/>
    <w:rsid w:val="0062599F"/>
    <w:pPr>
      <w:jc w:val="center"/>
    </w:pPr>
    <w:rPr>
      <w:b/>
      <w:bCs/>
    </w:rPr>
  </w:style>
  <w:style w:type="numbering" w:customStyle="1" w:styleId="24">
    <w:name w:val="Нет списка2"/>
    <w:next w:val="a3"/>
    <w:uiPriority w:val="99"/>
    <w:semiHidden/>
    <w:unhideWhenUsed/>
    <w:rsid w:val="00865FF6"/>
  </w:style>
  <w:style w:type="numbering" w:customStyle="1" w:styleId="32">
    <w:name w:val="Нет списка3"/>
    <w:next w:val="a3"/>
    <w:uiPriority w:val="99"/>
    <w:semiHidden/>
    <w:unhideWhenUsed/>
    <w:rsid w:val="000C43CE"/>
  </w:style>
  <w:style w:type="table" w:styleId="afb">
    <w:name w:val="Table Grid"/>
    <w:basedOn w:val="a2"/>
    <w:uiPriority w:val="59"/>
    <w:rsid w:val="002952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rsid w:val="002F4156"/>
    <w:rPr>
      <w:rFonts w:ascii="Times New Roman" w:hAnsi="Times New Roman" w:cs="Times New Roman"/>
      <w:sz w:val="22"/>
      <w:szCs w:val="22"/>
    </w:rPr>
  </w:style>
  <w:style w:type="character" w:styleId="afc">
    <w:name w:val="Hyperlink"/>
    <w:basedOn w:val="a1"/>
    <w:uiPriority w:val="99"/>
    <w:unhideWhenUsed/>
    <w:rsid w:val="00FF31E4"/>
    <w:rPr>
      <w:color w:val="0000FF" w:themeColor="hyperlink"/>
      <w:u w:val="single"/>
    </w:rPr>
  </w:style>
  <w:style w:type="character" w:customStyle="1" w:styleId="afd">
    <w:name w:val="Основной текст_"/>
    <w:basedOn w:val="a1"/>
    <w:link w:val="16"/>
    <w:rsid w:val="00906AEE"/>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d"/>
    <w:rsid w:val="00906AEE"/>
    <w:pPr>
      <w:widowControl w:val="0"/>
      <w:shd w:val="clear" w:color="auto" w:fill="FFFFFF"/>
      <w:spacing w:before="120" w:after="120" w:line="0" w:lineRule="atLeast"/>
      <w:jc w:val="both"/>
    </w:pPr>
    <w:rPr>
      <w:rFonts w:ascii="Times New Roman" w:eastAsia="Times New Roman" w:hAnsi="Times New Roman" w:cs="Times New Roman"/>
      <w:sz w:val="27"/>
      <w:szCs w:val="27"/>
    </w:rPr>
  </w:style>
  <w:style w:type="character" w:customStyle="1" w:styleId="25">
    <w:name w:val="Основной текст (2)_"/>
    <w:basedOn w:val="a1"/>
    <w:link w:val="26"/>
    <w:rsid w:val="009706A6"/>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
    <w:link w:val="25"/>
    <w:rsid w:val="009706A6"/>
    <w:pPr>
      <w:widowControl w:val="0"/>
      <w:shd w:val="clear" w:color="auto" w:fill="FFFFFF"/>
      <w:spacing w:after="120" w:line="0" w:lineRule="atLeast"/>
      <w:jc w:val="both"/>
    </w:pPr>
    <w:rPr>
      <w:rFonts w:ascii="Times New Roman" w:eastAsia="Times New Roman" w:hAnsi="Times New Roman" w:cs="Times New Roman"/>
      <w:b/>
      <w:bCs/>
      <w:sz w:val="27"/>
      <w:szCs w:val="27"/>
    </w:rPr>
  </w:style>
  <w:style w:type="paragraph" w:styleId="afe">
    <w:name w:val="Body Text Indent"/>
    <w:basedOn w:val="a"/>
    <w:link w:val="aff"/>
    <w:rsid w:val="00556E02"/>
    <w:pPr>
      <w:spacing w:after="0" w:line="240" w:lineRule="auto"/>
      <w:ind w:firstLine="720"/>
      <w:jc w:val="both"/>
    </w:pPr>
    <w:rPr>
      <w:rFonts w:ascii="Times New Roman" w:eastAsia="Times New Roman" w:hAnsi="Times New Roman" w:cs="Times New Roman"/>
      <w:i/>
      <w:sz w:val="24"/>
      <w:szCs w:val="20"/>
      <w:lang w:eastAsia="ru-RU"/>
    </w:rPr>
  </w:style>
  <w:style w:type="character" w:customStyle="1" w:styleId="aff">
    <w:name w:val="Основной текст с отступом Знак"/>
    <w:basedOn w:val="a1"/>
    <w:link w:val="afe"/>
    <w:rsid w:val="00556E02"/>
    <w:rPr>
      <w:rFonts w:ascii="Times New Roman" w:eastAsia="Times New Roman" w:hAnsi="Times New Roman" w:cs="Times New Roman"/>
      <w:i/>
      <w:sz w:val="24"/>
      <w:szCs w:val="20"/>
      <w:lang w:eastAsia="ru-RU"/>
    </w:rPr>
  </w:style>
  <w:style w:type="character" w:customStyle="1" w:styleId="WW8Num50z0">
    <w:name w:val="WW8Num50z0"/>
    <w:rsid w:val="00790F93"/>
    <w:rPr>
      <w:rFonts w:ascii="Times New Roman" w:hAnsi="Times New Roman" w:cs="Times New Roman"/>
    </w:rPr>
  </w:style>
  <w:style w:type="character" w:customStyle="1" w:styleId="WW8Num58z0">
    <w:name w:val="WW8Num58z0"/>
    <w:rsid w:val="00790F93"/>
    <w:rPr>
      <w:rFonts w:ascii="Times New Roman" w:hAnsi="Times New Roman" w:cs="Times New Roman"/>
    </w:rPr>
  </w:style>
  <w:style w:type="paragraph" w:styleId="aff0">
    <w:name w:val="footnote text"/>
    <w:basedOn w:val="a"/>
    <w:link w:val="aff1"/>
    <w:uiPriority w:val="99"/>
    <w:semiHidden/>
    <w:unhideWhenUsed/>
    <w:rsid w:val="00F32234"/>
    <w:pPr>
      <w:spacing w:after="0" w:line="240" w:lineRule="auto"/>
    </w:pPr>
    <w:rPr>
      <w:sz w:val="20"/>
      <w:szCs w:val="20"/>
    </w:rPr>
  </w:style>
  <w:style w:type="character" w:customStyle="1" w:styleId="aff1">
    <w:name w:val="Текст сноски Знак"/>
    <w:basedOn w:val="a1"/>
    <w:link w:val="aff0"/>
    <w:uiPriority w:val="99"/>
    <w:semiHidden/>
    <w:rsid w:val="00F32234"/>
    <w:rPr>
      <w:sz w:val="20"/>
      <w:szCs w:val="20"/>
    </w:rPr>
  </w:style>
  <w:style w:type="character" w:styleId="aff2">
    <w:name w:val="footnote reference"/>
    <w:basedOn w:val="a1"/>
    <w:uiPriority w:val="99"/>
    <w:unhideWhenUsed/>
    <w:rsid w:val="00F32234"/>
    <w:rPr>
      <w:vertAlign w:val="superscript"/>
    </w:rPr>
  </w:style>
  <w:style w:type="paragraph" w:customStyle="1" w:styleId="ConsPlusNormal">
    <w:name w:val="ConsPlusNormal"/>
    <w:rsid w:val="00F3223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formattext">
    <w:name w:val="formattext"/>
    <w:basedOn w:val="a"/>
    <w:rsid w:val="00AD7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1"/>
    <w:link w:val="a4"/>
    <w:uiPriority w:val="34"/>
    <w:rsid w:val="00990A6C"/>
  </w:style>
  <w:style w:type="paragraph" w:customStyle="1" w:styleId="33">
    <w:name w:val="Стиль3 Знак"/>
    <w:basedOn w:val="27"/>
    <w:link w:val="34"/>
    <w:uiPriority w:val="99"/>
    <w:rsid w:val="003E790E"/>
    <w:pPr>
      <w:widowControl w:val="0"/>
      <w:adjustRightInd w:val="0"/>
      <w:spacing w:after="0" w:line="240" w:lineRule="auto"/>
      <w:ind w:left="0"/>
      <w:jc w:val="both"/>
      <w:textAlignment w:val="baseline"/>
    </w:pPr>
    <w:rPr>
      <w:rFonts w:ascii="Arial" w:eastAsia="Times New Roman" w:hAnsi="Arial" w:cs="Times New Roman"/>
      <w:sz w:val="24"/>
      <w:szCs w:val="24"/>
      <w:lang w:eastAsia="ru-RU"/>
    </w:rPr>
  </w:style>
  <w:style w:type="character" w:customStyle="1" w:styleId="34">
    <w:name w:val="Стиль3 Знак Знак"/>
    <w:link w:val="33"/>
    <w:uiPriority w:val="99"/>
    <w:locked/>
    <w:rsid w:val="003E790E"/>
    <w:rPr>
      <w:rFonts w:ascii="Arial" w:eastAsia="Times New Roman" w:hAnsi="Arial" w:cs="Times New Roman"/>
      <w:sz w:val="24"/>
      <w:szCs w:val="24"/>
      <w:lang w:eastAsia="ru-RU"/>
    </w:rPr>
  </w:style>
  <w:style w:type="paragraph" w:styleId="27">
    <w:name w:val="Body Text Indent 2"/>
    <w:basedOn w:val="a"/>
    <w:link w:val="28"/>
    <w:uiPriority w:val="99"/>
    <w:semiHidden/>
    <w:unhideWhenUsed/>
    <w:rsid w:val="003E790E"/>
    <w:pPr>
      <w:spacing w:after="120" w:line="480" w:lineRule="auto"/>
      <w:ind w:left="283"/>
    </w:pPr>
  </w:style>
  <w:style w:type="character" w:customStyle="1" w:styleId="28">
    <w:name w:val="Основной текст с отступом 2 Знак"/>
    <w:basedOn w:val="a1"/>
    <w:link w:val="27"/>
    <w:uiPriority w:val="99"/>
    <w:semiHidden/>
    <w:rsid w:val="003E790E"/>
  </w:style>
  <w:style w:type="paragraph" w:customStyle="1" w:styleId="consplusnormal0">
    <w:name w:val="consplusnormal"/>
    <w:basedOn w:val="a"/>
    <w:rsid w:val="00A61E60"/>
    <w:pPr>
      <w:suppressAutoHyphens/>
      <w:spacing w:before="187" w:after="187" w:line="240" w:lineRule="auto"/>
      <w:ind w:left="187" w:right="187"/>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8421">
      <w:bodyDiv w:val="1"/>
      <w:marLeft w:val="0"/>
      <w:marRight w:val="0"/>
      <w:marTop w:val="0"/>
      <w:marBottom w:val="0"/>
      <w:divBdr>
        <w:top w:val="none" w:sz="0" w:space="0" w:color="auto"/>
        <w:left w:val="none" w:sz="0" w:space="0" w:color="auto"/>
        <w:bottom w:val="none" w:sz="0" w:space="0" w:color="auto"/>
        <w:right w:val="none" w:sz="0" w:space="0" w:color="auto"/>
      </w:divBdr>
    </w:div>
    <w:div w:id="276760705">
      <w:bodyDiv w:val="1"/>
      <w:marLeft w:val="0"/>
      <w:marRight w:val="0"/>
      <w:marTop w:val="0"/>
      <w:marBottom w:val="0"/>
      <w:divBdr>
        <w:top w:val="none" w:sz="0" w:space="0" w:color="auto"/>
        <w:left w:val="none" w:sz="0" w:space="0" w:color="auto"/>
        <w:bottom w:val="none" w:sz="0" w:space="0" w:color="auto"/>
        <w:right w:val="none" w:sz="0" w:space="0" w:color="auto"/>
      </w:divBdr>
    </w:div>
    <w:div w:id="320735300">
      <w:bodyDiv w:val="1"/>
      <w:marLeft w:val="0"/>
      <w:marRight w:val="0"/>
      <w:marTop w:val="0"/>
      <w:marBottom w:val="0"/>
      <w:divBdr>
        <w:top w:val="none" w:sz="0" w:space="0" w:color="auto"/>
        <w:left w:val="none" w:sz="0" w:space="0" w:color="auto"/>
        <w:bottom w:val="none" w:sz="0" w:space="0" w:color="auto"/>
        <w:right w:val="none" w:sz="0" w:space="0" w:color="auto"/>
      </w:divBdr>
    </w:div>
    <w:div w:id="793404390">
      <w:bodyDiv w:val="1"/>
      <w:marLeft w:val="0"/>
      <w:marRight w:val="0"/>
      <w:marTop w:val="0"/>
      <w:marBottom w:val="0"/>
      <w:divBdr>
        <w:top w:val="none" w:sz="0" w:space="0" w:color="auto"/>
        <w:left w:val="none" w:sz="0" w:space="0" w:color="auto"/>
        <w:bottom w:val="none" w:sz="0" w:space="0" w:color="auto"/>
        <w:right w:val="none" w:sz="0" w:space="0" w:color="auto"/>
      </w:divBdr>
    </w:div>
    <w:div w:id="811673002">
      <w:bodyDiv w:val="1"/>
      <w:marLeft w:val="0"/>
      <w:marRight w:val="0"/>
      <w:marTop w:val="0"/>
      <w:marBottom w:val="0"/>
      <w:divBdr>
        <w:top w:val="none" w:sz="0" w:space="0" w:color="auto"/>
        <w:left w:val="none" w:sz="0" w:space="0" w:color="auto"/>
        <w:bottom w:val="none" w:sz="0" w:space="0" w:color="auto"/>
        <w:right w:val="none" w:sz="0" w:space="0" w:color="auto"/>
      </w:divBdr>
    </w:div>
    <w:div w:id="890843000">
      <w:bodyDiv w:val="1"/>
      <w:marLeft w:val="0"/>
      <w:marRight w:val="0"/>
      <w:marTop w:val="0"/>
      <w:marBottom w:val="0"/>
      <w:divBdr>
        <w:top w:val="none" w:sz="0" w:space="0" w:color="auto"/>
        <w:left w:val="none" w:sz="0" w:space="0" w:color="auto"/>
        <w:bottom w:val="none" w:sz="0" w:space="0" w:color="auto"/>
        <w:right w:val="none" w:sz="0" w:space="0" w:color="auto"/>
      </w:divBdr>
    </w:div>
    <w:div w:id="924607509">
      <w:bodyDiv w:val="1"/>
      <w:marLeft w:val="0"/>
      <w:marRight w:val="0"/>
      <w:marTop w:val="0"/>
      <w:marBottom w:val="0"/>
      <w:divBdr>
        <w:top w:val="none" w:sz="0" w:space="0" w:color="auto"/>
        <w:left w:val="none" w:sz="0" w:space="0" w:color="auto"/>
        <w:bottom w:val="none" w:sz="0" w:space="0" w:color="auto"/>
        <w:right w:val="none" w:sz="0" w:space="0" w:color="auto"/>
      </w:divBdr>
    </w:div>
    <w:div w:id="993417422">
      <w:bodyDiv w:val="1"/>
      <w:marLeft w:val="0"/>
      <w:marRight w:val="0"/>
      <w:marTop w:val="0"/>
      <w:marBottom w:val="0"/>
      <w:divBdr>
        <w:top w:val="none" w:sz="0" w:space="0" w:color="auto"/>
        <w:left w:val="none" w:sz="0" w:space="0" w:color="auto"/>
        <w:bottom w:val="none" w:sz="0" w:space="0" w:color="auto"/>
        <w:right w:val="none" w:sz="0" w:space="0" w:color="auto"/>
      </w:divBdr>
    </w:div>
    <w:div w:id="1022167221">
      <w:bodyDiv w:val="1"/>
      <w:marLeft w:val="0"/>
      <w:marRight w:val="0"/>
      <w:marTop w:val="0"/>
      <w:marBottom w:val="0"/>
      <w:divBdr>
        <w:top w:val="none" w:sz="0" w:space="0" w:color="auto"/>
        <w:left w:val="none" w:sz="0" w:space="0" w:color="auto"/>
        <w:bottom w:val="none" w:sz="0" w:space="0" w:color="auto"/>
        <w:right w:val="none" w:sz="0" w:space="0" w:color="auto"/>
      </w:divBdr>
    </w:div>
    <w:div w:id="1029571549">
      <w:bodyDiv w:val="1"/>
      <w:marLeft w:val="0"/>
      <w:marRight w:val="0"/>
      <w:marTop w:val="0"/>
      <w:marBottom w:val="0"/>
      <w:divBdr>
        <w:top w:val="none" w:sz="0" w:space="0" w:color="auto"/>
        <w:left w:val="none" w:sz="0" w:space="0" w:color="auto"/>
        <w:bottom w:val="none" w:sz="0" w:space="0" w:color="auto"/>
        <w:right w:val="none" w:sz="0" w:space="0" w:color="auto"/>
      </w:divBdr>
    </w:div>
    <w:div w:id="1109005582">
      <w:bodyDiv w:val="1"/>
      <w:marLeft w:val="0"/>
      <w:marRight w:val="0"/>
      <w:marTop w:val="0"/>
      <w:marBottom w:val="0"/>
      <w:divBdr>
        <w:top w:val="none" w:sz="0" w:space="0" w:color="auto"/>
        <w:left w:val="none" w:sz="0" w:space="0" w:color="auto"/>
        <w:bottom w:val="none" w:sz="0" w:space="0" w:color="auto"/>
        <w:right w:val="none" w:sz="0" w:space="0" w:color="auto"/>
      </w:divBdr>
    </w:div>
    <w:div w:id="1356690521">
      <w:bodyDiv w:val="1"/>
      <w:marLeft w:val="0"/>
      <w:marRight w:val="0"/>
      <w:marTop w:val="0"/>
      <w:marBottom w:val="0"/>
      <w:divBdr>
        <w:top w:val="none" w:sz="0" w:space="0" w:color="auto"/>
        <w:left w:val="none" w:sz="0" w:space="0" w:color="auto"/>
        <w:bottom w:val="none" w:sz="0" w:space="0" w:color="auto"/>
        <w:right w:val="none" w:sz="0" w:space="0" w:color="auto"/>
      </w:divBdr>
      <w:divsChild>
        <w:div w:id="834220675">
          <w:marLeft w:val="0"/>
          <w:marRight w:val="0"/>
          <w:marTop w:val="0"/>
          <w:marBottom w:val="0"/>
          <w:divBdr>
            <w:top w:val="none" w:sz="0" w:space="0" w:color="auto"/>
            <w:left w:val="none" w:sz="0" w:space="0" w:color="auto"/>
            <w:bottom w:val="none" w:sz="0" w:space="0" w:color="auto"/>
            <w:right w:val="none" w:sz="0" w:space="0" w:color="auto"/>
          </w:divBdr>
        </w:div>
      </w:divsChild>
    </w:div>
    <w:div w:id="1383137871">
      <w:bodyDiv w:val="1"/>
      <w:marLeft w:val="0"/>
      <w:marRight w:val="0"/>
      <w:marTop w:val="0"/>
      <w:marBottom w:val="0"/>
      <w:divBdr>
        <w:top w:val="none" w:sz="0" w:space="0" w:color="auto"/>
        <w:left w:val="none" w:sz="0" w:space="0" w:color="auto"/>
        <w:bottom w:val="none" w:sz="0" w:space="0" w:color="auto"/>
        <w:right w:val="none" w:sz="0" w:space="0" w:color="auto"/>
      </w:divBdr>
    </w:div>
    <w:div w:id="2021160488">
      <w:bodyDiv w:val="1"/>
      <w:marLeft w:val="0"/>
      <w:marRight w:val="0"/>
      <w:marTop w:val="0"/>
      <w:marBottom w:val="0"/>
      <w:divBdr>
        <w:top w:val="none" w:sz="0" w:space="0" w:color="auto"/>
        <w:left w:val="none" w:sz="0" w:space="0" w:color="auto"/>
        <w:bottom w:val="none" w:sz="0" w:space="0" w:color="auto"/>
        <w:right w:val="none" w:sz="0" w:space="0" w:color="auto"/>
      </w:divBdr>
    </w:div>
    <w:div w:id="2024898078">
      <w:bodyDiv w:val="1"/>
      <w:marLeft w:val="0"/>
      <w:marRight w:val="0"/>
      <w:marTop w:val="0"/>
      <w:marBottom w:val="0"/>
      <w:divBdr>
        <w:top w:val="none" w:sz="0" w:space="0" w:color="auto"/>
        <w:left w:val="none" w:sz="0" w:space="0" w:color="auto"/>
        <w:bottom w:val="none" w:sz="0" w:space="0" w:color="auto"/>
        <w:right w:val="none" w:sz="0" w:space="0" w:color="auto"/>
      </w:divBdr>
    </w:div>
    <w:div w:id="20939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C0FF-94C5-43BF-8DA2-EC64F906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15</Pages>
  <Words>5697</Words>
  <Characters>32476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ДЭП-116</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58</cp:revision>
  <cp:lastPrinted>2019-02-04T12:39:00Z</cp:lastPrinted>
  <dcterms:created xsi:type="dcterms:W3CDTF">2019-02-04T13:03:00Z</dcterms:created>
  <dcterms:modified xsi:type="dcterms:W3CDTF">2021-10-14T10:05:00Z</dcterms:modified>
</cp:coreProperties>
</file>