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8A4BA0"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0FB2132A" w:rsidR="00A92BC7" w:rsidRPr="002E5DAD" w:rsidRDefault="00906754"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06754">
              <w:rPr>
                <w:rFonts w:ascii="Times New Roman" w:eastAsia="SimSun" w:hAnsi="Times New Roman" w:cs="Times New Roman"/>
                <w:sz w:val="20"/>
                <w:szCs w:val="20"/>
                <w:lang w:eastAsia="zh-CN" w:bidi="hi-IN"/>
              </w:rPr>
              <w:t>Оказание услуг по уборке помещений и территории</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02BD070" w:rsidR="00622ECE" w:rsidRPr="002E5DAD" w:rsidRDefault="006970BE" w:rsidP="002E5DAD">
            <w:pPr>
              <w:spacing w:after="0" w:line="240" w:lineRule="auto"/>
              <w:rPr>
                <w:rFonts w:ascii="Times New Roman" w:eastAsia="SimSun" w:hAnsi="Times New Roman" w:cs="Times New Roman"/>
                <w:sz w:val="20"/>
                <w:szCs w:val="20"/>
                <w:lang w:eastAsia="zh-CN" w:bidi="hi-IN"/>
              </w:rPr>
            </w:pPr>
            <w:r>
              <w:rPr>
                <w:rFonts w:ascii="Times New Roman" w:hAnsi="Times New Roman" w:cs="Times New Roman"/>
                <w:sz w:val="20"/>
                <w:szCs w:val="20"/>
              </w:rPr>
              <w:t>Описание</w:t>
            </w:r>
            <w:r w:rsidR="00622ECE" w:rsidRPr="002E5DAD">
              <w:rPr>
                <w:rFonts w:ascii="Times New Roman" w:hAnsi="Times New Roman" w:cs="Times New Roman"/>
                <w:sz w:val="20"/>
                <w:szCs w:val="20"/>
              </w:rPr>
              <w:t xml:space="preserve"> и объем </w:t>
            </w:r>
            <w:r>
              <w:rPr>
                <w:rFonts w:ascii="Times New Roman" w:hAnsi="Times New Roman" w:cs="Times New Roman"/>
                <w:sz w:val="20"/>
                <w:szCs w:val="20"/>
              </w:rPr>
              <w:t>оказываемых услуг</w:t>
            </w:r>
            <w:r w:rsidR="00622ECE"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3BFEFA1E" w:rsidR="00067B2C" w:rsidRPr="002E5DAD" w:rsidRDefault="006970B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47005971" w:rsidR="00067B2C" w:rsidRPr="009F0075" w:rsidRDefault="00906754"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№1 к документации о проведении процедуры закупки в электронной форме</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06C5EFD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6970BE">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2C1219CC" w:rsidR="00622ECE" w:rsidRPr="002E5DAD" w:rsidRDefault="006970BE"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970BE">
              <w:rPr>
                <w:rFonts w:ascii="Times New Roman" w:hAnsi="Times New Roman" w:cs="Times New Roman"/>
                <w:color w:val="000000"/>
                <w:sz w:val="20"/>
                <w:szCs w:val="20"/>
              </w:rPr>
              <w:t>с 01 октября 2021 г. по 31 декабря 2021 года.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2379422F" w14:textId="77777777" w:rsidR="00CF6EA2" w:rsidRDefault="005A3F17" w:rsidP="00244BF6">
            <w:pPr>
              <w:widowControl w:val="0"/>
              <w:suppressAutoHyphens/>
              <w:spacing w:after="0" w:line="240" w:lineRule="auto"/>
              <w:jc w:val="both"/>
              <w:textAlignment w:val="baseline"/>
              <w:rPr>
                <w:rFonts w:ascii="Times New Roman" w:eastAsia="Times New Roman" w:hAnsi="Times New Roman" w:cs="Times New Roman"/>
                <w:color w:val="000000"/>
                <w:sz w:val="20"/>
                <w:szCs w:val="20"/>
                <w:lang w:eastAsia="ru-RU"/>
              </w:rPr>
            </w:pPr>
            <w:r w:rsidRPr="005A3F17">
              <w:rPr>
                <w:rFonts w:ascii="Times New Roman" w:eastAsia="Times New Roman" w:hAnsi="Times New Roman" w:cs="Times New Roman"/>
                <w:color w:val="000000"/>
                <w:sz w:val="20"/>
                <w:szCs w:val="20"/>
                <w:lang w:eastAsia="ru-RU"/>
              </w:rPr>
              <w:t>4</w:t>
            </w:r>
            <w:r w:rsidR="00906754">
              <w:rPr>
                <w:rFonts w:ascii="Times New Roman" w:eastAsia="Times New Roman" w:hAnsi="Times New Roman" w:cs="Times New Roman"/>
                <w:color w:val="000000"/>
                <w:sz w:val="20"/>
                <w:szCs w:val="20"/>
                <w:lang w:eastAsia="ru-RU"/>
              </w:rPr>
              <w:t>00</w:t>
            </w:r>
            <w:r w:rsidRPr="005A3F17">
              <w:rPr>
                <w:rFonts w:ascii="Times New Roman" w:eastAsia="Times New Roman" w:hAnsi="Times New Roman" w:cs="Times New Roman"/>
                <w:color w:val="000000"/>
                <w:sz w:val="20"/>
                <w:szCs w:val="20"/>
                <w:lang w:eastAsia="ru-RU"/>
              </w:rPr>
              <w:t xml:space="preserve"> </w:t>
            </w:r>
            <w:r w:rsidR="00906754">
              <w:rPr>
                <w:rFonts w:ascii="Times New Roman" w:eastAsia="Times New Roman" w:hAnsi="Times New Roman" w:cs="Times New Roman"/>
                <w:color w:val="000000"/>
                <w:sz w:val="20"/>
                <w:szCs w:val="20"/>
                <w:lang w:eastAsia="ru-RU"/>
              </w:rPr>
              <w:t>000</w:t>
            </w:r>
            <w:r w:rsidRPr="005A3F17">
              <w:rPr>
                <w:rFonts w:ascii="Times New Roman" w:eastAsia="Times New Roman" w:hAnsi="Times New Roman" w:cs="Times New Roman"/>
                <w:color w:val="000000"/>
                <w:sz w:val="20"/>
                <w:szCs w:val="20"/>
                <w:lang w:eastAsia="ru-RU"/>
              </w:rPr>
              <w:t>,00 (Четыреста тысяч) рублей 00 копеек</w:t>
            </w:r>
          </w:p>
          <w:p w14:paraId="5A8448EC" w14:textId="481CE67B" w:rsidR="00F336FD" w:rsidRPr="0071531E" w:rsidRDefault="00F336FD"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BB13C4">
              <w:rPr>
                <w:rFonts w:ascii="Times New Roman" w:eastAsia="SimSun" w:hAnsi="Times New Roman" w:cs="Times New Roman"/>
                <w:sz w:val="20"/>
                <w:szCs w:val="20"/>
                <w:lang w:eastAsia="zh-CN" w:bidi="hi-IN"/>
              </w:rPr>
              <w:t>Начальная (максимальная) цена единицы услуги</w:t>
            </w:r>
            <w:r>
              <w:rPr>
                <w:rFonts w:ascii="Times New Roman" w:eastAsia="SimSun" w:hAnsi="Times New Roman" w:cs="Times New Roman"/>
                <w:sz w:val="20"/>
                <w:szCs w:val="20"/>
                <w:lang w:eastAsia="zh-CN" w:bidi="hi-IN"/>
              </w:rPr>
              <w:t xml:space="preserve"> составляет </w:t>
            </w:r>
            <w:r w:rsidRPr="00F336FD">
              <w:rPr>
                <w:rFonts w:ascii="Times New Roman" w:eastAsia="SimSun" w:hAnsi="Times New Roman" w:cs="Times New Roman"/>
                <w:sz w:val="20"/>
                <w:szCs w:val="20"/>
                <w:lang w:eastAsia="zh-CN" w:bidi="hi-IN"/>
              </w:rPr>
              <w:t>119 283 (Сто девятнадцать тысяч двести восемьдесят три) рубля 96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59961B73" w:rsidR="002A0E99" w:rsidRPr="002E5DAD" w:rsidRDefault="006970BE"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7071DED1" w:rsidR="002A0E99" w:rsidRPr="006E35ED" w:rsidRDefault="006970BE" w:rsidP="002E5DAD">
            <w:pPr>
              <w:spacing w:after="0" w:line="240" w:lineRule="auto"/>
              <w:ind w:right="139"/>
              <w:jc w:val="both"/>
              <w:rPr>
                <w:rFonts w:ascii="Times New Roman" w:hAnsi="Times New Roman" w:cs="Times New Roman"/>
                <w:color w:val="000000"/>
                <w:sz w:val="20"/>
                <w:szCs w:val="20"/>
              </w:rPr>
            </w:pPr>
            <w:r w:rsidRPr="006970BE">
              <w:rPr>
                <w:rFonts w:ascii="Times New Roman" w:hAnsi="Times New Roman" w:cs="Times New Roman"/>
                <w:color w:val="000000"/>
                <w:sz w:val="20"/>
                <w:szCs w:val="20"/>
              </w:rPr>
              <w:t>В максимальное значение цены договора включены все расходы Исполнителя, связанных с оказанием услуг, в том числе расходов на уплату налогов, сборов и других обязательных платежей, предусмотренных действующим законодательством, расходов на приобретение моющих и числящих средств.</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4BF47A2E"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970BE">
              <w:rPr>
                <w:rFonts w:ascii="Times New Roman" w:eastAsia="SimSun" w:hAnsi="Times New Roman" w:cs="Times New Roman"/>
                <w:sz w:val="20"/>
                <w:szCs w:val="20"/>
                <w:lang w:eastAsia="zh-CN" w:bidi="hi-IN"/>
              </w:rPr>
              <w:t>оказанных Услуг</w:t>
            </w:r>
          </w:p>
        </w:tc>
        <w:tc>
          <w:tcPr>
            <w:tcW w:w="6511" w:type="dxa"/>
            <w:gridSpan w:val="3"/>
            <w:tcBorders>
              <w:left w:val="single" w:sz="2" w:space="0" w:color="000001"/>
              <w:right w:val="single" w:sz="2" w:space="0" w:color="000001"/>
            </w:tcBorders>
            <w:tcMar>
              <w:left w:w="7" w:type="dxa"/>
            </w:tcMar>
          </w:tcPr>
          <w:p w14:paraId="7C13F176" w14:textId="0E109F89" w:rsidR="002A0E99" w:rsidRPr="001C1F02" w:rsidRDefault="006970BE" w:rsidP="001C1F02">
            <w:pPr>
              <w:suppressAutoHyphens/>
              <w:spacing w:after="0" w:line="240" w:lineRule="auto"/>
              <w:jc w:val="both"/>
              <w:rPr>
                <w:rFonts w:ascii="Times New Roman" w:eastAsia="SimSun" w:hAnsi="Times New Roman" w:cs="Times New Roman"/>
                <w:bCs/>
                <w:kern w:val="1"/>
                <w:sz w:val="24"/>
                <w:szCs w:val="24"/>
                <w:lang w:eastAsia="ar-SA"/>
              </w:rPr>
            </w:pPr>
            <w:r w:rsidRPr="006970BE">
              <w:rPr>
                <w:rFonts w:ascii="Times New Roman" w:eastAsia="SimSun" w:hAnsi="Times New Roman" w:cs="Times New Roman"/>
                <w:bCs/>
                <w:kern w:val="1"/>
                <w:sz w:val="20"/>
                <w:szCs w:val="20"/>
                <w:lang w:eastAsia="ar-SA"/>
              </w:rPr>
              <w:t>Оплата осуществляется в течение 15 (пятнадцати) календарных дней со дня двухстороннего подписания акта приема-сдачи оказанных услуг и выставленного счета на оплату.</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10FFF599"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1D420A">
              <w:rPr>
                <w:rFonts w:ascii="Times New Roman" w:eastAsia="SimSun" w:hAnsi="Times New Roman" w:cs="Times New Roman"/>
                <w:sz w:val="20"/>
                <w:szCs w:val="20"/>
                <w:lang w:eastAsia="zh-CN" w:bidi="hi-IN"/>
              </w:rPr>
              <w:t>2</w:t>
            </w:r>
            <w:r w:rsidR="005A3F17">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906754">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3A14EB">
              <w:rPr>
                <w:rFonts w:ascii="Times New Roman" w:eastAsia="SimSun" w:hAnsi="Times New Roman" w:cs="Times New Roman"/>
                <w:sz w:val="20"/>
                <w:szCs w:val="20"/>
                <w:lang w:eastAsia="zh-CN" w:bidi="hi-IN"/>
              </w:rPr>
              <w:t>20</w:t>
            </w:r>
            <w:r w:rsidR="00FA19D2" w:rsidRPr="002E5DAD">
              <w:rPr>
                <w:rFonts w:ascii="Times New Roman" w:eastAsia="SimSun" w:hAnsi="Times New Roman" w:cs="Times New Roman"/>
                <w:sz w:val="20"/>
                <w:szCs w:val="20"/>
                <w:lang w:eastAsia="zh-CN" w:bidi="hi-IN"/>
              </w:rPr>
              <w:t xml:space="preserve"> по МСК</w:t>
            </w:r>
          </w:p>
          <w:p w14:paraId="68D157AF" w14:textId="54C95E81"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F136A2">
              <w:rPr>
                <w:rFonts w:ascii="Times New Roman" w:eastAsia="SimSun" w:hAnsi="Times New Roman" w:cs="Times New Roman"/>
                <w:sz w:val="20"/>
                <w:szCs w:val="20"/>
                <w:lang w:eastAsia="zh-CN" w:bidi="hi-IN"/>
              </w:rPr>
              <w:t>01</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F136A2">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144C1B3A"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F136A2">
              <w:rPr>
                <w:rFonts w:ascii="Times New Roman" w:eastAsia="Times New Roman" w:hAnsi="Times New Roman" w:cs="Times New Roman"/>
                <w:sz w:val="20"/>
                <w:szCs w:val="20"/>
                <w:lang w:eastAsia="zh-CN" w:bidi="hi-IN"/>
              </w:rPr>
              <w:t>01</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F136A2">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F136A2"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2F70E794" w14:textId="77777777" w:rsidR="006970BE" w:rsidRDefault="006970BE"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1D40342C" w14:textId="77777777" w:rsidR="006970BE" w:rsidRDefault="006970BE"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7AD87377" w14:textId="77777777" w:rsidR="006970BE" w:rsidRDefault="006970BE"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431E420B"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8A4BA0"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57624739" w:rsidR="00176BB0" w:rsidRPr="002E5DAD" w:rsidRDefault="005F75A0"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F75A0">
              <w:rPr>
                <w:rFonts w:ascii="Times New Roman" w:eastAsia="SimSun" w:hAnsi="Times New Roman" w:cs="Times New Roman"/>
                <w:sz w:val="20"/>
                <w:szCs w:val="20"/>
                <w:lang w:eastAsia="zh-CN" w:bidi="hi-IN"/>
              </w:rPr>
              <w:t>Оказание услуг по уборке помещений и территории</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970BE" w:rsidRPr="002E5DAD" w14:paraId="2B11BA5B" w14:textId="77777777" w:rsidTr="00B47CA9">
        <w:tc>
          <w:tcPr>
            <w:tcW w:w="313" w:type="dxa"/>
            <w:tcMar>
              <w:left w:w="7" w:type="dxa"/>
            </w:tcMar>
          </w:tcPr>
          <w:p w14:paraId="3038F159"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6089396C" w:rsidR="006970BE" w:rsidRPr="002E5DAD" w:rsidRDefault="006970BE" w:rsidP="006970BE">
            <w:pPr>
              <w:spacing w:after="0" w:line="240" w:lineRule="auto"/>
              <w:rPr>
                <w:rFonts w:ascii="Times New Roman" w:eastAsia="SimSun" w:hAnsi="Times New Roman" w:cs="Times New Roman"/>
                <w:sz w:val="20"/>
                <w:szCs w:val="20"/>
                <w:lang w:eastAsia="zh-CN" w:bidi="hi-IN"/>
              </w:rPr>
            </w:pPr>
            <w:r>
              <w:rPr>
                <w:rFonts w:ascii="Times New Roman" w:hAnsi="Times New Roman" w:cs="Times New Roman"/>
                <w:sz w:val="20"/>
                <w:szCs w:val="20"/>
              </w:rPr>
              <w:t>Описание</w:t>
            </w:r>
            <w:r w:rsidRPr="002E5DAD">
              <w:rPr>
                <w:rFonts w:ascii="Times New Roman" w:hAnsi="Times New Roman" w:cs="Times New Roman"/>
                <w:sz w:val="20"/>
                <w:szCs w:val="20"/>
              </w:rPr>
              <w:t xml:space="preserve"> и объем </w:t>
            </w:r>
            <w:r>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496" w:type="dxa"/>
            <w:gridSpan w:val="7"/>
            <w:tcBorders>
              <w:left w:val="single" w:sz="2" w:space="0" w:color="000001"/>
              <w:right w:val="single" w:sz="2" w:space="0" w:color="000001"/>
            </w:tcBorders>
            <w:tcMar>
              <w:left w:w="7" w:type="dxa"/>
            </w:tcMar>
          </w:tcPr>
          <w:p w14:paraId="0A81A7DF"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6970BE" w:rsidRPr="002E5DAD" w14:paraId="5D212836" w14:textId="77777777" w:rsidTr="00B47CA9">
        <w:tc>
          <w:tcPr>
            <w:tcW w:w="313" w:type="dxa"/>
            <w:tcMar>
              <w:left w:w="7" w:type="dxa"/>
            </w:tcMar>
          </w:tcPr>
          <w:p w14:paraId="6226EC34" w14:textId="77777777" w:rsidR="006970BE" w:rsidRPr="002E5DAD" w:rsidRDefault="006970BE" w:rsidP="006970BE">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0E29A389"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484CA9C4"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№1 к документации о проведении процедуры закупки в электронной форме</w:t>
            </w:r>
          </w:p>
        </w:tc>
      </w:tr>
      <w:tr w:rsidR="006970BE" w:rsidRPr="002E5DAD" w14:paraId="1525566C" w14:textId="77777777" w:rsidTr="00B47CA9">
        <w:tc>
          <w:tcPr>
            <w:tcW w:w="313" w:type="dxa"/>
            <w:tcMar>
              <w:left w:w="7" w:type="dxa"/>
            </w:tcMar>
          </w:tcPr>
          <w:p w14:paraId="5C107EA0"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13940F8"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3F3AF296"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970BE">
              <w:rPr>
                <w:rFonts w:ascii="Times New Roman" w:hAnsi="Times New Roman" w:cs="Times New Roman"/>
                <w:color w:val="000000"/>
                <w:sz w:val="20"/>
                <w:szCs w:val="20"/>
              </w:rPr>
              <w:t>с 01 октября 2021 г. по 31 декабря 2021 года.</w:t>
            </w:r>
          </w:p>
        </w:tc>
      </w:tr>
      <w:tr w:rsidR="006970BE" w:rsidRPr="002E5DAD" w14:paraId="3AEA07E9" w14:textId="77777777" w:rsidTr="00B47CA9">
        <w:tc>
          <w:tcPr>
            <w:tcW w:w="313" w:type="dxa"/>
            <w:tcMar>
              <w:left w:w="7" w:type="dxa"/>
            </w:tcMar>
          </w:tcPr>
          <w:p w14:paraId="54712ECC"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089EBD49" w14:textId="77777777" w:rsidR="006970BE" w:rsidRDefault="006970BE" w:rsidP="006970BE">
            <w:pPr>
              <w:widowControl w:val="0"/>
              <w:suppressAutoHyphens/>
              <w:spacing w:after="0" w:line="240" w:lineRule="auto"/>
              <w:jc w:val="both"/>
              <w:textAlignment w:val="baseline"/>
              <w:rPr>
                <w:rFonts w:ascii="Times New Roman" w:eastAsia="Times New Roman" w:hAnsi="Times New Roman" w:cs="Times New Roman"/>
                <w:color w:val="000000"/>
                <w:sz w:val="20"/>
                <w:szCs w:val="20"/>
                <w:lang w:eastAsia="ru-RU"/>
              </w:rPr>
            </w:pPr>
            <w:r w:rsidRPr="005A3F17">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00</w:t>
            </w:r>
            <w:r w:rsidRPr="005A3F1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000</w:t>
            </w:r>
            <w:r w:rsidRPr="005A3F17">
              <w:rPr>
                <w:rFonts w:ascii="Times New Roman" w:eastAsia="Times New Roman" w:hAnsi="Times New Roman" w:cs="Times New Roman"/>
                <w:color w:val="000000"/>
                <w:sz w:val="20"/>
                <w:szCs w:val="20"/>
                <w:lang w:eastAsia="ru-RU"/>
              </w:rPr>
              <w:t>,00 (Четыреста тысяч) рублей 00 копеек</w:t>
            </w:r>
          </w:p>
          <w:p w14:paraId="74B766A7" w14:textId="48B19F6D" w:rsidR="006970BE" w:rsidRPr="00BB13C4"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B13C4">
              <w:rPr>
                <w:rFonts w:ascii="Times New Roman" w:eastAsia="SimSun" w:hAnsi="Times New Roman" w:cs="Times New Roman"/>
                <w:sz w:val="20"/>
                <w:szCs w:val="20"/>
                <w:lang w:eastAsia="zh-CN" w:bidi="hi-IN"/>
              </w:rPr>
              <w:t>Начальная (максимальная) цена единицы услуги</w:t>
            </w:r>
            <w:r>
              <w:rPr>
                <w:rFonts w:ascii="Times New Roman" w:eastAsia="SimSun" w:hAnsi="Times New Roman" w:cs="Times New Roman"/>
                <w:sz w:val="20"/>
                <w:szCs w:val="20"/>
                <w:lang w:eastAsia="zh-CN" w:bidi="hi-IN"/>
              </w:rPr>
              <w:t xml:space="preserve"> составляет </w:t>
            </w:r>
            <w:r w:rsidRPr="00F336FD">
              <w:rPr>
                <w:rFonts w:ascii="Times New Roman" w:eastAsia="SimSun" w:hAnsi="Times New Roman" w:cs="Times New Roman"/>
                <w:sz w:val="20"/>
                <w:szCs w:val="20"/>
                <w:lang w:eastAsia="zh-CN" w:bidi="hi-IN"/>
              </w:rPr>
              <w:t>119 283 (Сто девятнадцать тысяч двести восемьдесят три) рубля 96 копеек</w:t>
            </w:r>
          </w:p>
        </w:tc>
      </w:tr>
      <w:tr w:rsidR="006970BE" w:rsidRPr="002E5DAD" w14:paraId="671C2753" w14:textId="77777777" w:rsidTr="00B47CA9">
        <w:tc>
          <w:tcPr>
            <w:tcW w:w="313" w:type="dxa"/>
            <w:tcMar>
              <w:left w:w="7" w:type="dxa"/>
            </w:tcMar>
          </w:tcPr>
          <w:p w14:paraId="3F3E373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47A54542" w:rsidR="006970BE" w:rsidRPr="002E5DAD" w:rsidRDefault="006970BE" w:rsidP="006970BE">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155CE2A8" w:rsidR="006970BE" w:rsidRPr="002E5DAD" w:rsidRDefault="006970BE" w:rsidP="006970BE">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6970BE">
              <w:rPr>
                <w:rFonts w:ascii="Times New Roman" w:hAnsi="Times New Roman" w:cs="Times New Roman"/>
                <w:color w:val="000000"/>
                <w:sz w:val="20"/>
                <w:szCs w:val="20"/>
              </w:rPr>
              <w:t>В максимальное значение цены договора включены все расходы Исполнителя, связанных с оказанием услуг, в том числе расходов на уплату налогов, сборов и других обязательных платежей, предусмотренных действующим законодательством, расходов на приобретение моющих и числящих средств.</w:t>
            </w:r>
          </w:p>
        </w:tc>
      </w:tr>
      <w:tr w:rsidR="006970BE" w:rsidRPr="002E5DAD" w14:paraId="5EBD1B7E" w14:textId="77777777" w:rsidTr="00B47CA9">
        <w:tc>
          <w:tcPr>
            <w:tcW w:w="313" w:type="dxa"/>
            <w:tcMar>
              <w:left w:w="7" w:type="dxa"/>
            </w:tcMar>
          </w:tcPr>
          <w:p w14:paraId="3E1D8361"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EF7B3BC"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оказанных Услуг</w:t>
            </w:r>
          </w:p>
        </w:tc>
        <w:tc>
          <w:tcPr>
            <w:tcW w:w="8063" w:type="dxa"/>
            <w:gridSpan w:val="11"/>
            <w:tcBorders>
              <w:left w:val="single" w:sz="2" w:space="0" w:color="000001"/>
              <w:right w:val="single" w:sz="2" w:space="0" w:color="000001"/>
            </w:tcBorders>
            <w:tcMar>
              <w:left w:w="7" w:type="dxa"/>
            </w:tcMar>
          </w:tcPr>
          <w:p w14:paraId="4EA6594F" w14:textId="1C4557E2" w:rsidR="006970BE" w:rsidRPr="002E5DAD" w:rsidRDefault="006970BE" w:rsidP="006970BE">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6970BE">
              <w:rPr>
                <w:rFonts w:ascii="Times New Roman" w:eastAsia="SimSun" w:hAnsi="Times New Roman" w:cs="Times New Roman"/>
                <w:bCs/>
                <w:kern w:val="1"/>
                <w:sz w:val="20"/>
                <w:szCs w:val="20"/>
                <w:lang w:eastAsia="ar-SA"/>
              </w:rPr>
              <w:t>Оплата осуществляется в течение 15 (пятнадцати) календарных дней со дня двухстороннего подписания акта приема-сдачи оказанных услуг и выставленного счета на оплату.</w:t>
            </w:r>
          </w:p>
        </w:tc>
      </w:tr>
      <w:tr w:rsidR="006970BE" w:rsidRPr="002E5DAD" w14:paraId="0D42015A" w14:textId="77777777" w:rsidTr="00B47CA9">
        <w:tc>
          <w:tcPr>
            <w:tcW w:w="313" w:type="dxa"/>
            <w:tcMar>
              <w:left w:w="7" w:type="dxa"/>
            </w:tcMar>
          </w:tcPr>
          <w:p w14:paraId="17D48AEA"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6970BE" w:rsidRPr="002E5DAD" w:rsidRDefault="006970BE" w:rsidP="006970BE">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6970BE" w:rsidRPr="002E5DAD" w:rsidRDefault="006970BE" w:rsidP="006970BE">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6970BE" w:rsidRPr="002E5DAD" w14:paraId="055A1B9B" w14:textId="77777777" w:rsidTr="00B47CA9">
        <w:tc>
          <w:tcPr>
            <w:tcW w:w="313" w:type="dxa"/>
            <w:tcMar>
              <w:left w:w="7" w:type="dxa"/>
            </w:tcMar>
          </w:tcPr>
          <w:p w14:paraId="383A9FFB"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6970BE" w:rsidRPr="002E5DAD" w:rsidRDefault="006970BE" w:rsidP="006970BE">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6970BE" w:rsidRPr="002E5DAD" w14:paraId="12066007" w14:textId="77777777" w:rsidTr="00B47CA9">
        <w:tc>
          <w:tcPr>
            <w:tcW w:w="313" w:type="dxa"/>
            <w:tcMar>
              <w:left w:w="7" w:type="dxa"/>
            </w:tcMar>
          </w:tcPr>
          <w:p w14:paraId="6CE1A9C0"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6970BE" w:rsidRPr="002E5DAD" w14:paraId="2C03F60F" w14:textId="77777777" w:rsidTr="00B47CA9">
        <w:tc>
          <w:tcPr>
            <w:tcW w:w="313" w:type="dxa"/>
            <w:tcMar>
              <w:left w:w="7" w:type="dxa"/>
            </w:tcMar>
          </w:tcPr>
          <w:p w14:paraId="199E9E13"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6970BE" w:rsidRPr="002E5DAD" w:rsidRDefault="006970BE" w:rsidP="006970BE">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7F6F1D83" w14:textId="5A4366EF" w:rsidR="006970BE" w:rsidRPr="002E5DAD" w:rsidRDefault="006970BE" w:rsidP="006970BE">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23</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w:t>
            </w:r>
            <w:r w:rsidR="003A14EB">
              <w:rPr>
                <w:rFonts w:ascii="Times New Roman" w:eastAsia="SimSun" w:hAnsi="Times New Roman" w:cs="Times New Roman"/>
                <w:sz w:val="20"/>
                <w:szCs w:val="20"/>
                <w:lang w:eastAsia="zh-CN" w:bidi="hi-IN"/>
              </w:rPr>
              <w:t>20</w:t>
            </w:r>
            <w:r w:rsidRPr="002E5DAD">
              <w:rPr>
                <w:rFonts w:ascii="Times New Roman" w:eastAsia="SimSun" w:hAnsi="Times New Roman" w:cs="Times New Roman"/>
                <w:sz w:val="20"/>
                <w:szCs w:val="20"/>
                <w:lang w:eastAsia="zh-CN" w:bidi="hi-IN"/>
              </w:rPr>
              <w:t xml:space="preserve"> по МСК</w:t>
            </w:r>
          </w:p>
          <w:p w14:paraId="0DA91E81" w14:textId="54E8003F"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Окончание приема заявок: </w:t>
            </w:r>
            <w:r w:rsidR="00F136A2" w:rsidRPr="002E5DAD">
              <w:rPr>
                <w:rFonts w:ascii="Times New Roman" w:eastAsia="Times New Roman" w:hAnsi="Times New Roman" w:cs="Times New Roman"/>
                <w:sz w:val="20"/>
                <w:szCs w:val="20"/>
                <w:lang w:eastAsia="zh-CN" w:bidi="hi-IN"/>
              </w:rPr>
              <w:t>«</w:t>
            </w:r>
            <w:r w:rsidR="00F136A2">
              <w:rPr>
                <w:rFonts w:ascii="Times New Roman" w:eastAsia="Times New Roman" w:hAnsi="Times New Roman" w:cs="Times New Roman"/>
                <w:sz w:val="20"/>
                <w:szCs w:val="20"/>
                <w:lang w:eastAsia="zh-CN" w:bidi="hi-IN"/>
              </w:rPr>
              <w:t>01</w:t>
            </w:r>
            <w:r w:rsidR="00F136A2" w:rsidRPr="002E5DAD">
              <w:rPr>
                <w:rFonts w:ascii="Times New Roman" w:eastAsia="Times New Roman" w:hAnsi="Times New Roman" w:cs="Times New Roman"/>
                <w:sz w:val="20"/>
                <w:szCs w:val="20"/>
                <w:lang w:eastAsia="zh-CN" w:bidi="hi-IN"/>
              </w:rPr>
              <w:t xml:space="preserve">» </w:t>
            </w:r>
            <w:r w:rsidR="00F136A2">
              <w:rPr>
                <w:rFonts w:ascii="Times New Roman" w:eastAsia="Times New Roman" w:hAnsi="Times New Roman" w:cs="Times New Roman"/>
                <w:sz w:val="20"/>
                <w:szCs w:val="20"/>
                <w:lang w:eastAsia="zh-CN" w:bidi="hi-IN"/>
              </w:rPr>
              <w:t>09.</w:t>
            </w:r>
            <w:r w:rsidR="00F136A2" w:rsidRPr="002E5DAD">
              <w:rPr>
                <w:rFonts w:ascii="Times New Roman" w:eastAsia="Times New Roman" w:hAnsi="Times New Roman" w:cs="Times New Roman"/>
                <w:sz w:val="20"/>
                <w:szCs w:val="20"/>
                <w:lang w:eastAsia="zh-CN" w:bidi="hi-IN"/>
              </w:rPr>
              <w:t>202</w:t>
            </w:r>
            <w:r w:rsidR="00F136A2">
              <w:rPr>
                <w:rFonts w:ascii="Times New Roman" w:eastAsia="Times New Roman" w:hAnsi="Times New Roman" w:cs="Times New Roman"/>
                <w:sz w:val="20"/>
                <w:szCs w:val="20"/>
                <w:lang w:eastAsia="zh-CN" w:bidi="hi-IN"/>
              </w:rPr>
              <w:t>1</w:t>
            </w:r>
            <w:r w:rsidR="00F136A2" w:rsidRPr="002E5DAD">
              <w:rPr>
                <w:rFonts w:ascii="Times New Roman" w:eastAsia="Times New Roman" w:hAnsi="Times New Roman" w:cs="Times New Roman"/>
                <w:sz w:val="20"/>
                <w:szCs w:val="20"/>
                <w:lang w:eastAsia="zh-CN" w:bidi="hi-IN"/>
              </w:rPr>
              <w:t xml:space="preserve"> г.</w:t>
            </w:r>
            <w:r w:rsidR="00F136A2">
              <w:rPr>
                <w:rFonts w:ascii="Times New Roman" w:eastAsia="Times New Roma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6970BE" w:rsidRPr="002E5DAD" w14:paraId="6D858BBB" w14:textId="77777777" w:rsidTr="00B47CA9">
        <w:tc>
          <w:tcPr>
            <w:tcW w:w="313" w:type="dxa"/>
            <w:tcMar>
              <w:left w:w="7" w:type="dxa"/>
            </w:tcMar>
          </w:tcPr>
          <w:p w14:paraId="2F0363F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6970BE" w:rsidRPr="002E5DAD" w:rsidRDefault="006970BE" w:rsidP="006970BE">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6970BE" w:rsidRPr="002E5DAD" w:rsidRDefault="006970BE" w:rsidP="006970BE">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6970BE" w:rsidRPr="002E5DAD" w14:paraId="5045F267" w14:textId="77777777" w:rsidTr="00B47CA9">
        <w:tc>
          <w:tcPr>
            <w:tcW w:w="313" w:type="dxa"/>
            <w:tcMar>
              <w:left w:w="7" w:type="dxa"/>
            </w:tcMar>
          </w:tcPr>
          <w:p w14:paraId="374E6AE9"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6970BE" w:rsidRPr="002E5DAD" w:rsidRDefault="006970BE" w:rsidP="006970BE">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6970BE" w:rsidRPr="00176BB0" w:rsidRDefault="006970BE" w:rsidP="006970BE">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3559BCBE"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 xml:space="preserve">:00 по МСК </w:t>
            </w:r>
            <w:r w:rsidR="00F136A2" w:rsidRPr="002E5DAD">
              <w:rPr>
                <w:rFonts w:ascii="Times New Roman" w:eastAsia="Times New Roman" w:hAnsi="Times New Roman" w:cs="Times New Roman"/>
                <w:sz w:val="20"/>
                <w:szCs w:val="20"/>
                <w:lang w:eastAsia="zh-CN" w:bidi="hi-IN"/>
              </w:rPr>
              <w:t>«</w:t>
            </w:r>
            <w:r w:rsidR="00F136A2">
              <w:rPr>
                <w:rFonts w:ascii="Times New Roman" w:eastAsia="Times New Roman" w:hAnsi="Times New Roman" w:cs="Times New Roman"/>
                <w:sz w:val="20"/>
                <w:szCs w:val="20"/>
                <w:lang w:eastAsia="zh-CN" w:bidi="hi-IN"/>
              </w:rPr>
              <w:t>01</w:t>
            </w:r>
            <w:r w:rsidR="00F136A2" w:rsidRPr="002E5DAD">
              <w:rPr>
                <w:rFonts w:ascii="Times New Roman" w:eastAsia="Times New Roman" w:hAnsi="Times New Roman" w:cs="Times New Roman"/>
                <w:sz w:val="20"/>
                <w:szCs w:val="20"/>
                <w:lang w:eastAsia="zh-CN" w:bidi="hi-IN"/>
              </w:rPr>
              <w:t xml:space="preserve">» </w:t>
            </w:r>
            <w:r w:rsidR="00F136A2">
              <w:rPr>
                <w:rFonts w:ascii="Times New Roman" w:eastAsia="Times New Roman" w:hAnsi="Times New Roman" w:cs="Times New Roman"/>
                <w:sz w:val="20"/>
                <w:szCs w:val="20"/>
                <w:lang w:eastAsia="zh-CN" w:bidi="hi-IN"/>
              </w:rPr>
              <w:t>09.</w:t>
            </w:r>
            <w:r w:rsidR="00F136A2" w:rsidRPr="002E5DAD">
              <w:rPr>
                <w:rFonts w:ascii="Times New Roman" w:eastAsia="Times New Roman" w:hAnsi="Times New Roman" w:cs="Times New Roman"/>
                <w:sz w:val="20"/>
                <w:szCs w:val="20"/>
                <w:lang w:eastAsia="zh-CN" w:bidi="hi-IN"/>
              </w:rPr>
              <w:t>202</w:t>
            </w:r>
            <w:r w:rsidR="00F136A2">
              <w:rPr>
                <w:rFonts w:ascii="Times New Roman" w:eastAsia="Times New Roman" w:hAnsi="Times New Roman" w:cs="Times New Roman"/>
                <w:sz w:val="20"/>
                <w:szCs w:val="20"/>
                <w:lang w:eastAsia="zh-CN" w:bidi="hi-IN"/>
              </w:rPr>
              <w:t>1</w:t>
            </w:r>
            <w:r w:rsidR="00F136A2" w:rsidRPr="002E5DAD">
              <w:rPr>
                <w:rFonts w:ascii="Times New Roman" w:eastAsia="Times New Roman" w:hAnsi="Times New Roman" w:cs="Times New Roman"/>
                <w:sz w:val="20"/>
                <w:szCs w:val="20"/>
                <w:lang w:eastAsia="zh-CN" w:bidi="hi-IN"/>
              </w:rPr>
              <w:t xml:space="preserve"> г.</w:t>
            </w:r>
          </w:p>
        </w:tc>
      </w:tr>
      <w:tr w:rsidR="006970BE" w:rsidRPr="002E5DAD" w14:paraId="7F9B5E7C" w14:textId="77777777" w:rsidTr="00B47CA9">
        <w:tc>
          <w:tcPr>
            <w:tcW w:w="313" w:type="dxa"/>
            <w:tcMar>
              <w:left w:w="7" w:type="dxa"/>
            </w:tcMar>
          </w:tcPr>
          <w:p w14:paraId="2671286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6271F247" w:rsidR="006970BE" w:rsidRPr="002E5DAD" w:rsidRDefault="006970BE" w:rsidP="006970BE">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w:t>
            </w:r>
            <w:r w:rsidR="005F75A0">
              <w:rPr>
                <w:rFonts w:ascii="Times New Roman" w:eastAsia="SimSun" w:hAnsi="Times New Roman" w:cs="Times New Roman"/>
                <w:sz w:val="20"/>
                <w:szCs w:val="20"/>
                <w:lang w:eastAsia="zh-CN" w:bidi="hi-IN"/>
              </w:rPr>
              <w:t>оказываемых Услуг</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6970BE" w:rsidRPr="002E5DAD" w:rsidRDefault="006970BE" w:rsidP="006970BE">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6970BE" w:rsidRPr="002E5DAD" w14:paraId="176B899E" w14:textId="77777777" w:rsidTr="00B47CA9">
        <w:tc>
          <w:tcPr>
            <w:tcW w:w="313" w:type="dxa"/>
            <w:tcMar>
              <w:left w:w="7" w:type="dxa"/>
            </w:tcMar>
          </w:tcPr>
          <w:p w14:paraId="0684B91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6970BE" w:rsidRPr="002E5DAD" w:rsidRDefault="006970BE" w:rsidP="006970BE">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6970BE" w:rsidRPr="00F8252B" w:rsidRDefault="006970BE" w:rsidP="006970BE">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08EDDAA4" w:rsidR="006970BE" w:rsidRPr="00F8252B" w:rsidRDefault="006970BE" w:rsidP="006970BE">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7AA8DF69"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6970BE" w:rsidRPr="002E5DAD" w14:paraId="3DDBB434" w14:textId="77777777" w:rsidTr="00B47CA9">
        <w:trPr>
          <w:trHeight w:val="2122"/>
        </w:trPr>
        <w:tc>
          <w:tcPr>
            <w:tcW w:w="313" w:type="dxa"/>
            <w:tcMar>
              <w:left w:w="7" w:type="dxa"/>
            </w:tcMar>
          </w:tcPr>
          <w:p w14:paraId="138B33E4"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6970BE" w:rsidRPr="002E5DAD" w:rsidRDefault="006970BE" w:rsidP="006970BE">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6970BE" w:rsidRPr="00F8252B"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6970BE" w:rsidRPr="002E5DAD" w14:paraId="2D7BAB04" w14:textId="77777777" w:rsidTr="00B47CA9">
        <w:tc>
          <w:tcPr>
            <w:tcW w:w="313" w:type="dxa"/>
            <w:tcMar>
              <w:left w:w="7" w:type="dxa"/>
            </w:tcMar>
          </w:tcPr>
          <w:p w14:paraId="309D0D14"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262E8A07" w:rsidR="006970BE" w:rsidRPr="002E5DAD" w:rsidRDefault="006970BE" w:rsidP="006970BE">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sidR="005F75A0">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sidR="005F75A0">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w:t>
            </w:r>
            <w:r w:rsidR="005F75A0">
              <w:rPr>
                <w:rFonts w:ascii="Times New Roman" w:eastAsia="Times New Roman" w:hAnsi="Times New Roman" w:cs="Times New Roman"/>
                <w:sz w:val="20"/>
                <w:szCs w:val="20"/>
                <w:lang w:eastAsia="zh-CN"/>
              </w:rPr>
              <w:t>ю</w:t>
            </w:r>
            <w:r w:rsidRPr="002E5DAD">
              <w:rPr>
                <w:rFonts w:ascii="Times New Roman" w:eastAsia="Times New Roman" w:hAnsi="Times New Roman" w:cs="Times New Roman"/>
                <w:sz w:val="20"/>
                <w:szCs w:val="20"/>
                <w:lang w:eastAsia="zh-CN"/>
              </w:rPr>
              <w:t>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6970BE" w:rsidRPr="002E5DAD" w:rsidRDefault="006970BE" w:rsidP="006970BE">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6970BE" w:rsidRPr="002E5DAD" w14:paraId="5A854BB9" w14:textId="77777777" w:rsidTr="00B47CA9">
        <w:tc>
          <w:tcPr>
            <w:tcW w:w="313" w:type="dxa"/>
            <w:tcMar>
              <w:left w:w="7" w:type="dxa"/>
            </w:tcMar>
          </w:tcPr>
          <w:p w14:paraId="7C5C77C4"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6970BE" w:rsidRPr="002E5DAD" w:rsidRDefault="006970BE" w:rsidP="006970BE">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6970BE" w:rsidRPr="002E5DAD" w14:paraId="17BF0A43" w14:textId="77777777" w:rsidTr="00B47CA9">
        <w:tc>
          <w:tcPr>
            <w:tcW w:w="313" w:type="dxa"/>
            <w:tcMar>
              <w:left w:w="7" w:type="dxa"/>
            </w:tcMar>
          </w:tcPr>
          <w:p w14:paraId="46B6F137"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6970BE" w:rsidRPr="002E5DAD" w:rsidRDefault="006970BE" w:rsidP="006970BE">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6970BE" w:rsidRPr="002E5DAD" w:rsidRDefault="006970BE" w:rsidP="006970BE">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6970BE" w:rsidRPr="002E5DAD" w14:paraId="0727440D" w14:textId="77777777" w:rsidTr="00B47CA9">
        <w:tc>
          <w:tcPr>
            <w:tcW w:w="313" w:type="dxa"/>
            <w:tcMar>
              <w:left w:w="7" w:type="dxa"/>
            </w:tcMar>
          </w:tcPr>
          <w:p w14:paraId="16F977F2"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72112B01" w:rsidR="006970BE" w:rsidRPr="002E5DAD" w:rsidRDefault="006970BE" w:rsidP="006970BE">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b/>
                <w:bCs/>
                <w:sz w:val="20"/>
                <w:szCs w:val="20"/>
                <w:u w:val="single"/>
                <w:lang w:eastAsia="zh-CN" w:bidi="hi-IN"/>
              </w:rPr>
              <w:t xml:space="preserve">Цена </w:t>
            </w:r>
            <w:r>
              <w:rPr>
                <w:rFonts w:ascii="Times New Roman" w:eastAsia="Times New Roman" w:hAnsi="Times New Roman" w:cs="Times New Roman"/>
                <w:b/>
                <w:bCs/>
                <w:sz w:val="20"/>
                <w:szCs w:val="20"/>
                <w:u w:val="single"/>
                <w:lang w:eastAsia="zh-CN" w:bidi="hi-IN"/>
              </w:rPr>
              <w:t>единицы услуги</w:t>
            </w:r>
            <w:r w:rsidRPr="002E5DAD">
              <w:rPr>
                <w:rFonts w:ascii="Times New Roman" w:eastAsia="Times New Roman" w:hAnsi="Times New Roman" w:cs="Times New Roman"/>
                <w:sz w:val="20"/>
                <w:szCs w:val="20"/>
                <w:lang w:eastAsia="zh-CN" w:bidi="hi-IN"/>
              </w:rPr>
              <w:t xml:space="preserve"> – 100%</w:t>
            </w:r>
          </w:p>
        </w:tc>
      </w:tr>
      <w:tr w:rsidR="006970BE" w:rsidRPr="002E5DAD" w14:paraId="02CEE12A" w14:textId="77777777" w:rsidTr="00B47CA9">
        <w:tc>
          <w:tcPr>
            <w:tcW w:w="313" w:type="dxa"/>
            <w:tcMar>
              <w:left w:w="7" w:type="dxa"/>
            </w:tcMar>
          </w:tcPr>
          <w:p w14:paraId="086A640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6970BE" w:rsidRPr="002E5DAD" w:rsidRDefault="006970BE" w:rsidP="006970BE">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6970BE" w:rsidRPr="002E5DAD" w14:paraId="0D7745D1" w14:textId="77777777" w:rsidTr="00B47CA9">
        <w:tc>
          <w:tcPr>
            <w:tcW w:w="313" w:type="dxa"/>
            <w:tcMar>
              <w:left w:w="7" w:type="dxa"/>
            </w:tcMar>
          </w:tcPr>
          <w:p w14:paraId="55A0ACAC"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6970BE" w:rsidRPr="002E5DAD" w:rsidRDefault="006970BE" w:rsidP="006970B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6970BE" w:rsidRPr="002E5DAD" w14:paraId="035E7350" w14:textId="77777777" w:rsidTr="00B47CA9">
        <w:tc>
          <w:tcPr>
            <w:tcW w:w="313" w:type="dxa"/>
            <w:tcMar>
              <w:left w:w="7" w:type="dxa"/>
            </w:tcMar>
          </w:tcPr>
          <w:p w14:paraId="33BE1A73"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6970BE" w:rsidRPr="002E5DAD" w:rsidRDefault="006970BE" w:rsidP="006970BE">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6970BE" w:rsidRPr="002E5DAD" w:rsidRDefault="006970BE" w:rsidP="006970BE">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6970BE" w:rsidRPr="002E5DAD" w14:paraId="12468EA5" w14:textId="77777777" w:rsidTr="00B47CA9">
        <w:tc>
          <w:tcPr>
            <w:tcW w:w="313" w:type="dxa"/>
            <w:tcMar>
              <w:left w:w="7" w:type="dxa"/>
            </w:tcMar>
          </w:tcPr>
          <w:p w14:paraId="597A70A5"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6970BE" w:rsidRPr="002E5DAD" w:rsidRDefault="006970BE" w:rsidP="006970BE">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6970BE" w:rsidRPr="002E5DAD" w:rsidRDefault="008A4BA0" w:rsidP="006970BE">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6970BE"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6970BE" w:rsidRPr="002E5DAD" w14:paraId="58D253DF" w14:textId="77777777" w:rsidTr="00B47CA9">
        <w:tc>
          <w:tcPr>
            <w:tcW w:w="313" w:type="dxa"/>
            <w:tcMar>
              <w:left w:w="7" w:type="dxa"/>
            </w:tcMar>
          </w:tcPr>
          <w:p w14:paraId="37DB066A"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6970BE" w:rsidRPr="002E5DAD" w:rsidRDefault="006970BE" w:rsidP="006970BE">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6970BE" w:rsidRPr="002E5DAD" w:rsidRDefault="006970BE" w:rsidP="006970BE">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 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6970BE" w:rsidRPr="002E5DAD" w:rsidRDefault="006970BE" w:rsidP="006970BE">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2 – Проект договора;</w:t>
            </w:r>
          </w:p>
          <w:p w14:paraId="0C83CCD1" w14:textId="77777777" w:rsidR="006970BE" w:rsidRPr="002E5DAD" w:rsidRDefault="006970BE" w:rsidP="006970BE">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6970BE" w:rsidRPr="002E5DAD" w:rsidRDefault="006970BE" w:rsidP="006970BE">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6970BE" w:rsidRPr="00F136A2" w14:paraId="059110C9" w14:textId="77777777" w:rsidTr="00B47CA9">
        <w:tc>
          <w:tcPr>
            <w:tcW w:w="313" w:type="dxa"/>
            <w:tcMar>
              <w:left w:w="7" w:type="dxa"/>
            </w:tcMar>
          </w:tcPr>
          <w:p w14:paraId="17E87F1C"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6970BE" w:rsidRPr="002E5DAD" w:rsidRDefault="006970BE" w:rsidP="006970BE">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6970BE" w:rsidRPr="002E5DAD" w:rsidRDefault="006970BE" w:rsidP="006970BE">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6970BE" w:rsidRPr="002E5DAD" w:rsidRDefault="006970BE" w:rsidP="006970BE">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6970BE" w:rsidRPr="002E5DAD" w14:paraId="7705AB61" w14:textId="77777777" w:rsidTr="00B47CA9">
        <w:tc>
          <w:tcPr>
            <w:tcW w:w="313" w:type="dxa"/>
            <w:tcMar>
              <w:left w:w="7" w:type="dxa"/>
            </w:tcMar>
          </w:tcPr>
          <w:p w14:paraId="293D983B" w14:textId="77777777" w:rsidR="006970BE" w:rsidRPr="002E5DAD" w:rsidRDefault="006970BE" w:rsidP="006970B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6A2AB44D"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0353CFE8"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6970BE" w:rsidRPr="002E5DAD" w:rsidRDefault="006970BE" w:rsidP="006970B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6A5DFFE7" w14:textId="77777777" w:rsidR="00250F11" w:rsidRDefault="00250F11" w:rsidP="00250F11">
      <w:pPr>
        <w:spacing w:after="0" w:line="240" w:lineRule="auto"/>
        <w:jc w:val="center"/>
        <w:rPr>
          <w:rFonts w:ascii="Times New Roman" w:eastAsia="Times New Roman" w:hAnsi="Times New Roman" w:cs="Times New Roman"/>
          <w:b/>
          <w:sz w:val="24"/>
          <w:szCs w:val="24"/>
          <w:lang w:eastAsia="ru-RU"/>
        </w:rPr>
      </w:pPr>
    </w:p>
    <w:p w14:paraId="4E1661A3"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ОПИСАНИЕ ПРЕДМЕТА ЗАКУПКИ</w:t>
      </w:r>
    </w:p>
    <w:p w14:paraId="4BAC7CDC"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 xml:space="preserve">ТЕХНИЧЕСКОЕ ЗАДАНИЕ </w:t>
      </w:r>
    </w:p>
    <w:p w14:paraId="333EEB2D"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на оказание услуг по уборке помещений и территории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394"/>
        <w:gridCol w:w="1985"/>
        <w:gridCol w:w="2410"/>
      </w:tblGrid>
      <w:tr w:rsidR="00906754" w:rsidRPr="00906754" w14:paraId="56753EC9"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0FD0DC5E"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hideMark/>
          </w:tcPr>
          <w:p w14:paraId="5AA2AC68"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 xml:space="preserve">Объект оказания услуг (выполнения работ) </w:t>
            </w:r>
          </w:p>
        </w:tc>
        <w:tc>
          <w:tcPr>
            <w:tcW w:w="1985" w:type="dxa"/>
            <w:tcBorders>
              <w:top w:val="single" w:sz="4" w:space="0" w:color="auto"/>
              <w:left w:val="single" w:sz="4" w:space="0" w:color="auto"/>
              <w:bottom w:val="single" w:sz="4" w:space="0" w:color="auto"/>
              <w:right w:val="single" w:sz="4" w:space="0" w:color="auto"/>
            </w:tcBorders>
            <w:hideMark/>
          </w:tcPr>
          <w:p w14:paraId="2DBCFCB5" w14:textId="12AC6A40"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Общая площадь (кв.</w:t>
            </w:r>
            <w:r>
              <w:rPr>
                <w:rFonts w:ascii="Times New Roman" w:eastAsia="Calibri" w:hAnsi="Times New Roman" w:cs="Times New Roman"/>
                <w:b/>
              </w:rPr>
              <w:t xml:space="preserve"> </w:t>
            </w:r>
            <w:r w:rsidRPr="00906754">
              <w:rPr>
                <w:rFonts w:ascii="Times New Roman" w:eastAsia="Calibri" w:hAnsi="Times New Roman" w:cs="Times New Roman"/>
                <w:b/>
              </w:rPr>
              <w:t>м</w:t>
            </w:r>
            <w:r>
              <w:rPr>
                <w:rFonts w:ascii="Times New Roman" w:eastAsia="Calibri" w:hAnsi="Times New Roman" w:cs="Times New Roman"/>
                <w:b/>
              </w:rPr>
              <w:t>.</w:t>
            </w:r>
            <w:r w:rsidRPr="00906754">
              <w:rPr>
                <w:rFonts w:ascii="Times New Roman" w:eastAsia="Calibri" w:hAnsi="Times New Roman" w:cs="Times New Roman"/>
                <w:b/>
              </w:rPr>
              <w:t>)</w:t>
            </w:r>
          </w:p>
        </w:tc>
        <w:tc>
          <w:tcPr>
            <w:tcW w:w="2410" w:type="dxa"/>
            <w:tcBorders>
              <w:top w:val="single" w:sz="4" w:space="0" w:color="auto"/>
              <w:left w:val="single" w:sz="4" w:space="0" w:color="auto"/>
              <w:bottom w:val="single" w:sz="4" w:space="0" w:color="auto"/>
              <w:right w:val="single" w:sz="4" w:space="0" w:color="auto"/>
            </w:tcBorders>
            <w:hideMark/>
          </w:tcPr>
          <w:p w14:paraId="463766F2"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Периодичность</w:t>
            </w:r>
          </w:p>
        </w:tc>
      </w:tr>
      <w:tr w:rsidR="00906754" w:rsidRPr="00906754" w14:paraId="75E1FEF4" w14:textId="77777777" w:rsidTr="00906754">
        <w:trPr>
          <w:trHeight w:val="1021"/>
        </w:trPr>
        <w:tc>
          <w:tcPr>
            <w:tcW w:w="817" w:type="dxa"/>
            <w:tcBorders>
              <w:top w:val="single" w:sz="4" w:space="0" w:color="auto"/>
              <w:left w:val="single" w:sz="4" w:space="0" w:color="auto"/>
              <w:bottom w:val="single" w:sz="4" w:space="0" w:color="auto"/>
              <w:right w:val="single" w:sz="4" w:space="0" w:color="auto"/>
            </w:tcBorders>
            <w:hideMark/>
          </w:tcPr>
          <w:p w14:paraId="6AF67BEF"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14:paraId="0CFD74A4"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 Здание по ул.  Томская, д.19 (1 этаж 567,4 </w:t>
            </w:r>
            <w:proofErr w:type="spellStart"/>
            <w:r w:rsidRPr="00906754">
              <w:rPr>
                <w:rFonts w:ascii="Times New Roman" w:eastAsia="Calibri" w:hAnsi="Times New Roman" w:cs="Times New Roman"/>
              </w:rPr>
              <w:t>кв.м</w:t>
            </w:r>
            <w:proofErr w:type="spellEnd"/>
            <w:r w:rsidRPr="00906754">
              <w:rPr>
                <w:rFonts w:ascii="Times New Roman" w:eastAsia="Calibri" w:hAnsi="Times New Roman" w:cs="Times New Roman"/>
              </w:rPr>
              <w:t xml:space="preserve">, 2 этаж 586,5 </w:t>
            </w:r>
            <w:proofErr w:type="spellStart"/>
            <w:r w:rsidRPr="00906754">
              <w:rPr>
                <w:rFonts w:ascii="Times New Roman" w:eastAsia="Calibri" w:hAnsi="Times New Roman" w:cs="Times New Roman"/>
              </w:rPr>
              <w:t>кв.м</w:t>
            </w:r>
            <w:proofErr w:type="spellEnd"/>
            <w:r w:rsidRPr="00906754">
              <w:rPr>
                <w:rFonts w:ascii="Times New Roman" w:eastAsia="Calibri" w:hAnsi="Times New Roman" w:cs="Times New Roman"/>
              </w:rPr>
              <w:t xml:space="preserve">., 3 этаж 612,9 </w:t>
            </w:r>
            <w:proofErr w:type="spellStart"/>
            <w:r w:rsidRPr="00906754">
              <w:rPr>
                <w:rFonts w:ascii="Times New Roman" w:eastAsia="Calibri" w:hAnsi="Times New Roman" w:cs="Times New Roman"/>
              </w:rPr>
              <w:t>кв.м</w:t>
            </w:r>
            <w:proofErr w:type="spellEnd"/>
            <w:r w:rsidRPr="00906754">
              <w:rPr>
                <w:rFonts w:ascii="Times New Roman" w:eastAsia="Calibri"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hideMark/>
          </w:tcPr>
          <w:p w14:paraId="727071F2"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1766,8</w:t>
            </w:r>
          </w:p>
        </w:tc>
        <w:tc>
          <w:tcPr>
            <w:tcW w:w="2410" w:type="dxa"/>
            <w:tcBorders>
              <w:top w:val="single" w:sz="4" w:space="0" w:color="auto"/>
              <w:left w:val="single" w:sz="4" w:space="0" w:color="auto"/>
              <w:bottom w:val="single" w:sz="4" w:space="0" w:color="auto"/>
              <w:right w:val="single" w:sz="4" w:space="0" w:color="auto"/>
            </w:tcBorders>
            <w:hideMark/>
          </w:tcPr>
          <w:p w14:paraId="5ED03DDC"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Ежедневно по рабочим дням</w:t>
            </w:r>
          </w:p>
        </w:tc>
      </w:tr>
      <w:tr w:rsidR="00906754" w:rsidRPr="00906754" w14:paraId="327FFC97" w14:textId="77777777" w:rsidTr="00906754">
        <w:trPr>
          <w:trHeight w:val="1021"/>
        </w:trPr>
        <w:tc>
          <w:tcPr>
            <w:tcW w:w="817" w:type="dxa"/>
            <w:tcBorders>
              <w:top w:val="single" w:sz="4" w:space="0" w:color="auto"/>
              <w:left w:val="single" w:sz="4" w:space="0" w:color="auto"/>
              <w:bottom w:val="single" w:sz="4" w:space="0" w:color="auto"/>
              <w:right w:val="single" w:sz="4" w:space="0" w:color="auto"/>
            </w:tcBorders>
            <w:hideMark/>
          </w:tcPr>
          <w:p w14:paraId="79FED544"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hideMark/>
          </w:tcPr>
          <w:p w14:paraId="40489102"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Уборка территории по ул. Томская, д.19</w:t>
            </w:r>
          </w:p>
        </w:tc>
        <w:tc>
          <w:tcPr>
            <w:tcW w:w="1985" w:type="dxa"/>
            <w:tcBorders>
              <w:top w:val="single" w:sz="4" w:space="0" w:color="auto"/>
              <w:left w:val="single" w:sz="4" w:space="0" w:color="auto"/>
              <w:bottom w:val="single" w:sz="4" w:space="0" w:color="auto"/>
              <w:right w:val="single" w:sz="4" w:space="0" w:color="auto"/>
            </w:tcBorders>
            <w:hideMark/>
          </w:tcPr>
          <w:p w14:paraId="3AEFC49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2241,0 (без учета площади застройки)</w:t>
            </w:r>
          </w:p>
        </w:tc>
        <w:tc>
          <w:tcPr>
            <w:tcW w:w="2410" w:type="dxa"/>
            <w:tcBorders>
              <w:top w:val="single" w:sz="4" w:space="0" w:color="auto"/>
              <w:left w:val="single" w:sz="4" w:space="0" w:color="auto"/>
              <w:bottom w:val="single" w:sz="4" w:space="0" w:color="auto"/>
              <w:right w:val="single" w:sz="4" w:space="0" w:color="auto"/>
            </w:tcBorders>
            <w:hideMark/>
          </w:tcPr>
          <w:p w14:paraId="1B554D37"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В соответствии с п. 1.2. технического задания</w:t>
            </w:r>
          </w:p>
        </w:tc>
      </w:tr>
      <w:tr w:rsidR="00906754" w:rsidRPr="00906754" w14:paraId="7D6D9891"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7309FCE0"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hideMark/>
          </w:tcPr>
          <w:p w14:paraId="61371D47"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Здание Центра информации и технического творчества по ул. Подполковника Половца, д.2 (1-4 этажи) </w:t>
            </w:r>
          </w:p>
        </w:tc>
        <w:tc>
          <w:tcPr>
            <w:tcW w:w="1985" w:type="dxa"/>
            <w:tcBorders>
              <w:top w:val="single" w:sz="4" w:space="0" w:color="auto"/>
              <w:left w:val="single" w:sz="4" w:space="0" w:color="auto"/>
              <w:bottom w:val="single" w:sz="4" w:space="0" w:color="auto"/>
              <w:right w:val="single" w:sz="4" w:space="0" w:color="auto"/>
            </w:tcBorders>
            <w:hideMark/>
          </w:tcPr>
          <w:p w14:paraId="1A6B0908"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792,6</w:t>
            </w:r>
          </w:p>
        </w:tc>
        <w:tc>
          <w:tcPr>
            <w:tcW w:w="2410" w:type="dxa"/>
            <w:tcBorders>
              <w:top w:val="single" w:sz="4" w:space="0" w:color="auto"/>
              <w:left w:val="single" w:sz="4" w:space="0" w:color="auto"/>
              <w:bottom w:val="single" w:sz="4" w:space="0" w:color="auto"/>
              <w:right w:val="single" w:sz="4" w:space="0" w:color="auto"/>
            </w:tcBorders>
            <w:hideMark/>
          </w:tcPr>
          <w:p w14:paraId="1746426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Ежедневно по рабочим дням</w:t>
            </w:r>
          </w:p>
        </w:tc>
      </w:tr>
      <w:tr w:rsidR="00906754" w:rsidRPr="00906754" w14:paraId="1EFFBE21"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7082F340"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hideMark/>
          </w:tcPr>
          <w:p w14:paraId="6ABAD2C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Нежилое здание по ул. Подполковника Половца, д.2 </w:t>
            </w:r>
          </w:p>
        </w:tc>
        <w:tc>
          <w:tcPr>
            <w:tcW w:w="1985" w:type="dxa"/>
            <w:tcBorders>
              <w:top w:val="single" w:sz="4" w:space="0" w:color="auto"/>
              <w:left w:val="single" w:sz="4" w:space="0" w:color="auto"/>
              <w:bottom w:val="single" w:sz="4" w:space="0" w:color="auto"/>
              <w:right w:val="single" w:sz="4" w:space="0" w:color="auto"/>
            </w:tcBorders>
            <w:hideMark/>
          </w:tcPr>
          <w:p w14:paraId="1C346E11"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57,2</w:t>
            </w:r>
          </w:p>
        </w:tc>
        <w:tc>
          <w:tcPr>
            <w:tcW w:w="2410" w:type="dxa"/>
            <w:tcBorders>
              <w:top w:val="single" w:sz="4" w:space="0" w:color="auto"/>
              <w:left w:val="single" w:sz="4" w:space="0" w:color="auto"/>
              <w:bottom w:val="single" w:sz="4" w:space="0" w:color="auto"/>
              <w:right w:val="single" w:sz="4" w:space="0" w:color="auto"/>
            </w:tcBorders>
            <w:hideMark/>
          </w:tcPr>
          <w:p w14:paraId="226F32E2"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Ежедневно по рабочим дням</w:t>
            </w:r>
          </w:p>
        </w:tc>
      </w:tr>
      <w:tr w:rsidR="00906754" w:rsidRPr="00906754" w14:paraId="0E0FEF95"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542DAA0A"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5</w:t>
            </w:r>
          </w:p>
        </w:tc>
        <w:tc>
          <w:tcPr>
            <w:tcW w:w="4394" w:type="dxa"/>
            <w:tcBorders>
              <w:top w:val="single" w:sz="4" w:space="0" w:color="auto"/>
              <w:left w:val="single" w:sz="4" w:space="0" w:color="auto"/>
              <w:bottom w:val="single" w:sz="4" w:space="0" w:color="auto"/>
              <w:right w:val="single" w:sz="4" w:space="0" w:color="auto"/>
            </w:tcBorders>
            <w:hideMark/>
          </w:tcPr>
          <w:p w14:paraId="76E1285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Здание по ул. Пушкина, д.10 (1-3 этажи)</w:t>
            </w:r>
          </w:p>
        </w:tc>
        <w:tc>
          <w:tcPr>
            <w:tcW w:w="1985" w:type="dxa"/>
            <w:tcBorders>
              <w:top w:val="single" w:sz="4" w:space="0" w:color="auto"/>
              <w:left w:val="single" w:sz="4" w:space="0" w:color="auto"/>
              <w:bottom w:val="single" w:sz="4" w:space="0" w:color="auto"/>
              <w:right w:val="single" w:sz="4" w:space="0" w:color="auto"/>
            </w:tcBorders>
            <w:hideMark/>
          </w:tcPr>
          <w:p w14:paraId="36D62C6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433,2</w:t>
            </w:r>
          </w:p>
        </w:tc>
        <w:tc>
          <w:tcPr>
            <w:tcW w:w="2410" w:type="dxa"/>
            <w:tcBorders>
              <w:top w:val="single" w:sz="4" w:space="0" w:color="auto"/>
              <w:left w:val="single" w:sz="4" w:space="0" w:color="auto"/>
              <w:bottom w:val="single" w:sz="4" w:space="0" w:color="auto"/>
              <w:right w:val="single" w:sz="4" w:space="0" w:color="auto"/>
            </w:tcBorders>
            <w:hideMark/>
          </w:tcPr>
          <w:p w14:paraId="51719939"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2 раза в неделю</w:t>
            </w:r>
          </w:p>
        </w:tc>
      </w:tr>
      <w:tr w:rsidR="00906754" w:rsidRPr="00906754" w14:paraId="4A185260"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1466F2BC"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6</w:t>
            </w:r>
          </w:p>
        </w:tc>
        <w:tc>
          <w:tcPr>
            <w:tcW w:w="4394" w:type="dxa"/>
            <w:tcBorders>
              <w:top w:val="single" w:sz="4" w:space="0" w:color="auto"/>
              <w:left w:val="single" w:sz="4" w:space="0" w:color="auto"/>
              <w:bottom w:val="single" w:sz="4" w:space="0" w:color="auto"/>
              <w:right w:val="single" w:sz="4" w:space="0" w:color="auto"/>
            </w:tcBorders>
            <w:hideMark/>
          </w:tcPr>
          <w:p w14:paraId="4C7AD456"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Уборка территории по ул. Пушкина, д.10 </w:t>
            </w:r>
          </w:p>
          <w:p w14:paraId="1F30D05E" w14:textId="77777777" w:rsidR="00906754" w:rsidRPr="00906754" w:rsidRDefault="00906754" w:rsidP="00906754">
            <w:pPr>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14:paraId="2EB679E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1239,0 (без учета площади застройки)</w:t>
            </w:r>
          </w:p>
        </w:tc>
        <w:tc>
          <w:tcPr>
            <w:tcW w:w="2410" w:type="dxa"/>
            <w:tcBorders>
              <w:top w:val="single" w:sz="4" w:space="0" w:color="auto"/>
              <w:left w:val="single" w:sz="4" w:space="0" w:color="auto"/>
              <w:bottom w:val="single" w:sz="4" w:space="0" w:color="auto"/>
              <w:right w:val="single" w:sz="4" w:space="0" w:color="auto"/>
            </w:tcBorders>
            <w:hideMark/>
          </w:tcPr>
          <w:p w14:paraId="2970090F"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В соответствии с п. 1.3. технического задания</w:t>
            </w:r>
          </w:p>
        </w:tc>
      </w:tr>
    </w:tbl>
    <w:p w14:paraId="221D031F" w14:textId="77777777" w:rsidR="00906754" w:rsidRPr="00906754" w:rsidRDefault="00906754" w:rsidP="00906754">
      <w:pPr>
        <w:jc w:val="center"/>
        <w:rPr>
          <w:rFonts w:ascii="Times New Roman" w:eastAsia="Calibri" w:hAnsi="Times New Roman" w:cs="Times New Roman"/>
          <w:b/>
        </w:rPr>
      </w:pPr>
    </w:p>
    <w:p w14:paraId="4E0D725C"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Состав услуг (работ)</w:t>
      </w:r>
    </w:p>
    <w:p w14:paraId="74E912CD" w14:textId="77777777" w:rsidR="00906754" w:rsidRPr="00906754" w:rsidRDefault="00906754" w:rsidP="00906754">
      <w:pPr>
        <w:numPr>
          <w:ilvl w:val="1"/>
          <w:numId w:val="12"/>
        </w:numPr>
        <w:spacing w:after="0" w:line="240" w:lineRule="auto"/>
        <w:jc w:val="both"/>
        <w:rPr>
          <w:rFonts w:ascii="Times New Roman" w:eastAsia="Calibri" w:hAnsi="Times New Roman" w:cs="Times New Roman"/>
        </w:rPr>
      </w:pPr>
      <w:r w:rsidRPr="00906754">
        <w:rPr>
          <w:rFonts w:ascii="Times New Roman" w:eastAsia="Calibri" w:hAnsi="Times New Roman" w:cs="Times New Roman"/>
        </w:rPr>
        <w:t>Уборка помещений на каждом объекте включает: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2410"/>
        <w:gridCol w:w="1843"/>
      </w:tblGrid>
      <w:tr w:rsidR="00906754" w:rsidRPr="00906754" w14:paraId="32F3C71C" w14:textId="77777777" w:rsidTr="00906754">
        <w:tc>
          <w:tcPr>
            <w:tcW w:w="817" w:type="dxa"/>
            <w:tcBorders>
              <w:top w:val="single" w:sz="4" w:space="0" w:color="auto"/>
              <w:left w:val="single" w:sz="4" w:space="0" w:color="auto"/>
              <w:bottom w:val="single" w:sz="4" w:space="0" w:color="auto"/>
              <w:right w:val="single" w:sz="4" w:space="0" w:color="auto"/>
            </w:tcBorders>
            <w:hideMark/>
          </w:tcPr>
          <w:p w14:paraId="2C834B71"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w:t>
            </w:r>
          </w:p>
        </w:tc>
        <w:tc>
          <w:tcPr>
            <w:tcW w:w="4536" w:type="dxa"/>
            <w:tcBorders>
              <w:top w:val="single" w:sz="4" w:space="0" w:color="auto"/>
              <w:left w:val="single" w:sz="4" w:space="0" w:color="auto"/>
              <w:bottom w:val="single" w:sz="4" w:space="0" w:color="auto"/>
              <w:right w:val="single" w:sz="4" w:space="0" w:color="auto"/>
            </w:tcBorders>
            <w:hideMark/>
          </w:tcPr>
          <w:p w14:paraId="43F20963"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Объект уборки</w:t>
            </w:r>
          </w:p>
        </w:tc>
        <w:tc>
          <w:tcPr>
            <w:tcW w:w="2410" w:type="dxa"/>
            <w:tcBorders>
              <w:top w:val="single" w:sz="4" w:space="0" w:color="auto"/>
              <w:left w:val="single" w:sz="4" w:space="0" w:color="auto"/>
              <w:bottom w:val="single" w:sz="4" w:space="0" w:color="auto"/>
              <w:right w:val="single" w:sz="4" w:space="0" w:color="auto"/>
            </w:tcBorders>
            <w:hideMark/>
          </w:tcPr>
          <w:p w14:paraId="375F04EA"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Наименование работы</w:t>
            </w:r>
          </w:p>
        </w:tc>
        <w:tc>
          <w:tcPr>
            <w:tcW w:w="1843" w:type="dxa"/>
            <w:tcBorders>
              <w:top w:val="single" w:sz="4" w:space="0" w:color="auto"/>
              <w:left w:val="single" w:sz="4" w:space="0" w:color="auto"/>
              <w:bottom w:val="single" w:sz="4" w:space="0" w:color="auto"/>
              <w:right w:val="single" w:sz="4" w:space="0" w:color="auto"/>
            </w:tcBorders>
            <w:hideMark/>
          </w:tcPr>
          <w:p w14:paraId="534C58B4" w14:textId="77777777" w:rsidR="00906754" w:rsidRPr="00906754" w:rsidRDefault="00906754" w:rsidP="00906754">
            <w:pPr>
              <w:jc w:val="center"/>
              <w:rPr>
                <w:rFonts w:ascii="Times New Roman" w:eastAsia="Calibri" w:hAnsi="Times New Roman" w:cs="Times New Roman"/>
                <w:b/>
              </w:rPr>
            </w:pPr>
            <w:r w:rsidRPr="00906754">
              <w:rPr>
                <w:rFonts w:ascii="Times New Roman" w:eastAsia="Calibri" w:hAnsi="Times New Roman" w:cs="Times New Roman"/>
                <w:b/>
              </w:rPr>
              <w:t>Исполнение</w:t>
            </w:r>
          </w:p>
        </w:tc>
      </w:tr>
      <w:tr w:rsidR="00906754" w:rsidRPr="00906754" w14:paraId="2172EEA5" w14:textId="77777777" w:rsidTr="00906754">
        <w:tc>
          <w:tcPr>
            <w:tcW w:w="817" w:type="dxa"/>
            <w:tcBorders>
              <w:top w:val="single" w:sz="4" w:space="0" w:color="auto"/>
              <w:left w:val="single" w:sz="4" w:space="0" w:color="auto"/>
              <w:bottom w:val="single" w:sz="4" w:space="0" w:color="auto"/>
              <w:right w:val="single" w:sz="4" w:space="0" w:color="auto"/>
            </w:tcBorders>
          </w:tcPr>
          <w:p w14:paraId="4D2A4F38"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6B2DED36"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Полы</w:t>
            </w:r>
          </w:p>
        </w:tc>
        <w:tc>
          <w:tcPr>
            <w:tcW w:w="2410" w:type="dxa"/>
            <w:tcBorders>
              <w:top w:val="single" w:sz="4" w:space="0" w:color="auto"/>
              <w:left w:val="single" w:sz="4" w:space="0" w:color="auto"/>
              <w:bottom w:val="single" w:sz="4" w:space="0" w:color="auto"/>
              <w:right w:val="single" w:sz="4" w:space="0" w:color="auto"/>
            </w:tcBorders>
            <w:hideMark/>
          </w:tcPr>
          <w:p w14:paraId="5BF21099"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Мытьё с использованием дезинфицирующих средств</w:t>
            </w:r>
          </w:p>
        </w:tc>
        <w:tc>
          <w:tcPr>
            <w:tcW w:w="1843" w:type="dxa"/>
            <w:tcBorders>
              <w:top w:val="single" w:sz="4" w:space="0" w:color="auto"/>
              <w:left w:val="single" w:sz="4" w:space="0" w:color="auto"/>
              <w:bottom w:val="single" w:sz="4" w:space="0" w:color="auto"/>
              <w:right w:val="single" w:sz="4" w:space="0" w:color="auto"/>
            </w:tcBorders>
            <w:hideMark/>
          </w:tcPr>
          <w:p w14:paraId="7073B1A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139F47DB" w14:textId="77777777" w:rsidTr="00906754">
        <w:tc>
          <w:tcPr>
            <w:tcW w:w="817" w:type="dxa"/>
            <w:tcBorders>
              <w:top w:val="single" w:sz="4" w:space="0" w:color="auto"/>
              <w:left w:val="single" w:sz="4" w:space="0" w:color="auto"/>
              <w:bottom w:val="single" w:sz="4" w:space="0" w:color="auto"/>
              <w:right w:val="single" w:sz="4" w:space="0" w:color="auto"/>
            </w:tcBorders>
          </w:tcPr>
          <w:p w14:paraId="5139F267"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71537AE"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Плинтуса</w:t>
            </w:r>
          </w:p>
        </w:tc>
        <w:tc>
          <w:tcPr>
            <w:tcW w:w="2410" w:type="dxa"/>
            <w:tcBorders>
              <w:top w:val="single" w:sz="4" w:space="0" w:color="auto"/>
              <w:left w:val="single" w:sz="4" w:space="0" w:color="auto"/>
              <w:bottom w:val="single" w:sz="4" w:space="0" w:color="auto"/>
              <w:right w:val="single" w:sz="4" w:space="0" w:color="auto"/>
            </w:tcBorders>
            <w:hideMark/>
          </w:tcPr>
          <w:p w14:paraId="4405D50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 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2EC9ED3F"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r w:rsidR="00906754" w:rsidRPr="00906754" w14:paraId="62FAA701" w14:textId="77777777" w:rsidTr="00906754">
        <w:tc>
          <w:tcPr>
            <w:tcW w:w="817" w:type="dxa"/>
            <w:tcBorders>
              <w:top w:val="single" w:sz="4" w:space="0" w:color="auto"/>
              <w:left w:val="single" w:sz="4" w:space="0" w:color="auto"/>
              <w:bottom w:val="single" w:sz="4" w:space="0" w:color="auto"/>
              <w:right w:val="single" w:sz="4" w:space="0" w:color="auto"/>
            </w:tcBorders>
          </w:tcPr>
          <w:p w14:paraId="6094585A"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60E4C96"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Лестницы и лестничные площадки</w:t>
            </w:r>
          </w:p>
        </w:tc>
        <w:tc>
          <w:tcPr>
            <w:tcW w:w="2410" w:type="dxa"/>
            <w:tcBorders>
              <w:top w:val="single" w:sz="4" w:space="0" w:color="auto"/>
              <w:left w:val="single" w:sz="4" w:space="0" w:color="auto"/>
              <w:bottom w:val="single" w:sz="4" w:space="0" w:color="auto"/>
              <w:right w:val="single" w:sz="4" w:space="0" w:color="auto"/>
            </w:tcBorders>
            <w:hideMark/>
          </w:tcPr>
          <w:p w14:paraId="5D9CF2CD"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мытьё</w:t>
            </w:r>
          </w:p>
        </w:tc>
        <w:tc>
          <w:tcPr>
            <w:tcW w:w="1843" w:type="dxa"/>
            <w:tcBorders>
              <w:top w:val="single" w:sz="4" w:space="0" w:color="auto"/>
              <w:left w:val="single" w:sz="4" w:space="0" w:color="auto"/>
              <w:bottom w:val="single" w:sz="4" w:space="0" w:color="auto"/>
              <w:right w:val="single" w:sz="4" w:space="0" w:color="auto"/>
            </w:tcBorders>
            <w:hideMark/>
          </w:tcPr>
          <w:p w14:paraId="691B9A48"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ежедневно</w:t>
            </w:r>
          </w:p>
        </w:tc>
      </w:tr>
      <w:tr w:rsidR="00906754" w:rsidRPr="00906754" w14:paraId="6A7F69D7" w14:textId="77777777" w:rsidTr="00906754">
        <w:tc>
          <w:tcPr>
            <w:tcW w:w="817" w:type="dxa"/>
            <w:tcBorders>
              <w:top w:val="single" w:sz="4" w:space="0" w:color="auto"/>
              <w:left w:val="single" w:sz="4" w:space="0" w:color="auto"/>
              <w:bottom w:val="single" w:sz="4" w:space="0" w:color="auto"/>
              <w:right w:val="single" w:sz="4" w:space="0" w:color="auto"/>
            </w:tcBorders>
          </w:tcPr>
          <w:p w14:paraId="44E5ABF4"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A027A4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Перила</w:t>
            </w:r>
          </w:p>
        </w:tc>
        <w:tc>
          <w:tcPr>
            <w:tcW w:w="2410" w:type="dxa"/>
            <w:tcBorders>
              <w:top w:val="single" w:sz="4" w:space="0" w:color="auto"/>
              <w:left w:val="single" w:sz="4" w:space="0" w:color="auto"/>
              <w:bottom w:val="single" w:sz="4" w:space="0" w:color="auto"/>
              <w:right w:val="single" w:sz="4" w:space="0" w:color="auto"/>
            </w:tcBorders>
            <w:hideMark/>
          </w:tcPr>
          <w:p w14:paraId="0C197F9D"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 Сухая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494155A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r w:rsidR="00906754" w:rsidRPr="00906754" w14:paraId="6CBBC9D1" w14:textId="77777777" w:rsidTr="00906754">
        <w:tc>
          <w:tcPr>
            <w:tcW w:w="817" w:type="dxa"/>
            <w:tcBorders>
              <w:top w:val="single" w:sz="4" w:space="0" w:color="auto"/>
              <w:left w:val="single" w:sz="4" w:space="0" w:color="auto"/>
              <w:bottom w:val="single" w:sz="4" w:space="0" w:color="auto"/>
              <w:right w:val="single" w:sz="4" w:space="0" w:color="auto"/>
            </w:tcBorders>
          </w:tcPr>
          <w:p w14:paraId="350C4136"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22E81DF"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Зеркала</w:t>
            </w:r>
          </w:p>
        </w:tc>
        <w:tc>
          <w:tcPr>
            <w:tcW w:w="2410" w:type="dxa"/>
            <w:tcBorders>
              <w:top w:val="single" w:sz="4" w:space="0" w:color="auto"/>
              <w:left w:val="single" w:sz="4" w:space="0" w:color="auto"/>
              <w:bottom w:val="single" w:sz="4" w:space="0" w:color="auto"/>
              <w:right w:val="single" w:sz="4" w:space="0" w:color="auto"/>
            </w:tcBorders>
            <w:hideMark/>
          </w:tcPr>
          <w:p w14:paraId="3D3905E7"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чистка</w:t>
            </w:r>
          </w:p>
        </w:tc>
        <w:tc>
          <w:tcPr>
            <w:tcW w:w="1843" w:type="dxa"/>
            <w:tcBorders>
              <w:top w:val="single" w:sz="4" w:space="0" w:color="auto"/>
              <w:left w:val="single" w:sz="4" w:space="0" w:color="auto"/>
              <w:bottom w:val="single" w:sz="4" w:space="0" w:color="auto"/>
              <w:right w:val="single" w:sz="4" w:space="0" w:color="auto"/>
            </w:tcBorders>
            <w:hideMark/>
          </w:tcPr>
          <w:p w14:paraId="4FA44A1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6BCE0010" w14:textId="77777777" w:rsidTr="00906754">
        <w:tc>
          <w:tcPr>
            <w:tcW w:w="817" w:type="dxa"/>
            <w:tcBorders>
              <w:top w:val="single" w:sz="4" w:space="0" w:color="auto"/>
              <w:left w:val="single" w:sz="4" w:space="0" w:color="auto"/>
              <w:bottom w:val="single" w:sz="4" w:space="0" w:color="auto"/>
              <w:right w:val="single" w:sz="4" w:space="0" w:color="auto"/>
            </w:tcBorders>
          </w:tcPr>
          <w:p w14:paraId="7B3A5939"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087DDB1E"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Санитарный узел</w:t>
            </w:r>
          </w:p>
        </w:tc>
        <w:tc>
          <w:tcPr>
            <w:tcW w:w="2410" w:type="dxa"/>
            <w:tcBorders>
              <w:top w:val="single" w:sz="4" w:space="0" w:color="auto"/>
              <w:left w:val="single" w:sz="4" w:space="0" w:color="auto"/>
              <w:bottom w:val="single" w:sz="4" w:space="0" w:color="auto"/>
              <w:right w:val="single" w:sz="4" w:space="0" w:color="auto"/>
            </w:tcBorders>
            <w:hideMark/>
          </w:tcPr>
          <w:p w14:paraId="5F4BC7A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мытьё</w:t>
            </w:r>
          </w:p>
        </w:tc>
        <w:tc>
          <w:tcPr>
            <w:tcW w:w="1843" w:type="dxa"/>
            <w:tcBorders>
              <w:top w:val="single" w:sz="4" w:space="0" w:color="auto"/>
              <w:left w:val="single" w:sz="4" w:space="0" w:color="auto"/>
              <w:bottom w:val="single" w:sz="4" w:space="0" w:color="auto"/>
              <w:right w:val="single" w:sz="4" w:space="0" w:color="auto"/>
            </w:tcBorders>
            <w:hideMark/>
          </w:tcPr>
          <w:p w14:paraId="7937C6AE"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46E58F65" w14:textId="77777777" w:rsidTr="00906754">
        <w:tc>
          <w:tcPr>
            <w:tcW w:w="817" w:type="dxa"/>
            <w:tcBorders>
              <w:top w:val="single" w:sz="4" w:space="0" w:color="auto"/>
              <w:left w:val="single" w:sz="4" w:space="0" w:color="auto"/>
              <w:bottom w:val="single" w:sz="4" w:space="0" w:color="auto"/>
              <w:right w:val="single" w:sz="4" w:space="0" w:color="auto"/>
            </w:tcBorders>
          </w:tcPr>
          <w:p w14:paraId="58E55395"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70C4590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Раковина, унитаз</w:t>
            </w:r>
          </w:p>
        </w:tc>
        <w:tc>
          <w:tcPr>
            <w:tcW w:w="2410" w:type="dxa"/>
            <w:tcBorders>
              <w:top w:val="single" w:sz="4" w:space="0" w:color="auto"/>
              <w:left w:val="single" w:sz="4" w:space="0" w:color="auto"/>
              <w:bottom w:val="single" w:sz="4" w:space="0" w:color="auto"/>
              <w:right w:val="single" w:sz="4" w:space="0" w:color="auto"/>
            </w:tcBorders>
            <w:hideMark/>
          </w:tcPr>
          <w:p w14:paraId="3797B8C8"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Чистка, дезинфекция</w:t>
            </w:r>
          </w:p>
        </w:tc>
        <w:tc>
          <w:tcPr>
            <w:tcW w:w="1843" w:type="dxa"/>
            <w:tcBorders>
              <w:top w:val="single" w:sz="4" w:space="0" w:color="auto"/>
              <w:left w:val="single" w:sz="4" w:space="0" w:color="auto"/>
              <w:bottom w:val="single" w:sz="4" w:space="0" w:color="auto"/>
              <w:right w:val="single" w:sz="4" w:space="0" w:color="auto"/>
            </w:tcBorders>
            <w:hideMark/>
          </w:tcPr>
          <w:p w14:paraId="5298B1B0"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3708CD6C" w14:textId="77777777" w:rsidTr="00906754">
        <w:tc>
          <w:tcPr>
            <w:tcW w:w="817" w:type="dxa"/>
            <w:tcBorders>
              <w:top w:val="single" w:sz="4" w:space="0" w:color="auto"/>
              <w:left w:val="single" w:sz="4" w:space="0" w:color="auto"/>
              <w:bottom w:val="single" w:sz="4" w:space="0" w:color="auto"/>
              <w:right w:val="single" w:sz="4" w:space="0" w:color="auto"/>
            </w:tcBorders>
          </w:tcPr>
          <w:p w14:paraId="6FBAE317"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6FA6DB8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Урны, корзины в туалетах</w:t>
            </w:r>
          </w:p>
        </w:tc>
        <w:tc>
          <w:tcPr>
            <w:tcW w:w="2410" w:type="dxa"/>
            <w:tcBorders>
              <w:top w:val="single" w:sz="4" w:space="0" w:color="auto"/>
              <w:left w:val="single" w:sz="4" w:space="0" w:color="auto"/>
              <w:bottom w:val="single" w:sz="4" w:space="0" w:color="auto"/>
              <w:right w:val="single" w:sz="4" w:space="0" w:color="auto"/>
            </w:tcBorders>
            <w:hideMark/>
          </w:tcPr>
          <w:p w14:paraId="6F415CCD"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Опорожнение, смена полиэтиленовых пакетов</w:t>
            </w:r>
          </w:p>
        </w:tc>
        <w:tc>
          <w:tcPr>
            <w:tcW w:w="1843" w:type="dxa"/>
            <w:tcBorders>
              <w:top w:val="single" w:sz="4" w:space="0" w:color="auto"/>
              <w:left w:val="single" w:sz="4" w:space="0" w:color="auto"/>
              <w:bottom w:val="single" w:sz="4" w:space="0" w:color="auto"/>
              <w:right w:val="single" w:sz="4" w:space="0" w:color="auto"/>
            </w:tcBorders>
            <w:hideMark/>
          </w:tcPr>
          <w:p w14:paraId="399227AC"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766A7639" w14:textId="77777777" w:rsidTr="00906754">
        <w:tc>
          <w:tcPr>
            <w:tcW w:w="817" w:type="dxa"/>
            <w:tcBorders>
              <w:top w:val="single" w:sz="4" w:space="0" w:color="auto"/>
              <w:left w:val="single" w:sz="4" w:space="0" w:color="auto"/>
              <w:bottom w:val="single" w:sz="4" w:space="0" w:color="auto"/>
              <w:right w:val="single" w:sz="4" w:space="0" w:color="auto"/>
            </w:tcBorders>
          </w:tcPr>
          <w:p w14:paraId="67BD7D33"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6B790CFA"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 xml:space="preserve"> Инвентарь</w:t>
            </w:r>
          </w:p>
        </w:tc>
        <w:tc>
          <w:tcPr>
            <w:tcW w:w="2410" w:type="dxa"/>
            <w:tcBorders>
              <w:top w:val="single" w:sz="4" w:space="0" w:color="auto"/>
              <w:left w:val="single" w:sz="4" w:space="0" w:color="auto"/>
              <w:bottom w:val="single" w:sz="4" w:space="0" w:color="auto"/>
              <w:right w:val="single" w:sz="4" w:space="0" w:color="auto"/>
            </w:tcBorders>
            <w:hideMark/>
          </w:tcPr>
          <w:p w14:paraId="1DF3D1E7"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Обновление бумаги, полотенец, мыла</w:t>
            </w:r>
          </w:p>
        </w:tc>
        <w:tc>
          <w:tcPr>
            <w:tcW w:w="1843" w:type="dxa"/>
            <w:tcBorders>
              <w:top w:val="single" w:sz="4" w:space="0" w:color="auto"/>
              <w:left w:val="single" w:sz="4" w:space="0" w:color="auto"/>
              <w:bottom w:val="single" w:sz="4" w:space="0" w:color="auto"/>
              <w:right w:val="single" w:sz="4" w:space="0" w:color="auto"/>
            </w:tcBorders>
            <w:hideMark/>
          </w:tcPr>
          <w:p w14:paraId="2DC840CB"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11B6EF26" w14:textId="77777777" w:rsidTr="00906754">
        <w:tc>
          <w:tcPr>
            <w:tcW w:w="817" w:type="dxa"/>
            <w:tcBorders>
              <w:top w:val="single" w:sz="4" w:space="0" w:color="auto"/>
              <w:left w:val="single" w:sz="4" w:space="0" w:color="auto"/>
              <w:bottom w:val="single" w:sz="4" w:space="0" w:color="auto"/>
              <w:right w:val="single" w:sz="4" w:space="0" w:color="auto"/>
            </w:tcBorders>
          </w:tcPr>
          <w:p w14:paraId="6D4657AC"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E9E622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Подоконники</w:t>
            </w:r>
          </w:p>
        </w:tc>
        <w:tc>
          <w:tcPr>
            <w:tcW w:w="2410" w:type="dxa"/>
            <w:tcBorders>
              <w:top w:val="single" w:sz="4" w:space="0" w:color="auto"/>
              <w:left w:val="single" w:sz="4" w:space="0" w:color="auto"/>
              <w:bottom w:val="single" w:sz="4" w:space="0" w:color="auto"/>
              <w:right w:val="single" w:sz="4" w:space="0" w:color="auto"/>
            </w:tcBorders>
            <w:hideMark/>
          </w:tcPr>
          <w:p w14:paraId="5D27ADE8"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56478B46"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r w:rsidR="00906754" w:rsidRPr="00906754" w14:paraId="157FC3D3" w14:textId="77777777" w:rsidTr="00906754">
        <w:tc>
          <w:tcPr>
            <w:tcW w:w="817" w:type="dxa"/>
            <w:tcBorders>
              <w:top w:val="single" w:sz="4" w:space="0" w:color="auto"/>
              <w:left w:val="single" w:sz="4" w:space="0" w:color="auto"/>
              <w:bottom w:val="single" w:sz="4" w:space="0" w:color="auto"/>
              <w:right w:val="single" w:sz="4" w:space="0" w:color="auto"/>
            </w:tcBorders>
          </w:tcPr>
          <w:p w14:paraId="32013BCE"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74600DBF"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Сменные коврики</w:t>
            </w:r>
          </w:p>
        </w:tc>
        <w:tc>
          <w:tcPr>
            <w:tcW w:w="2410" w:type="dxa"/>
            <w:tcBorders>
              <w:top w:val="single" w:sz="4" w:space="0" w:color="auto"/>
              <w:left w:val="single" w:sz="4" w:space="0" w:color="auto"/>
              <w:bottom w:val="single" w:sz="4" w:space="0" w:color="auto"/>
              <w:right w:val="single" w:sz="4" w:space="0" w:color="auto"/>
            </w:tcBorders>
            <w:hideMark/>
          </w:tcPr>
          <w:p w14:paraId="23FC564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Влажное подметание веником</w:t>
            </w:r>
          </w:p>
        </w:tc>
        <w:tc>
          <w:tcPr>
            <w:tcW w:w="1843" w:type="dxa"/>
            <w:tcBorders>
              <w:top w:val="single" w:sz="4" w:space="0" w:color="auto"/>
              <w:left w:val="single" w:sz="4" w:space="0" w:color="auto"/>
              <w:bottom w:val="single" w:sz="4" w:space="0" w:color="auto"/>
              <w:right w:val="single" w:sz="4" w:space="0" w:color="auto"/>
            </w:tcBorders>
            <w:hideMark/>
          </w:tcPr>
          <w:p w14:paraId="22864E8A"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При каждой уборке</w:t>
            </w:r>
          </w:p>
        </w:tc>
      </w:tr>
      <w:tr w:rsidR="00906754" w:rsidRPr="00906754" w14:paraId="10941A2E" w14:textId="77777777" w:rsidTr="00906754">
        <w:tc>
          <w:tcPr>
            <w:tcW w:w="817" w:type="dxa"/>
            <w:tcBorders>
              <w:top w:val="single" w:sz="4" w:space="0" w:color="auto"/>
              <w:left w:val="single" w:sz="4" w:space="0" w:color="auto"/>
              <w:bottom w:val="single" w:sz="4" w:space="0" w:color="auto"/>
              <w:right w:val="single" w:sz="4" w:space="0" w:color="auto"/>
            </w:tcBorders>
          </w:tcPr>
          <w:p w14:paraId="61883843"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41E34E89"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Мебель в холле</w:t>
            </w:r>
          </w:p>
        </w:tc>
        <w:tc>
          <w:tcPr>
            <w:tcW w:w="2410" w:type="dxa"/>
            <w:tcBorders>
              <w:top w:val="single" w:sz="4" w:space="0" w:color="auto"/>
              <w:left w:val="single" w:sz="4" w:space="0" w:color="auto"/>
              <w:bottom w:val="single" w:sz="4" w:space="0" w:color="auto"/>
              <w:right w:val="single" w:sz="4" w:space="0" w:color="auto"/>
            </w:tcBorders>
            <w:hideMark/>
          </w:tcPr>
          <w:p w14:paraId="4848C2B3"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Сухая протирка, удаление пятен</w:t>
            </w:r>
          </w:p>
        </w:tc>
        <w:tc>
          <w:tcPr>
            <w:tcW w:w="1843" w:type="dxa"/>
            <w:tcBorders>
              <w:top w:val="single" w:sz="4" w:space="0" w:color="auto"/>
              <w:left w:val="single" w:sz="4" w:space="0" w:color="auto"/>
              <w:bottom w:val="single" w:sz="4" w:space="0" w:color="auto"/>
              <w:right w:val="single" w:sz="4" w:space="0" w:color="auto"/>
            </w:tcBorders>
            <w:hideMark/>
          </w:tcPr>
          <w:p w14:paraId="2A621A35"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r w:rsidR="00906754" w:rsidRPr="00906754" w14:paraId="67A059E5" w14:textId="77777777" w:rsidTr="00906754">
        <w:tc>
          <w:tcPr>
            <w:tcW w:w="817" w:type="dxa"/>
            <w:tcBorders>
              <w:top w:val="single" w:sz="4" w:space="0" w:color="auto"/>
              <w:left w:val="single" w:sz="4" w:space="0" w:color="auto"/>
              <w:bottom w:val="single" w:sz="4" w:space="0" w:color="auto"/>
              <w:right w:val="single" w:sz="4" w:space="0" w:color="auto"/>
            </w:tcBorders>
          </w:tcPr>
          <w:p w14:paraId="1CBD0FA9"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1C0E7BAC"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Диваны в холле</w:t>
            </w:r>
          </w:p>
        </w:tc>
        <w:tc>
          <w:tcPr>
            <w:tcW w:w="2410" w:type="dxa"/>
            <w:tcBorders>
              <w:top w:val="single" w:sz="4" w:space="0" w:color="auto"/>
              <w:left w:val="single" w:sz="4" w:space="0" w:color="auto"/>
              <w:bottom w:val="single" w:sz="4" w:space="0" w:color="auto"/>
              <w:right w:val="single" w:sz="4" w:space="0" w:color="auto"/>
            </w:tcBorders>
            <w:hideMark/>
          </w:tcPr>
          <w:p w14:paraId="72AB2E94"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2C26CD57"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r w:rsidR="00906754" w:rsidRPr="00906754" w14:paraId="3A9C5FBA" w14:textId="77777777" w:rsidTr="00906754">
        <w:tc>
          <w:tcPr>
            <w:tcW w:w="817" w:type="dxa"/>
            <w:tcBorders>
              <w:top w:val="single" w:sz="4" w:space="0" w:color="auto"/>
              <w:left w:val="single" w:sz="4" w:space="0" w:color="auto"/>
              <w:bottom w:val="single" w:sz="4" w:space="0" w:color="auto"/>
              <w:right w:val="single" w:sz="4" w:space="0" w:color="auto"/>
            </w:tcBorders>
          </w:tcPr>
          <w:p w14:paraId="0DA5977D" w14:textId="77777777" w:rsidR="00906754" w:rsidRPr="00906754" w:rsidRDefault="00906754" w:rsidP="00906754">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24B13C1A"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Обработка дезинфицирующими средствами дверных ручек, перил лестниц, плинтусов, поверхностей столов в аудиториях и рабочих кабинетах</w:t>
            </w:r>
          </w:p>
        </w:tc>
        <w:tc>
          <w:tcPr>
            <w:tcW w:w="2410" w:type="dxa"/>
            <w:tcBorders>
              <w:top w:val="single" w:sz="4" w:space="0" w:color="auto"/>
              <w:left w:val="single" w:sz="4" w:space="0" w:color="auto"/>
              <w:bottom w:val="single" w:sz="4" w:space="0" w:color="auto"/>
              <w:right w:val="single" w:sz="4" w:space="0" w:color="auto"/>
            </w:tcBorders>
            <w:hideMark/>
          </w:tcPr>
          <w:p w14:paraId="3E5B72E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55550B39" w14:textId="77777777" w:rsidR="00906754" w:rsidRPr="00906754" w:rsidRDefault="00906754" w:rsidP="00906754">
            <w:pPr>
              <w:rPr>
                <w:rFonts w:ascii="Times New Roman" w:eastAsia="Calibri" w:hAnsi="Times New Roman" w:cs="Times New Roman"/>
              </w:rPr>
            </w:pPr>
            <w:r w:rsidRPr="00906754">
              <w:rPr>
                <w:rFonts w:ascii="Times New Roman" w:eastAsia="Calibri" w:hAnsi="Times New Roman" w:cs="Times New Roman"/>
              </w:rPr>
              <w:t>1 раз в неделю</w:t>
            </w:r>
          </w:p>
        </w:tc>
      </w:tr>
    </w:tbl>
    <w:p w14:paraId="1C112A21" w14:textId="77777777" w:rsidR="00906754" w:rsidRPr="00906754" w:rsidRDefault="00906754" w:rsidP="00906754">
      <w:pPr>
        <w:jc w:val="both"/>
        <w:rPr>
          <w:rFonts w:ascii="Times New Roman" w:eastAsia="Calibri" w:hAnsi="Times New Roman" w:cs="Times New Roman"/>
        </w:rPr>
      </w:pPr>
    </w:p>
    <w:p w14:paraId="5989F95F" w14:textId="77777777" w:rsidR="00906754" w:rsidRPr="00906754" w:rsidRDefault="00906754" w:rsidP="00906754">
      <w:pPr>
        <w:numPr>
          <w:ilvl w:val="1"/>
          <w:numId w:val="12"/>
        </w:numPr>
        <w:spacing w:after="0" w:line="240" w:lineRule="auto"/>
        <w:jc w:val="both"/>
        <w:rPr>
          <w:rFonts w:ascii="Times New Roman" w:eastAsia="Calibri" w:hAnsi="Times New Roman" w:cs="Times New Roman"/>
        </w:rPr>
      </w:pPr>
      <w:r w:rsidRPr="00906754">
        <w:rPr>
          <w:rFonts w:ascii="Times New Roman" w:eastAsia="Calibri" w:hAnsi="Times New Roman" w:cs="Times New Roman"/>
        </w:rPr>
        <w:t>Уборка территории по ул. Томская, д.19 включает:</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61"/>
        <w:gridCol w:w="3239"/>
      </w:tblGrid>
      <w:tr w:rsidR="00906754" w:rsidRPr="00906754" w14:paraId="3894391E" w14:textId="77777777" w:rsidTr="00906754">
        <w:trPr>
          <w:trHeight w:val="245"/>
        </w:trPr>
        <w:tc>
          <w:tcPr>
            <w:tcW w:w="817" w:type="dxa"/>
          </w:tcPr>
          <w:p w14:paraId="1D3092FF"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№п/п</w:t>
            </w:r>
          </w:p>
        </w:tc>
        <w:tc>
          <w:tcPr>
            <w:tcW w:w="5661" w:type="dxa"/>
          </w:tcPr>
          <w:p w14:paraId="6B84002C"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Перечень работ</w:t>
            </w:r>
          </w:p>
        </w:tc>
        <w:tc>
          <w:tcPr>
            <w:tcW w:w="3239" w:type="dxa"/>
          </w:tcPr>
          <w:p w14:paraId="42079963"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Периодичность выполнения</w:t>
            </w:r>
          </w:p>
        </w:tc>
      </w:tr>
      <w:tr w:rsidR="00906754" w:rsidRPr="00906754" w14:paraId="3FCC1F51" w14:textId="77777777" w:rsidTr="00906754">
        <w:trPr>
          <w:trHeight w:val="385"/>
        </w:trPr>
        <w:tc>
          <w:tcPr>
            <w:tcW w:w="817" w:type="dxa"/>
          </w:tcPr>
          <w:p w14:paraId="295FF8A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1 </w:t>
            </w:r>
          </w:p>
        </w:tc>
        <w:tc>
          <w:tcPr>
            <w:tcW w:w="5661" w:type="dxa"/>
          </w:tcPr>
          <w:p w14:paraId="61D421AC"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Подметание территории (удаление мусора) с применением, необходимого оборудования, инвентаря и расходных материалов </w:t>
            </w:r>
          </w:p>
        </w:tc>
        <w:tc>
          <w:tcPr>
            <w:tcW w:w="3239" w:type="dxa"/>
          </w:tcPr>
          <w:p w14:paraId="221CA3F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рабочим дням </w:t>
            </w:r>
          </w:p>
        </w:tc>
      </w:tr>
      <w:tr w:rsidR="00906754" w:rsidRPr="00906754" w14:paraId="2259D185" w14:textId="77777777" w:rsidTr="00906754">
        <w:trPr>
          <w:trHeight w:val="109"/>
        </w:trPr>
        <w:tc>
          <w:tcPr>
            <w:tcW w:w="817" w:type="dxa"/>
          </w:tcPr>
          <w:p w14:paraId="14DA2A50"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2 </w:t>
            </w:r>
          </w:p>
        </w:tc>
        <w:tc>
          <w:tcPr>
            <w:tcW w:w="5661" w:type="dxa"/>
          </w:tcPr>
          <w:p w14:paraId="10960845"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Сбор и вынос мусора в мусорные контейнеры </w:t>
            </w:r>
          </w:p>
        </w:tc>
        <w:tc>
          <w:tcPr>
            <w:tcW w:w="3239" w:type="dxa"/>
          </w:tcPr>
          <w:p w14:paraId="66C8044C"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По рабочим дням</w:t>
            </w:r>
          </w:p>
        </w:tc>
      </w:tr>
      <w:tr w:rsidR="00906754" w:rsidRPr="00906754" w14:paraId="06BE6464" w14:textId="77777777" w:rsidTr="00906754">
        <w:trPr>
          <w:trHeight w:val="247"/>
        </w:trPr>
        <w:tc>
          <w:tcPr>
            <w:tcW w:w="817" w:type="dxa"/>
          </w:tcPr>
          <w:p w14:paraId="6AC7A318"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3 </w:t>
            </w:r>
          </w:p>
        </w:tc>
        <w:tc>
          <w:tcPr>
            <w:tcW w:w="5661" w:type="dxa"/>
          </w:tcPr>
          <w:p w14:paraId="07C8D060"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Уборка и очистка территории главного входа, крыльца и запасных выходов </w:t>
            </w:r>
          </w:p>
        </w:tc>
        <w:tc>
          <w:tcPr>
            <w:tcW w:w="3239" w:type="dxa"/>
          </w:tcPr>
          <w:p w14:paraId="3DEEA1B5"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рабочим дням, до начала занятий </w:t>
            </w:r>
          </w:p>
        </w:tc>
      </w:tr>
      <w:tr w:rsidR="00906754" w:rsidRPr="00906754" w14:paraId="57DDDA20" w14:textId="77777777" w:rsidTr="00906754">
        <w:trPr>
          <w:trHeight w:val="247"/>
        </w:trPr>
        <w:tc>
          <w:tcPr>
            <w:tcW w:w="817" w:type="dxa"/>
          </w:tcPr>
          <w:p w14:paraId="511DF651"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4 </w:t>
            </w:r>
          </w:p>
        </w:tc>
        <w:tc>
          <w:tcPr>
            <w:tcW w:w="5661" w:type="dxa"/>
          </w:tcPr>
          <w:p w14:paraId="057F5ECA"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Смена полиэтиленовых пакетов в мусорных корзинах </w:t>
            </w:r>
          </w:p>
        </w:tc>
        <w:tc>
          <w:tcPr>
            <w:tcW w:w="3239" w:type="dxa"/>
          </w:tcPr>
          <w:p w14:paraId="02642B4D"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мере необходимости </w:t>
            </w:r>
          </w:p>
        </w:tc>
      </w:tr>
      <w:tr w:rsidR="00906754" w:rsidRPr="00906754" w14:paraId="21015587" w14:textId="77777777" w:rsidTr="00906754">
        <w:trPr>
          <w:trHeight w:val="247"/>
        </w:trPr>
        <w:tc>
          <w:tcPr>
            <w:tcW w:w="817" w:type="dxa"/>
          </w:tcPr>
          <w:p w14:paraId="7505DD75"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5 </w:t>
            </w:r>
          </w:p>
        </w:tc>
        <w:tc>
          <w:tcPr>
            <w:tcW w:w="5661" w:type="dxa"/>
          </w:tcPr>
          <w:p w14:paraId="7D0DCE8E"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Удаление локальных загрязнений из мусорных корзин и пепельниц </w:t>
            </w:r>
          </w:p>
        </w:tc>
        <w:tc>
          <w:tcPr>
            <w:tcW w:w="3239" w:type="dxa"/>
          </w:tcPr>
          <w:p w14:paraId="15BA23E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мере загрязнения </w:t>
            </w:r>
          </w:p>
        </w:tc>
      </w:tr>
      <w:tr w:rsidR="00906754" w:rsidRPr="00906754" w14:paraId="693826B5" w14:textId="77777777" w:rsidTr="00906754">
        <w:trPr>
          <w:trHeight w:val="247"/>
        </w:trPr>
        <w:tc>
          <w:tcPr>
            <w:tcW w:w="817" w:type="dxa"/>
          </w:tcPr>
          <w:p w14:paraId="4B3ADD61"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6 </w:t>
            </w:r>
          </w:p>
        </w:tc>
        <w:tc>
          <w:tcPr>
            <w:tcW w:w="5661" w:type="dxa"/>
          </w:tcPr>
          <w:p w14:paraId="2C4BBB11"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Покос газонов, в весенне-осенний период (при высоте травы более 15 см.) с уборкой травы. </w:t>
            </w:r>
          </w:p>
        </w:tc>
        <w:tc>
          <w:tcPr>
            <w:tcW w:w="3239" w:type="dxa"/>
          </w:tcPr>
          <w:p w14:paraId="7054331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1 раз в месяц </w:t>
            </w:r>
          </w:p>
        </w:tc>
      </w:tr>
      <w:tr w:rsidR="00906754" w:rsidRPr="00906754" w14:paraId="7CED854A" w14:textId="77777777" w:rsidTr="00906754">
        <w:trPr>
          <w:trHeight w:val="109"/>
        </w:trPr>
        <w:tc>
          <w:tcPr>
            <w:tcW w:w="817" w:type="dxa"/>
          </w:tcPr>
          <w:p w14:paraId="2A31E09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7 </w:t>
            </w:r>
          </w:p>
        </w:tc>
        <w:tc>
          <w:tcPr>
            <w:tcW w:w="5661" w:type="dxa"/>
          </w:tcPr>
          <w:p w14:paraId="5682F8B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Подстрижка кустарников, в весенне-осенний период </w:t>
            </w:r>
          </w:p>
        </w:tc>
        <w:tc>
          <w:tcPr>
            <w:tcW w:w="3239" w:type="dxa"/>
          </w:tcPr>
          <w:p w14:paraId="798BA2B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1 раз в месяц </w:t>
            </w:r>
          </w:p>
        </w:tc>
      </w:tr>
      <w:tr w:rsidR="00906754" w:rsidRPr="00906754" w14:paraId="33F01B7D" w14:textId="77777777" w:rsidTr="00906754">
        <w:trPr>
          <w:trHeight w:val="247"/>
        </w:trPr>
        <w:tc>
          <w:tcPr>
            <w:tcW w:w="817" w:type="dxa"/>
          </w:tcPr>
          <w:p w14:paraId="3F1F6730"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8 </w:t>
            </w:r>
          </w:p>
        </w:tc>
        <w:tc>
          <w:tcPr>
            <w:tcW w:w="5661" w:type="dxa"/>
          </w:tcPr>
          <w:p w14:paraId="32C6674B"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Уборка листьев с территории </w:t>
            </w:r>
          </w:p>
        </w:tc>
        <w:tc>
          <w:tcPr>
            <w:tcW w:w="3239" w:type="dxa"/>
          </w:tcPr>
          <w:p w14:paraId="00756D56"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в весенне-осенний период </w:t>
            </w:r>
          </w:p>
        </w:tc>
      </w:tr>
      <w:tr w:rsidR="00906754" w:rsidRPr="00906754" w14:paraId="5F33A477" w14:textId="77777777" w:rsidTr="00906754">
        <w:trPr>
          <w:trHeight w:val="247"/>
        </w:trPr>
        <w:tc>
          <w:tcPr>
            <w:tcW w:w="817" w:type="dxa"/>
          </w:tcPr>
          <w:p w14:paraId="1D5B5A70"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9 </w:t>
            </w:r>
          </w:p>
        </w:tc>
        <w:tc>
          <w:tcPr>
            <w:tcW w:w="5661" w:type="dxa"/>
          </w:tcPr>
          <w:p w14:paraId="54A9395D"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Уборка снега с территории ручным способом в местах передвижения людей </w:t>
            </w:r>
          </w:p>
        </w:tc>
        <w:tc>
          <w:tcPr>
            <w:tcW w:w="3239" w:type="dxa"/>
          </w:tcPr>
          <w:p w14:paraId="7B0A8F98"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в зимний период </w:t>
            </w:r>
          </w:p>
        </w:tc>
      </w:tr>
      <w:tr w:rsidR="00906754" w:rsidRPr="00906754" w14:paraId="3D931629" w14:textId="77777777" w:rsidTr="00906754">
        <w:trPr>
          <w:trHeight w:val="247"/>
        </w:trPr>
        <w:tc>
          <w:tcPr>
            <w:tcW w:w="817" w:type="dxa"/>
          </w:tcPr>
          <w:p w14:paraId="5B3958F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10 </w:t>
            </w:r>
          </w:p>
        </w:tc>
        <w:tc>
          <w:tcPr>
            <w:tcW w:w="5661" w:type="dxa"/>
          </w:tcPr>
          <w:p w14:paraId="42163573"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Посыпка территории </w:t>
            </w:r>
            <w:proofErr w:type="spellStart"/>
            <w:r w:rsidRPr="00906754">
              <w:rPr>
                <w:rFonts w:ascii="Times New Roman" w:eastAsia="Calibri" w:hAnsi="Times New Roman" w:cs="Times New Roman"/>
                <w:color w:val="000000"/>
              </w:rPr>
              <w:t>песко</w:t>
            </w:r>
            <w:proofErr w:type="spellEnd"/>
            <w:r w:rsidRPr="00906754">
              <w:rPr>
                <w:rFonts w:ascii="Times New Roman" w:eastAsia="Calibri" w:hAnsi="Times New Roman" w:cs="Times New Roman"/>
                <w:color w:val="000000"/>
              </w:rPr>
              <w:t xml:space="preserve">-соляной смесью, реагентами </w:t>
            </w:r>
          </w:p>
        </w:tc>
        <w:tc>
          <w:tcPr>
            <w:tcW w:w="3239" w:type="dxa"/>
          </w:tcPr>
          <w:p w14:paraId="690D4814"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мере необходимости </w:t>
            </w:r>
          </w:p>
        </w:tc>
      </w:tr>
      <w:tr w:rsidR="00906754" w:rsidRPr="00906754" w14:paraId="0A36796F" w14:textId="77777777" w:rsidTr="00906754">
        <w:trPr>
          <w:trHeight w:val="661"/>
        </w:trPr>
        <w:tc>
          <w:tcPr>
            <w:tcW w:w="817" w:type="dxa"/>
          </w:tcPr>
          <w:p w14:paraId="4EC5F624"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11.</w:t>
            </w:r>
          </w:p>
        </w:tc>
        <w:tc>
          <w:tcPr>
            <w:tcW w:w="5661" w:type="dxa"/>
          </w:tcPr>
          <w:p w14:paraId="1B80955A"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При обильном выпадении снежных осадков, вызов снегоуборочной техники (производится по предварительной заявке, оплачивается дополнительно). </w:t>
            </w:r>
          </w:p>
        </w:tc>
        <w:tc>
          <w:tcPr>
            <w:tcW w:w="3239" w:type="dxa"/>
          </w:tcPr>
          <w:p w14:paraId="2EEE621B"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 предварительной заявке, по дополнительному соглашению </w:t>
            </w:r>
          </w:p>
        </w:tc>
      </w:tr>
    </w:tbl>
    <w:p w14:paraId="66DD3FB5" w14:textId="77777777" w:rsidR="00906754" w:rsidRPr="00906754" w:rsidRDefault="00906754" w:rsidP="00906754">
      <w:pPr>
        <w:jc w:val="both"/>
        <w:rPr>
          <w:rFonts w:ascii="Times New Roman" w:eastAsia="Calibri" w:hAnsi="Times New Roman" w:cs="Times New Roman"/>
        </w:rPr>
      </w:pPr>
    </w:p>
    <w:p w14:paraId="50E1FF49" w14:textId="77777777" w:rsidR="00906754" w:rsidRPr="00906754" w:rsidRDefault="00906754" w:rsidP="00906754">
      <w:pPr>
        <w:numPr>
          <w:ilvl w:val="1"/>
          <w:numId w:val="12"/>
        </w:numPr>
        <w:spacing w:after="0" w:line="240" w:lineRule="auto"/>
        <w:jc w:val="both"/>
        <w:rPr>
          <w:rFonts w:ascii="Times New Roman" w:eastAsia="Calibri" w:hAnsi="Times New Roman" w:cs="Times New Roman"/>
        </w:rPr>
      </w:pPr>
      <w:r w:rsidRPr="00906754">
        <w:rPr>
          <w:rFonts w:ascii="Times New Roman" w:eastAsia="Calibri" w:hAnsi="Times New Roman" w:cs="Times New Roman"/>
        </w:rPr>
        <w:t>Уборка территории по ул. Пушкина, д.10 включает:</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19"/>
        <w:gridCol w:w="3239"/>
      </w:tblGrid>
      <w:tr w:rsidR="00906754" w:rsidRPr="00906754" w14:paraId="246012A3" w14:textId="77777777" w:rsidTr="00906754">
        <w:trPr>
          <w:trHeight w:val="245"/>
        </w:trPr>
        <w:tc>
          <w:tcPr>
            <w:tcW w:w="959" w:type="dxa"/>
          </w:tcPr>
          <w:p w14:paraId="090B6904"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№п/п</w:t>
            </w:r>
          </w:p>
        </w:tc>
        <w:tc>
          <w:tcPr>
            <w:tcW w:w="5519" w:type="dxa"/>
          </w:tcPr>
          <w:p w14:paraId="15C87B99"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Перечень работ</w:t>
            </w:r>
          </w:p>
        </w:tc>
        <w:tc>
          <w:tcPr>
            <w:tcW w:w="3239" w:type="dxa"/>
          </w:tcPr>
          <w:p w14:paraId="473A5873" w14:textId="77777777" w:rsidR="00906754" w:rsidRPr="00906754" w:rsidRDefault="00906754" w:rsidP="00906754">
            <w:pPr>
              <w:autoSpaceDE w:val="0"/>
              <w:autoSpaceDN w:val="0"/>
              <w:adjustRightInd w:val="0"/>
              <w:spacing w:after="0" w:line="240" w:lineRule="auto"/>
              <w:jc w:val="center"/>
              <w:rPr>
                <w:rFonts w:ascii="Times New Roman" w:eastAsia="Calibri" w:hAnsi="Times New Roman" w:cs="Times New Roman"/>
                <w:color w:val="000000"/>
              </w:rPr>
            </w:pPr>
            <w:r w:rsidRPr="00906754">
              <w:rPr>
                <w:rFonts w:ascii="Times New Roman" w:eastAsia="Calibri" w:hAnsi="Times New Roman" w:cs="Times New Roman"/>
                <w:b/>
                <w:bCs/>
                <w:color w:val="000000"/>
              </w:rPr>
              <w:t>Периодичность выполнения</w:t>
            </w:r>
          </w:p>
        </w:tc>
      </w:tr>
      <w:tr w:rsidR="00906754" w:rsidRPr="00906754" w14:paraId="07125C6B" w14:textId="77777777" w:rsidTr="00906754">
        <w:trPr>
          <w:trHeight w:val="385"/>
        </w:trPr>
        <w:tc>
          <w:tcPr>
            <w:tcW w:w="959" w:type="dxa"/>
          </w:tcPr>
          <w:p w14:paraId="14B7CF69"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1 </w:t>
            </w:r>
          </w:p>
        </w:tc>
        <w:tc>
          <w:tcPr>
            <w:tcW w:w="5519" w:type="dxa"/>
          </w:tcPr>
          <w:p w14:paraId="6A9C9A9A"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Подметание территории (удаление мусора) </w:t>
            </w:r>
            <w:r w:rsidRPr="00906754">
              <w:rPr>
                <w:rFonts w:ascii="Times New Roman" w:eastAsia="Calibri" w:hAnsi="Times New Roman" w:cs="Times New Roman"/>
                <w:color w:val="000000"/>
                <w:shd w:val="clear" w:color="auto" w:fill="FFFFFF"/>
              </w:rPr>
              <w:t>у центрального входа в здание и прилегающей территории</w:t>
            </w:r>
          </w:p>
        </w:tc>
        <w:tc>
          <w:tcPr>
            <w:tcW w:w="3239" w:type="dxa"/>
          </w:tcPr>
          <w:p w14:paraId="14E3ED46"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 раз в неделю</w:t>
            </w:r>
          </w:p>
        </w:tc>
      </w:tr>
      <w:tr w:rsidR="00906754" w:rsidRPr="00906754" w14:paraId="182EC953" w14:textId="77777777" w:rsidTr="00906754">
        <w:trPr>
          <w:trHeight w:val="385"/>
        </w:trPr>
        <w:tc>
          <w:tcPr>
            <w:tcW w:w="959" w:type="dxa"/>
          </w:tcPr>
          <w:p w14:paraId="66701B0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2</w:t>
            </w:r>
          </w:p>
        </w:tc>
        <w:tc>
          <w:tcPr>
            <w:tcW w:w="5519" w:type="dxa"/>
          </w:tcPr>
          <w:p w14:paraId="75C90705"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Подметание территории (удаление мусора) </w:t>
            </w:r>
            <w:r w:rsidRPr="00906754">
              <w:rPr>
                <w:rFonts w:ascii="Times New Roman" w:eastAsia="Calibri" w:hAnsi="Times New Roman" w:cs="Times New Roman"/>
                <w:color w:val="000000"/>
                <w:shd w:val="clear" w:color="auto" w:fill="FFFFFF"/>
              </w:rPr>
              <w:t>у запасного выхода (1 этаж), крыльцо и прилегающая территория</w:t>
            </w:r>
          </w:p>
        </w:tc>
        <w:tc>
          <w:tcPr>
            <w:tcW w:w="3239" w:type="dxa"/>
          </w:tcPr>
          <w:p w14:paraId="3C1F4F37"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 раз в две недели</w:t>
            </w:r>
          </w:p>
        </w:tc>
      </w:tr>
      <w:tr w:rsidR="00906754" w:rsidRPr="00906754" w14:paraId="20D18EC4" w14:textId="77777777" w:rsidTr="00906754">
        <w:trPr>
          <w:trHeight w:val="385"/>
        </w:trPr>
        <w:tc>
          <w:tcPr>
            <w:tcW w:w="959" w:type="dxa"/>
          </w:tcPr>
          <w:p w14:paraId="55EE2E8C"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3</w:t>
            </w:r>
          </w:p>
        </w:tc>
        <w:tc>
          <w:tcPr>
            <w:tcW w:w="5519" w:type="dxa"/>
          </w:tcPr>
          <w:p w14:paraId="2D7C8FF2"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 xml:space="preserve">Подметание территории (удаление мусора) </w:t>
            </w:r>
            <w:r w:rsidRPr="00906754">
              <w:rPr>
                <w:rFonts w:ascii="Times New Roman" w:eastAsia="Calibri" w:hAnsi="Times New Roman" w:cs="Times New Roman"/>
                <w:color w:val="000000"/>
                <w:shd w:val="clear" w:color="auto" w:fill="FFFFFF"/>
              </w:rPr>
              <w:t>у запасного входа (цокольный этаж)</w:t>
            </w:r>
          </w:p>
        </w:tc>
        <w:tc>
          <w:tcPr>
            <w:tcW w:w="3239" w:type="dxa"/>
          </w:tcPr>
          <w:p w14:paraId="1EAAFDA6"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 раз в две недели</w:t>
            </w:r>
          </w:p>
        </w:tc>
      </w:tr>
      <w:tr w:rsidR="00906754" w:rsidRPr="00906754" w14:paraId="28598E8A" w14:textId="77777777" w:rsidTr="00906754">
        <w:trPr>
          <w:trHeight w:val="385"/>
        </w:trPr>
        <w:tc>
          <w:tcPr>
            <w:tcW w:w="959" w:type="dxa"/>
          </w:tcPr>
          <w:p w14:paraId="225EB74B"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4</w:t>
            </w:r>
          </w:p>
        </w:tc>
        <w:tc>
          <w:tcPr>
            <w:tcW w:w="5519" w:type="dxa"/>
          </w:tcPr>
          <w:p w14:paraId="26AA73AB"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shd w:val="clear" w:color="auto" w:fill="FFFFFF"/>
              </w:rPr>
              <w:t>Уборка дорожки от центрального до запасного входа (1 этаж)</w:t>
            </w:r>
          </w:p>
        </w:tc>
        <w:tc>
          <w:tcPr>
            <w:tcW w:w="3239" w:type="dxa"/>
          </w:tcPr>
          <w:p w14:paraId="74241C2B"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 раз в две недели</w:t>
            </w:r>
          </w:p>
        </w:tc>
      </w:tr>
      <w:tr w:rsidR="00906754" w:rsidRPr="00906754" w14:paraId="46FEBDE3" w14:textId="77777777" w:rsidTr="00906754">
        <w:trPr>
          <w:trHeight w:val="385"/>
        </w:trPr>
        <w:tc>
          <w:tcPr>
            <w:tcW w:w="959" w:type="dxa"/>
          </w:tcPr>
          <w:p w14:paraId="0EBE13C9"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5</w:t>
            </w:r>
          </w:p>
        </w:tc>
        <w:tc>
          <w:tcPr>
            <w:tcW w:w="5519" w:type="dxa"/>
          </w:tcPr>
          <w:p w14:paraId="2D09BCB8"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shd w:val="clear" w:color="auto" w:fill="FFFFFF"/>
              </w:rPr>
              <w:t>Уборка мусора, веток, по периметру ограждения</w:t>
            </w:r>
          </w:p>
        </w:tc>
        <w:tc>
          <w:tcPr>
            <w:tcW w:w="3239" w:type="dxa"/>
          </w:tcPr>
          <w:p w14:paraId="6999A93F" w14:textId="77777777" w:rsidR="00906754" w:rsidRPr="00906754" w:rsidRDefault="00906754" w:rsidP="00906754">
            <w:pPr>
              <w:autoSpaceDE w:val="0"/>
              <w:autoSpaceDN w:val="0"/>
              <w:adjustRightInd w:val="0"/>
              <w:spacing w:after="0" w:line="240" w:lineRule="auto"/>
              <w:rPr>
                <w:rFonts w:ascii="Times New Roman" w:eastAsia="Calibri" w:hAnsi="Times New Roman" w:cs="Times New Roman"/>
                <w:color w:val="000000"/>
              </w:rPr>
            </w:pPr>
            <w:r w:rsidRPr="00906754">
              <w:rPr>
                <w:rFonts w:ascii="Times New Roman" w:eastAsia="Calibri" w:hAnsi="Times New Roman" w:cs="Times New Roman"/>
                <w:color w:val="000000"/>
              </w:rPr>
              <w:t>1 раз в неделю</w:t>
            </w:r>
          </w:p>
        </w:tc>
      </w:tr>
    </w:tbl>
    <w:p w14:paraId="35C78BCD" w14:textId="77777777" w:rsidR="00906754" w:rsidRPr="00906754" w:rsidRDefault="00906754" w:rsidP="00906754">
      <w:pPr>
        <w:jc w:val="both"/>
        <w:rPr>
          <w:rFonts w:ascii="Calibri" w:eastAsia="Calibri" w:hAnsi="Calibri" w:cs="Times New Roman"/>
        </w:rPr>
      </w:pPr>
    </w:p>
    <w:p w14:paraId="10B87EB9" w14:textId="4AD3FB35" w:rsidR="006970BE" w:rsidRPr="006970BE" w:rsidRDefault="006970BE" w:rsidP="00906754">
      <w:pPr>
        <w:jc w:val="both"/>
        <w:rPr>
          <w:rFonts w:ascii="Times New Roman" w:eastAsia="Calibri" w:hAnsi="Times New Roman" w:cs="Times New Roman"/>
          <w:b/>
          <w:bCs/>
        </w:rPr>
      </w:pPr>
      <w:r w:rsidRPr="006970BE">
        <w:rPr>
          <w:rFonts w:ascii="Times New Roman" w:eastAsia="Calibri" w:hAnsi="Times New Roman" w:cs="Times New Roman"/>
          <w:b/>
          <w:bCs/>
        </w:rPr>
        <w:t>Срок оказания услуг: с 01 октября 2021 г. по 31 декабря 2021 года.</w:t>
      </w:r>
    </w:p>
    <w:p w14:paraId="434B0540" w14:textId="2E0BAB54" w:rsidR="00906754" w:rsidRPr="00906754" w:rsidRDefault="00906754" w:rsidP="00906754">
      <w:pPr>
        <w:jc w:val="both"/>
        <w:rPr>
          <w:rFonts w:ascii="Times New Roman" w:eastAsia="Calibri" w:hAnsi="Times New Roman" w:cs="Times New Roman"/>
        </w:rPr>
      </w:pPr>
      <w:r w:rsidRPr="00906754">
        <w:rPr>
          <w:rFonts w:ascii="Times New Roman" w:eastAsia="Calibri" w:hAnsi="Times New Roman" w:cs="Times New Roman"/>
        </w:rPr>
        <w:t>Приобретение чистящих и моющих средств осуществляет Исполнитель.</w:t>
      </w:r>
    </w:p>
    <w:p w14:paraId="3015308F" w14:textId="77777777" w:rsidR="00906754" w:rsidRPr="00906754" w:rsidRDefault="00906754" w:rsidP="00906754">
      <w:pPr>
        <w:jc w:val="both"/>
        <w:rPr>
          <w:rFonts w:ascii="Times New Roman" w:eastAsia="Calibri" w:hAnsi="Times New Roman" w:cs="Times New Roman"/>
        </w:rPr>
      </w:pPr>
      <w:r w:rsidRPr="00906754">
        <w:rPr>
          <w:rFonts w:ascii="Times New Roman" w:eastAsia="Calibri" w:hAnsi="Times New Roman" w:cs="Times New Roman"/>
        </w:rPr>
        <w:t>Дезинфицирующие средства предоставляются Заказчиком.</w:t>
      </w:r>
    </w:p>
    <w:p w14:paraId="37F49C4A" w14:textId="77777777" w:rsidR="00906754" w:rsidRPr="00906754" w:rsidRDefault="00906754" w:rsidP="00906754">
      <w:pPr>
        <w:jc w:val="both"/>
        <w:rPr>
          <w:rFonts w:ascii="Times New Roman" w:eastAsia="Calibri" w:hAnsi="Times New Roman" w:cs="Times New Roman"/>
        </w:rPr>
      </w:pPr>
      <w:r w:rsidRPr="00906754">
        <w:rPr>
          <w:rFonts w:ascii="Times New Roman" w:eastAsia="Calibri" w:hAnsi="Times New Roman" w:cs="Times New Roman"/>
        </w:rPr>
        <w:t>Инвентарь, реагенты, мусорные пакеты для уборки территории и сбора листвы предоставляются Заказчиком. Вывоз листвы с территории осуществляется Заказчиком.</w:t>
      </w:r>
    </w:p>
    <w:p w14:paraId="3E1CA185" w14:textId="77777777" w:rsidR="00906754" w:rsidRPr="00906754" w:rsidRDefault="00906754" w:rsidP="00906754">
      <w:pPr>
        <w:jc w:val="both"/>
        <w:rPr>
          <w:rFonts w:ascii="Times New Roman" w:eastAsia="Calibri" w:hAnsi="Times New Roman" w:cs="Times New Roman"/>
        </w:rPr>
      </w:pPr>
      <w:r w:rsidRPr="00906754">
        <w:rPr>
          <w:rFonts w:ascii="Times New Roman" w:eastAsia="Calibri" w:hAnsi="Times New Roman" w:cs="Times New Roman"/>
        </w:rPr>
        <w:t>Туалетная бумага, бумажные полотенца, мыло, мусорные пакеты предоставляются Заказчиком.</w:t>
      </w:r>
    </w:p>
    <w:p w14:paraId="6B6D2E9A" w14:textId="77777777" w:rsidR="00906754" w:rsidRPr="00906754" w:rsidRDefault="00906754" w:rsidP="00906754">
      <w:pPr>
        <w:jc w:val="both"/>
        <w:rPr>
          <w:rFonts w:ascii="Times New Roman" w:eastAsia="Calibri" w:hAnsi="Times New Roman" w:cs="Times New Roman"/>
        </w:rPr>
      </w:pPr>
      <w:r w:rsidRPr="00906754">
        <w:rPr>
          <w:rFonts w:ascii="Times New Roman" w:eastAsia="Calibri" w:hAnsi="Times New Roman" w:cs="Times New Roman"/>
        </w:rPr>
        <w:t xml:space="preserve">При необходимости по заявке Заказчика Исполнитель осуществляет дополнительную уборку. Заявка направляется Исполнителю не позднее дня, предшествующего исполнению заявки. </w:t>
      </w:r>
    </w:p>
    <w:p w14:paraId="03DFB23E" w14:textId="77777777" w:rsidR="00C4455C" w:rsidRPr="00C4455C" w:rsidRDefault="00C4455C" w:rsidP="00C4455C">
      <w:pPr>
        <w:spacing w:after="0" w:line="240" w:lineRule="auto"/>
        <w:jc w:val="both"/>
        <w:rPr>
          <w:rFonts w:ascii="Times New Roman" w:eastAsia="Times New Roman" w:hAnsi="Times New Roman" w:cs="Times New Roman"/>
          <w:bCs/>
          <w:shd w:val="clear" w:color="auto" w:fill="FFFFFF"/>
          <w:lang w:eastAsia="ru-RU"/>
        </w:rPr>
      </w:pPr>
    </w:p>
    <w:p w14:paraId="4BA3AC64"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sectPr w:rsidR="00F35011" w:rsidRPr="00F35011" w:rsidSect="00F336FD">
          <w:headerReference w:type="even" r:id="rId17"/>
          <w:headerReference w:type="default" r:id="rId18"/>
          <w:footerReference w:type="default" r:id="rId19"/>
          <w:headerReference w:type="first" r:id="rId20"/>
          <w:pgSz w:w="11906" w:h="16838"/>
          <w:pgMar w:top="709" w:right="851" w:bottom="284" w:left="1418" w:header="709" w:footer="709" w:gutter="0"/>
          <w:cols w:space="708"/>
          <w:docGrid w:linePitch="360"/>
        </w:sectPr>
      </w:pPr>
    </w:p>
    <w:p w14:paraId="61194A73" w14:textId="45DFD78A"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 </w:t>
            </w:r>
            <w:proofErr w:type="spellStart"/>
            <w:r w:rsidRPr="00431A2B">
              <w:rPr>
                <w:rFonts w:ascii="Times New Roman" w:eastAsia="Times New Roman" w:hAnsi="Times New Roman" w:cs="Times New Roman"/>
                <w:color w:val="000000"/>
                <w:sz w:val="20"/>
                <w:szCs w:val="20"/>
                <w:lang w:eastAsia="ru-RU"/>
              </w:rPr>
              <w:t>пп</w:t>
            </w:r>
            <w:proofErr w:type="spellEnd"/>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21"/>
          <w:headerReference w:type="default" r:id="rId22"/>
          <w:footerReference w:type="default" r:id="rId23"/>
          <w:headerReference w:type="first" r:id="rId24"/>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CD0FCF7" w14:textId="77777777" w:rsidR="001D420A" w:rsidRPr="001D420A" w:rsidRDefault="001D420A" w:rsidP="00F65BCB">
      <w:pPr>
        <w:widowControl w:val="0"/>
        <w:suppressAutoHyphens/>
        <w:autoSpaceDE w:val="0"/>
        <w:spacing w:after="0" w:line="100" w:lineRule="atLeast"/>
        <w:rPr>
          <w:rFonts w:ascii="Times New Roman" w:eastAsia="Times New Roman" w:hAnsi="Times New Roman" w:cs="Times New Roman"/>
          <w:b/>
          <w:kern w:val="1"/>
          <w:sz w:val="27"/>
          <w:szCs w:val="27"/>
          <w:lang w:eastAsia="hi-IN" w:bidi="hi-IN"/>
        </w:rPr>
      </w:pPr>
    </w:p>
    <w:p w14:paraId="07B968DB"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bCs/>
          <w:color w:val="000000"/>
          <w:sz w:val="24"/>
          <w:szCs w:val="24"/>
          <w:lang w:eastAsia="zh-CN"/>
        </w:rPr>
      </w:pPr>
      <w:r w:rsidRPr="002968ED">
        <w:rPr>
          <w:rFonts w:ascii="Times New Roman" w:eastAsia="Times New Roman" w:hAnsi="Times New Roman" w:cs="Times New Roman"/>
          <w:b/>
          <w:bCs/>
          <w:color w:val="000000"/>
          <w:sz w:val="24"/>
          <w:szCs w:val="24"/>
          <w:lang w:eastAsia="zh-CN"/>
        </w:rPr>
        <w:t>ПРОЕКТ</w:t>
      </w:r>
    </w:p>
    <w:p w14:paraId="6EF841A5"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bCs/>
          <w:color w:val="000000"/>
          <w:sz w:val="24"/>
          <w:szCs w:val="24"/>
          <w:lang w:eastAsia="zh-CN"/>
        </w:rPr>
      </w:pPr>
    </w:p>
    <w:p w14:paraId="44FB3799"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bCs/>
          <w:color w:val="000000"/>
          <w:sz w:val="24"/>
          <w:szCs w:val="24"/>
          <w:lang w:eastAsia="zh-CN"/>
        </w:rPr>
      </w:pPr>
      <w:r w:rsidRPr="002968ED">
        <w:rPr>
          <w:rFonts w:ascii="Times New Roman" w:eastAsia="Times New Roman" w:hAnsi="Times New Roman" w:cs="Times New Roman"/>
          <w:b/>
          <w:bCs/>
          <w:color w:val="000000"/>
          <w:sz w:val="24"/>
          <w:szCs w:val="24"/>
          <w:lang w:eastAsia="zh-CN"/>
        </w:rPr>
        <w:t>Договор № ___________</w:t>
      </w:r>
    </w:p>
    <w:p w14:paraId="7490CEB5"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 xml:space="preserve">оказания услуг </w:t>
      </w:r>
      <w:r w:rsidRPr="002968ED">
        <w:rPr>
          <w:rFonts w:ascii="Times New Roman" w:eastAsia="Times New Roman" w:hAnsi="Times New Roman" w:cs="Times New Roman"/>
          <w:b/>
          <w:spacing w:val="-2"/>
          <w:sz w:val="24"/>
          <w:szCs w:val="24"/>
          <w:lang w:eastAsia="zh-CN"/>
        </w:rPr>
        <w:t xml:space="preserve">по </w:t>
      </w:r>
      <w:r w:rsidRPr="002968ED">
        <w:rPr>
          <w:rFonts w:ascii="Times New Roman" w:eastAsia="Times New Roman" w:hAnsi="Times New Roman" w:cs="Times New Roman"/>
          <w:b/>
          <w:sz w:val="24"/>
          <w:szCs w:val="24"/>
          <w:lang w:eastAsia="zh-CN"/>
        </w:rPr>
        <w:t>уборке помещений и территории</w:t>
      </w:r>
    </w:p>
    <w:p w14:paraId="7256E5B2" w14:textId="77777777" w:rsidR="002968ED" w:rsidRPr="002968ED" w:rsidRDefault="002968ED" w:rsidP="002968ED">
      <w:pPr>
        <w:suppressAutoHyphens/>
        <w:spacing w:after="0" w:line="240" w:lineRule="auto"/>
        <w:textAlignment w:val="baseline"/>
        <w:rPr>
          <w:rFonts w:ascii="Times New Roman" w:eastAsia="Times New Roman" w:hAnsi="Times New Roman" w:cs="Times New Roman"/>
          <w:b/>
          <w:color w:val="000000"/>
          <w:sz w:val="24"/>
          <w:szCs w:val="24"/>
          <w:lang w:eastAsia="zh-CN"/>
        </w:rPr>
      </w:pPr>
    </w:p>
    <w:p w14:paraId="0AB6C5E5"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2968ED">
        <w:rPr>
          <w:rFonts w:ascii="Times New Roman" w:eastAsia="Times New Roman" w:hAnsi="Times New Roman" w:cs="Times New Roman"/>
          <w:color w:val="000000"/>
          <w:sz w:val="24"/>
          <w:szCs w:val="24"/>
          <w:lang w:eastAsia="zh-CN"/>
        </w:rPr>
        <w:t>г. Калининград</w:t>
      </w:r>
      <w:r w:rsidRPr="002968ED">
        <w:rPr>
          <w:rFonts w:ascii="Times New Roman" w:eastAsia="Times New Roman" w:hAnsi="Times New Roman" w:cs="Times New Roman"/>
          <w:color w:val="000000"/>
          <w:sz w:val="24"/>
          <w:szCs w:val="24"/>
          <w:lang w:eastAsia="zh-CN"/>
        </w:rPr>
        <w:tab/>
      </w:r>
      <w:r w:rsidRPr="002968ED">
        <w:rPr>
          <w:rFonts w:ascii="Times New Roman" w:eastAsia="Times New Roman" w:hAnsi="Times New Roman" w:cs="Times New Roman"/>
          <w:color w:val="000000"/>
          <w:sz w:val="24"/>
          <w:szCs w:val="24"/>
          <w:lang w:eastAsia="zh-CN"/>
        </w:rPr>
        <w:tab/>
      </w:r>
      <w:r w:rsidRPr="002968ED">
        <w:rPr>
          <w:rFonts w:ascii="Times New Roman" w:eastAsia="Times New Roman" w:hAnsi="Times New Roman" w:cs="Times New Roman"/>
          <w:color w:val="000000"/>
          <w:sz w:val="24"/>
          <w:szCs w:val="24"/>
          <w:lang w:eastAsia="zh-CN"/>
        </w:rPr>
        <w:tab/>
      </w:r>
      <w:r w:rsidRPr="002968ED">
        <w:rPr>
          <w:rFonts w:ascii="Times New Roman" w:eastAsia="Times New Roman" w:hAnsi="Times New Roman" w:cs="Times New Roman"/>
          <w:color w:val="000000"/>
          <w:sz w:val="24"/>
          <w:szCs w:val="24"/>
          <w:lang w:eastAsia="zh-CN"/>
        </w:rPr>
        <w:tab/>
        <w:t xml:space="preserve">   «___» ______________ 2020 г.</w:t>
      </w:r>
    </w:p>
    <w:p w14:paraId="20D288C8" w14:textId="77777777" w:rsidR="002968ED" w:rsidRPr="002968ED" w:rsidRDefault="002968ED" w:rsidP="002968ED">
      <w:pPr>
        <w:suppressAutoHyphens/>
        <w:spacing w:after="0" w:line="240" w:lineRule="auto"/>
        <w:ind w:firstLine="567"/>
        <w:jc w:val="center"/>
        <w:textAlignment w:val="baseline"/>
        <w:rPr>
          <w:rFonts w:ascii="Times New Roman" w:eastAsia="Times New Roman" w:hAnsi="Times New Roman" w:cs="Times New Roman"/>
          <w:color w:val="000000"/>
          <w:sz w:val="24"/>
          <w:szCs w:val="24"/>
          <w:lang w:eastAsia="zh-CN"/>
        </w:rPr>
      </w:pPr>
    </w:p>
    <w:p w14:paraId="47D62909"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968ED">
        <w:rPr>
          <w:rFonts w:ascii="Times New Roman" w:eastAsia="Calibri" w:hAnsi="Times New Roman" w:cs="Times New Roman"/>
          <w:b/>
          <w:color w:val="000000"/>
          <w:sz w:val="24"/>
          <w:szCs w:val="24"/>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r w:rsidRPr="002968ED">
        <w:rPr>
          <w:rFonts w:ascii="Times New Roman" w:eastAsia="Calibri" w:hAnsi="Times New Roman" w:cs="Times New Roman"/>
          <w:color w:val="000000"/>
          <w:sz w:val="24"/>
          <w:szCs w:val="24"/>
        </w:rPr>
        <w:t xml:space="preserve">именуемое в дальнейшем «Заказчик», в лице ректора </w:t>
      </w:r>
      <w:proofErr w:type="spellStart"/>
      <w:r w:rsidRPr="002968ED">
        <w:rPr>
          <w:rFonts w:ascii="Times New Roman" w:eastAsia="Calibri" w:hAnsi="Times New Roman" w:cs="Times New Roman"/>
          <w:color w:val="000000"/>
          <w:sz w:val="24"/>
          <w:szCs w:val="24"/>
        </w:rPr>
        <w:t>Зорькиной</w:t>
      </w:r>
      <w:proofErr w:type="spellEnd"/>
      <w:r w:rsidRPr="002968ED">
        <w:rPr>
          <w:rFonts w:ascii="Times New Roman" w:eastAsia="Calibri" w:hAnsi="Times New Roman" w:cs="Times New Roman"/>
          <w:color w:val="000000"/>
          <w:sz w:val="24"/>
          <w:szCs w:val="24"/>
        </w:rPr>
        <w:t xml:space="preserve"> Лилии Алексеевны, действующей на основании Устава, с одной стороны, и ____________________________________, именуемое в дальнейшем </w:t>
      </w:r>
      <w:r w:rsidRPr="002968ED">
        <w:rPr>
          <w:rFonts w:ascii="Times New Roman" w:eastAsia="Calibri" w:hAnsi="Times New Roman" w:cs="Times New Roman"/>
          <w:b/>
          <w:color w:val="000000"/>
          <w:sz w:val="24"/>
          <w:szCs w:val="24"/>
        </w:rPr>
        <w:t>«</w:t>
      </w:r>
      <w:r w:rsidRPr="002968ED">
        <w:rPr>
          <w:rFonts w:ascii="Times New Roman" w:eastAsia="Calibri" w:hAnsi="Times New Roman" w:cs="Times New Roman"/>
          <w:color w:val="000000"/>
          <w:sz w:val="24"/>
          <w:szCs w:val="24"/>
        </w:rPr>
        <w:t>Исполнитель</w:t>
      </w:r>
      <w:r w:rsidRPr="002968ED">
        <w:rPr>
          <w:rFonts w:ascii="Times New Roman" w:eastAsia="Calibri" w:hAnsi="Times New Roman" w:cs="Times New Roman"/>
          <w:b/>
          <w:color w:val="000000"/>
          <w:sz w:val="24"/>
          <w:szCs w:val="24"/>
        </w:rPr>
        <w:t>»</w:t>
      </w:r>
      <w:r w:rsidRPr="002968ED">
        <w:rPr>
          <w:rFonts w:ascii="Times New Roman" w:eastAsia="Calibri" w:hAnsi="Times New Roman" w:cs="Times New Roman"/>
          <w:color w:val="000000"/>
          <w:sz w:val="24"/>
          <w:szCs w:val="24"/>
        </w:rPr>
        <w:t xml:space="preserve">, в лице ________________________________, действующего на основании ______________, вместе именуемые в дальнейшем </w:t>
      </w:r>
      <w:r w:rsidRPr="002968ED">
        <w:rPr>
          <w:rFonts w:ascii="Times New Roman" w:eastAsia="Calibri" w:hAnsi="Times New Roman" w:cs="Times New Roman"/>
          <w:b/>
          <w:color w:val="000000"/>
          <w:sz w:val="24"/>
          <w:szCs w:val="24"/>
        </w:rPr>
        <w:t>«Стороны»</w:t>
      </w:r>
      <w:r w:rsidRPr="002968ED">
        <w:rPr>
          <w:rFonts w:ascii="Times New Roman" w:eastAsia="Calibri" w:hAnsi="Times New Roman" w:cs="Times New Roman"/>
          <w:color w:val="000000"/>
          <w:spacing w:val="-1"/>
          <w:sz w:val="24"/>
          <w:szCs w:val="24"/>
        </w:rPr>
        <w:t xml:space="preserve">, </w:t>
      </w:r>
      <w:r w:rsidRPr="002968ED">
        <w:rPr>
          <w:rFonts w:ascii="Times New Roman" w:eastAsia="Calibri" w:hAnsi="Times New Roman" w:cs="Times New Roman"/>
          <w:iCs/>
          <w:color w:val="000000"/>
          <w:sz w:val="24"/>
          <w:szCs w:val="24"/>
        </w:rPr>
        <w:t>с соблюдением требований Федерального закона от 18.07.2011 № 223-ФЗ «</w:t>
      </w:r>
      <w:r w:rsidRPr="002968ED">
        <w:rPr>
          <w:rFonts w:ascii="Times New Roman" w:eastAsia="Calibri" w:hAnsi="Times New Roman" w:cs="Times New Roman"/>
          <w:color w:val="000000"/>
          <w:sz w:val="24"/>
          <w:szCs w:val="24"/>
        </w:rPr>
        <w:t xml:space="preserve">О закупках товаров, работ, услуг отдельными видами юридических лиц», заключили настоящий Договор (далее - </w:t>
      </w:r>
      <w:r w:rsidRPr="002968ED">
        <w:rPr>
          <w:rFonts w:ascii="Times New Roman" w:eastAsia="Calibri" w:hAnsi="Times New Roman" w:cs="Times New Roman"/>
          <w:bCs/>
          <w:color w:val="000000"/>
          <w:sz w:val="24"/>
          <w:szCs w:val="24"/>
        </w:rPr>
        <w:t>Договор</w:t>
      </w:r>
      <w:r w:rsidRPr="002968ED">
        <w:rPr>
          <w:rFonts w:ascii="Times New Roman" w:eastAsia="Calibri" w:hAnsi="Times New Roman" w:cs="Times New Roman"/>
          <w:color w:val="000000"/>
          <w:sz w:val="24"/>
          <w:szCs w:val="24"/>
        </w:rPr>
        <w:t>) о нижеследующем::</w:t>
      </w:r>
    </w:p>
    <w:p w14:paraId="7DF129F0" w14:textId="77777777" w:rsidR="002968ED" w:rsidRPr="002968ED" w:rsidRDefault="002968ED" w:rsidP="002968ED">
      <w:pPr>
        <w:suppressAutoHyphens/>
        <w:spacing w:after="0" w:line="240" w:lineRule="auto"/>
        <w:ind w:firstLine="567"/>
        <w:jc w:val="both"/>
        <w:textAlignment w:val="baseline"/>
        <w:rPr>
          <w:rFonts w:ascii="Times New Roman" w:eastAsia="Times New Roman" w:hAnsi="Times New Roman" w:cs="Times New Roman"/>
          <w:color w:val="000000"/>
          <w:sz w:val="24"/>
          <w:szCs w:val="24"/>
          <w:lang w:eastAsia="zh-CN"/>
        </w:rPr>
      </w:pPr>
    </w:p>
    <w:p w14:paraId="27E2DD11" w14:textId="77777777" w:rsidR="002968ED" w:rsidRPr="002968ED" w:rsidRDefault="002968ED" w:rsidP="002968ED">
      <w:pPr>
        <w:suppressAutoHyphens/>
        <w:spacing w:after="0" w:line="240" w:lineRule="auto"/>
        <w:ind w:firstLine="567"/>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Основание заключения договора</w:t>
      </w:r>
    </w:p>
    <w:p w14:paraId="454798D6" w14:textId="77777777" w:rsidR="002968ED" w:rsidRPr="002968ED" w:rsidRDefault="002968ED" w:rsidP="002968ED">
      <w:pPr>
        <w:widowControl w:val="0"/>
        <w:suppressAutoHyphens/>
        <w:spacing w:before="120" w:after="0" w:line="100" w:lineRule="atLeast"/>
        <w:ind w:firstLine="539"/>
        <w:jc w:val="both"/>
        <w:rPr>
          <w:rFonts w:ascii="Times New Roman" w:eastAsia="Times New Roman" w:hAnsi="Times New Roman" w:cs="Calibri"/>
          <w:bCs/>
          <w:kern w:val="1"/>
          <w:sz w:val="24"/>
          <w:szCs w:val="24"/>
          <w:lang w:eastAsia="hi-IN" w:bidi="hi-IN"/>
        </w:rPr>
      </w:pPr>
      <w:r w:rsidRPr="002968ED">
        <w:rPr>
          <w:rFonts w:ascii="Times New Roman" w:eastAsia="Calibri" w:hAnsi="Times New Roman" w:cs="Times New Roman"/>
          <w:sz w:val="24"/>
          <w:szCs w:val="24"/>
        </w:rPr>
        <w:t>Основанием заключения настоящего Договора является итоговый протокол запроса котировок в электронной форме № ______________ от «___» _____________ 2020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66BF2467" w14:textId="77777777" w:rsidR="002968ED" w:rsidRPr="002968ED" w:rsidRDefault="002968ED" w:rsidP="002968ED">
      <w:pPr>
        <w:suppressAutoHyphens/>
        <w:spacing w:after="0" w:line="240" w:lineRule="auto"/>
        <w:ind w:firstLine="567"/>
        <w:jc w:val="center"/>
        <w:textAlignment w:val="baseline"/>
        <w:rPr>
          <w:rFonts w:ascii="Times New Roman" w:eastAsia="Times New Roman" w:hAnsi="Times New Roman" w:cs="Times New Roman"/>
          <w:b/>
          <w:color w:val="000000"/>
          <w:sz w:val="24"/>
          <w:szCs w:val="24"/>
          <w:lang w:eastAsia="zh-CN"/>
        </w:rPr>
      </w:pPr>
    </w:p>
    <w:p w14:paraId="4DE47B61" w14:textId="77777777" w:rsidR="002968ED" w:rsidRPr="002968ED" w:rsidRDefault="002968ED" w:rsidP="002968ED">
      <w:pPr>
        <w:suppressAutoHyphens/>
        <w:spacing w:after="0" w:line="240" w:lineRule="auto"/>
        <w:ind w:firstLine="567"/>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1. ПРЕДМЕТ ДОГОВОРА</w:t>
      </w:r>
    </w:p>
    <w:p w14:paraId="515E0AA9" w14:textId="77777777" w:rsidR="002968ED" w:rsidRPr="002968ED" w:rsidRDefault="002968ED" w:rsidP="002968E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68ED">
        <w:rPr>
          <w:rFonts w:ascii="Times New Roman" w:eastAsia="Times New Roman" w:hAnsi="Times New Roman" w:cs="Times New Roman"/>
          <w:color w:val="000000"/>
          <w:sz w:val="24"/>
          <w:szCs w:val="24"/>
          <w:lang w:eastAsia="ru-RU"/>
        </w:rPr>
        <w:t>1.1. Исполнитель обязуется по заданию Заказчика оказать услуги по уборке помещений и территории (далее – Услуги) в соответствии с условиями настоящего Договора и техническим заданием (Приложение 1, являющееся неотъемлемой частью настоящего Договора), а Заказчик принять и оплатить данные услуги.</w:t>
      </w:r>
    </w:p>
    <w:p w14:paraId="1FCBC7BE"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lang w:eastAsia="ru-RU"/>
        </w:rPr>
      </w:pPr>
      <w:r w:rsidRPr="002968ED">
        <w:rPr>
          <w:rFonts w:ascii="Times New Roman" w:eastAsia="Calibri" w:hAnsi="Times New Roman" w:cs="Times New Roman"/>
          <w:color w:val="000000"/>
          <w:sz w:val="24"/>
          <w:szCs w:val="24"/>
          <w:lang w:eastAsia="ru-RU"/>
        </w:rPr>
        <w:t>1.2. Срок оказания услуг: с 01 октября 2021 г. по 31 декабря 2021 года.</w:t>
      </w:r>
    </w:p>
    <w:p w14:paraId="67BA8F66" w14:textId="77777777" w:rsidR="002968ED" w:rsidRPr="002968ED" w:rsidRDefault="002968ED" w:rsidP="002968ED">
      <w:pPr>
        <w:spacing w:after="0" w:line="240" w:lineRule="auto"/>
        <w:ind w:firstLine="709"/>
        <w:jc w:val="both"/>
        <w:rPr>
          <w:rFonts w:ascii="Times New Roman" w:eastAsia="Calibri" w:hAnsi="Times New Roman" w:cs="Times New Roman"/>
          <w:i/>
          <w:color w:val="000000"/>
          <w:sz w:val="24"/>
          <w:szCs w:val="24"/>
          <w:lang w:eastAsia="ru-RU"/>
        </w:rPr>
      </w:pPr>
      <w:r w:rsidRPr="002968ED">
        <w:rPr>
          <w:rFonts w:ascii="Times New Roman" w:eastAsia="Calibri" w:hAnsi="Times New Roman" w:cs="Times New Roman"/>
          <w:color w:val="000000"/>
          <w:sz w:val="24"/>
          <w:szCs w:val="24"/>
          <w:lang w:eastAsia="ru-RU"/>
        </w:rPr>
        <w:t>1.3. Место оказания услуг:</w:t>
      </w:r>
    </w:p>
    <w:p w14:paraId="7B1C31EA"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lang w:eastAsia="ru-RU"/>
        </w:rPr>
      </w:pPr>
      <w:r w:rsidRPr="002968ED">
        <w:rPr>
          <w:rFonts w:ascii="Times New Roman" w:eastAsia="Calibri" w:hAnsi="Times New Roman" w:cs="Times New Roman"/>
          <w:color w:val="000000"/>
          <w:sz w:val="24"/>
          <w:szCs w:val="24"/>
          <w:lang w:eastAsia="ru-RU"/>
        </w:rPr>
        <w:t>- г. Калининград, ул. Томская, дом 19;</w:t>
      </w:r>
    </w:p>
    <w:p w14:paraId="03B3D380"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lang w:eastAsia="ru-RU"/>
        </w:rPr>
      </w:pPr>
      <w:r w:rsidRPr="002968ED">
        <w:rPr>
          <w:rFonts w:ascii="Times New Roman" w:eastAsia="Calibri" w:hAnsi="Times New Roman" w:cs="Times New Roman"/>
          <w:color w:val="000000"/>
          <w:sz w:val="24"/>
          <w:szCs w:val="24"/>
          <w:lang w:eastAsia="ru-RU"/>
        </w:rPr>
        <w:t xml:space="preserve">- </w:t>
      </w:r>
      <w:proofErr w:type="spellStart"/>
      <w:r w:rsidRPr="002968ED">
        <w:rPr>
          <w:rFonts w:ascii="Times New Roman" w:eastAsia="Calibri" w:hAnsi="Times New Roman" w:cs="Times New Roman"/>
          <w:color w:val="000000"/>
          <w:sz w:val="24"/>
          <w:szCs w:val="24"/>
          <w:lang w:eastAsia="ru-RU"/>
        </w:rPr>
        <w:t>г.Калининград</w:t>
      </w:r>
      <w:proofErr w:type="spellEnd"/>
      <w:r w:rsidRPr="002968ED">
        <w:rPr>
          <w:rFonts w:ascii="Times New Roman" w:eastAsia="Calibri" w:hAnsi="Times New Roman" w:cs="Times New Roman"/>
          <w:color w:val="000000"/>
          <w:sz w:val="24"/>
          <w:szCs w:val="24"/>
          <w:lang w:eastAsia="ru-RU"/>
        </w:rPr>
        <w:t>, ул. Подполковника Половца, дом 2;</w:t>
      </w:r>
    </w:p>
    <w:p w14:paraId="24C581C9"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lang w:eastAsia="ru-RU"/>
        </w:rPr>
      </w:pPr>
      <w:r w:rsidRPr="002968ED">
        <w:rPr>
          <w:rFonts w:ascii="Times New Roman" w:eastAsia="Calibri" w:hAnsi="Times New Roman" w:cs="Times New Roman"/>
          <w:color w:val="000000"/>
          <w:sz w:val="24"/>
          <w:szCs w:val="24"/>
          <w:lang w:eastAsia="ru-RU"/>
        </w:rPr>
        <w:t xml:space="preserve">- </w:t>
      </w:r>
      <w:proofErr w:type="spellStart"/>
      <w:r w:rsidRPr="002968ED">
        <w:rPr>
          <w:rFonts w:ascii="Times New Roman" w:eastAsia="Calibri" w:hAnsi="Times New Roman" w:cs="Times New Roman"/>
          <w:color w:val="000000"/>
          <w:sz w:val="24"/>
          <w:szCs w:val="24"/>
          <w:lang w:eastAsia="ru-RU"/>
        </w:rPr>
        <w:t>г.Калининград</w:t>
      </w:r>
      <w:proofErr w:type="spellEnd"/>
      <w:r w:rsidRPr="002968ED">
        <w:rPr>
          <w:rFonts w:ascii="Times New Roman" w:eastAsia="Calibri" w:hAnsi="Times New Roman" w:cs="Times New Roman"/>
          <w:color w:val="000000"/>
          <w:sz w:val="24"/>
          <w:szCs w:val="24"/>
          <w:lang w:eastAsia="ru-RU"/>
        </w:rPr>
        <w:t>, ул. Пушкина, дом 10.</w:t>
      </w:r>
    </w:p>
    <w:p w14:paraId="4810BCE8"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lang w:eastAsia="ru-RU"/>
        </w:rPr>
      </w:pPr>
      <w:r w:rsidRPr="002968ED">
        <w:rPr>
          <w:rFonts w:ascii="Times New Roman" w:eastAsia="Calibri" w:hAnsi="Times New Roman" w:cs="Times New Roman"/>
          <w:color w:val="000000"/>
          <w:sz w:val="24"/>
          <w:szCs w:val="24"/>
          <w:lang w:eastAsia="ru-RU"/>
        </w:rPr>
        <w:t xml:space="preserve">1.4. Единица измерения объема услуги по ОКЕИ: </w:t>
      </w:r>
      <w:r w:rsidRPr="002968ED">
        <w:rPr>
          <w:rFonts w:ascii="Times New Roman" w:eastAsia="Calibri" w:hAnsi="Times New Roman" w:cs="Times New Roman"/>
          <w:sz w:val="24"/>
          <w:szCs w:val="24"/>
          <w:lang w:eastAsia="ru-RU"/>
        </w:rPr>
        <w:t>месяц (362). Объем услуг – 3 месяца.</w:t>
      </w:r>
    </w:p>
    <w:p w14:paraId="452BF5A9"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lang w:eastAsia="ru-RU"/>
        </w:rPr>
      </w:pPr>
    </w:p>
    <w:p w14:paraId="427C2504"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 xml:space="preserve">  2. ОБЯЗАННОСТИ СТОРОН</w:t>
      </w:r>
    </w:p>
    <w:p w14:paraId="2FA4F561" w14:textId="77777777" w:rsidR="002968ED" w:rsidRPr="002968ED" w:rsidRDefault="002968ED" w:rsidP="002968ED">
      <w:pPr>
        <w:suppressAutoHyphens/>
        <w:spacing w:after="0" w:line="240" w:lineRule="auto"/>
        <w:ind w:firstLine="709"/>
        <w:jc w:val="both"/>
        <w:rPr>
          <w:rFonts w:ascii="Times New Roman" w:eastAsia="Times New Roman" w:hAnsi="Times New Roman" w:cs="Times New Roman"/>
          <w:b/>
          <w:sz w:val="24"/>
          <w:szCs w:val="24"/>
        </w:rPr>
      </w:pPr>
      <w:r w:rsidRPr="002968ED">
        <w:rPr>
          <w:rFonts w:ascii="Times New Roman" w:eastAsia="Times New Roman" w:hAnsi="Times New Roman" w:cs="Times New Roman"/>
          <w:b/>
          <w:sz w:val="24"/>
          <w:szCs w:val="24"/>
        </w:rPr>
        <w:t xml:space="preserve">2.1. Исполнитель обязан: </w:t>
      </w:r>
    </w:p>
    <w:p w14:paraId="6666456E"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выполнить принятые на себя обязательства качественно и в сроки, установленные п.1.2. Договора;</w:t>
      </w:r>
    </w:p>
    <w:p w14:paraId="7C8279D4"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-в случае изменения банковских реквизитов, адреса и прочих сведений Исполнитель обязан в одного рабочего дня в письменной форме сообщить об этом Заказчику, с указанием новых банковских реквизитов, адреса и прочих измененных сведений об Исполнителе;</w:t>
      </w:r>
    </w:p>
    <w:p w14:paraId="3488B74C"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по требованию Заказчика безвозмездно исправить все выявленные недостатки, в течение пяти рабочих дней, если иной срок не будет установлен соглашением сторон настоящего Договора;</w:t>
      </w:r>
    </w:p>
    <w:p w14:paraId="7BECAD0E"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приобретать чистящие и моющие средства для оказания услуг;</w:t>
      </w:r>
    </w:p>
    <w:p w14:paraId="41B7F91B"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обеспечить персонал, привлекаемый для оказания услуг, специальной одеждой и необходимым инвентарем.</w:t>
      </w:r>
    </w:p>
    <w:p w14:paraId="49DC66F0"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b/>
          <w:sz w:val="24"/>
          <w:szCs w:val="24"/>
          <w:lang w:eastAsia="zh-CN"/>
        </w:rPr>
      </w:pPr>
      <w:r w:rsidRPr="002968ED">
        <w:rPr>
          <w:rFonts w:ascii="Times New Roman" w:eastAsia="Times New Roman" w:hAnsi="Times New Roman" w:cs="Times New Roman"/>
          <w:b/>
          <w:sz w:val="24"/>
          <w:szCs w:val="24"/>
          <w:lang w:eastAsia="zh-CN"/>
        </w:rPr>
        <w:t>2.2. Исполнитель имеет право:</w:t>
      </w:r>
    </w:p>
    <w:p w14:paraId="2765CEC5"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требовать оплаты в размере и порядке, указанном в разделе 3 настоящего Договора;</w:t>
      </w:r>
    </w:p>
    <w:p w14:paraId="07BA1D48"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xml:space="preserve">- привлекать к исполнению услуг третьих лиц (соисполнителей). При этом, всю ответственность за оказание услуг соисполнителями с надлежащим качеством и в установленные сроки несет </w:t>
      </w:r>
      <w:r w:rsidRPr="002968ED">
        <w:rPr>
          <w:rFonts w:ascii="Times New Roman" w:eastAsia="Times New Roman" w:hAnsi="Times New Roman" w:cs="Times New Roman"/>
          <w:b/>
          <w:sz w:val="24"/>
          <w:szCs w:val="24"/>
          <w:lang w:eastAsia="zh-CN"/>
        </w:rPr>
        <w:t>Исполнитель</w:t>
      </w:r>
      <w:r w:rsidRPr="002968ED">
        <w:rPr>
          <w:rFonts w:ascii="Times New Roman" w:eastAsia="Times New Roman" w:hAnsi="Times New Roman" w:cs="Times New Roman"/>
          <w:sz w:val="24"/>
          <w:szCs w:val="24"/>
          <w:lang w:eastAsia="zh-CN"/>
        </w:rPr>
        <w:t>, Заказчик ответственности перед соисполнителями не несет.</w:t>
      </w:r>
    </w:p>
    <w:p w14:paraId="0A02121A"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b/>
          <w:sz w:val="24"/>
          <w:szCs w:val="24"/>
          <w:lang w:eastAsia="zh-CN"/>
        </w:rPr>
      </w:pPr>
      <w:r w:rsidRPr="002968ED">
        <w:rPr>
          <w:rFonts w:ascii="Times New Roman" w:eastAsia="Times New Roman" w:hAnsi="Times New Roman" w:cs="Times New Roman"/>
          <w:b/>
          <w:sz w:val="24"/>
          <w:szCs w:val="24"/>
          <w:lang w:eastAsia="zh-CN"/>
        </w:rPr>
        <w:t>2.3. Заказчик обязан:</w:t>
      </w:r>
    </w:p>
    <w:p w14:paraId="0C7D12BD"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своевременно оплатить услуги «Исполнителя» в размере и порядке, указанном в разделе 3 настоящего Договора;</w:t>
      </w:r>
    </w:p>
    <w:p w14:paraId="3544A557"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принять результаты оказанных услуг в порядке, установленном разделом 4 настоящего Договора, в случае отсутствия замечаний по качеству и сроку оказания услуг;</w:t>
      </w:r>
    </w:p>
    <w:p w14:paraId="2587DBCA"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требовать от Исполнителя устранения всех выявленных недостатков.</w:t>
      </w:r>
    </w:p>
    <w:p w14:paraId="68079E69"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b/>
          <w:sz w:val="24"/>
          <w:szCs w:val="24"/>
          <w:lang w:eastAsia="zh-CN"/>
        </w:rPr>
      </w:pPr>
      <w:r w:rsidRPr="002968ED">
        <w:rPr>
          <w:rFonts w:ascii="Times New Roman" w:eastAsia="Times New Roman" w:hAnsi="Times New Roman" w:cs="Times New Roman"/>
          <w:b/>
          <w:sz w:val="24"/>
          <w:szCs w:val="24"/>
          <w:lang w:eastAsia="zh-CN"/>
        </w:rPr>
        <w:t>2.4. Заказчик имеет право:</w:t>
      </w:r>
    </w:p>
    <w:p w14:paraId="07550DAC"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b/>
          <w:sz w:val="24"/>
          <w:szCs w:val="24"/>
          <w:lang w:eastAsia="zh-CN"/>
        </w:rPr>
      </w:pPr>
      <w:r w:rsidRPr="002968ED">
        <w:rPr>
          <w:rFonts w:ascii="Times New Roman" w:eastAsia="Times New Roman" w:hAnsi="Times New Roman" w:cs="Times New Roman"/>
          <w:sz w:val="24"/>
          <w:szCs w:val="24"/>
          <w:lang w:eastAsia="zh-CN"/>
        </w:rPr>
        <w:t>- контролировать ход исполнения Договора без вмешательства в оперативно-хозяйственную деятельность Исполнителя;</w:t>
      </w:r>
    </w:p>
    <w:p w14:paraId="64FA25B2" w14:textId="77777777" w:rsidR="002968ED" w:rsidRPr="002968ED" w:rsidRDefault="002968ED" w:rsidP="002968ED">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выполненных до получения извещения об отказе Заказчика от исполнения договора.</w:t>
      </w:r>
    </w:p>
    <w:p w14:paraId="6B850FED" w14:textId="77777777" w:rsidR="002968ED" w:rsidRPr="002968ED" w:rsidRDefault="002968ED" w:rsidP="002968ED">
      <w:pPr>
        <w:suppressAutoHyphens/>
        <w:spacing w:after="0" w:line="240" w:lineRule="auto"/>
        <w:jc w:val="both"/>
        <w:textAlignment w:val="baseline"/>
        <w:rPr>
          <w:rFonts w:ascii="Times New Roman" w:eastAsia="Times New Roman" w:hAnsi="Times New Roman" w:cs="Times New Roman"/>
          <w:b/>
          <w:color w:val="000000"/>
          <w:sz w:val="24"/>
          <w:szCs w:val="24"/>
          <w:lang w:eastAsia="zh-CN"/>
        </w:rPr>
      </w:pPr>
    </w:p>
    <w:p w14:paraId="6AC0F75F"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3. СТОИМОСТЬ УСЛУГ И ПОРЯДОК ОПЛАТЫ УСЛУГ</w:t>
      </w:r>
    </w:p>
    <w:p w14:paraId="07DEF685" w14:textId="77777777" w:rsidR="002968ED" w:rsidRPr="002968ED" w:rsidRDefault="002968ED" w:rsidP="002968ED">
      <w:pPr>
        <w:spacing w:after="0" w:line="240" w:lineRule="auto"/>
        <w:ind w:firstLine="709"/>
        <w:jc w:val="both"/>
        <w:rPr>
          <w:rFonts w:ascii="Times New Roman" w:eastAsia="Calibri" w:hAnsi="Times New Roman" w:cs="Times New Roman"/>
          <w:i/>
          <w:color w:val="000000"/>
          <w:sz w:val="24"/>
          <w:szCs w:val="24"/>
        </w:rPr>
      </w:pPr>
      <w:r w:rsidRPr="002968ED">
        <w:rPr>
          <w:rFonts w:ascii="Times New Roman" w:eastAsia="Calibri" w:hAnsi="Times New Roman" w:cs="Times New Roman"/>
          <w:color w:val="000000"/>
          <w:sz w:val="24"/>
          <w:szCs w:val="24"/>
        </w:rPr>
        <w:t xml:space="preserve">3.1. Максимальное значение цены Договора составляет </w:t>
      </w:r>
      <w:r w:rsidRPr="002968ED">
        <w:rPr>
          <w:rFonts w:ascii="Times New Roman" w:eastAsia="Calibri" w:hAnsi="Times New Roman" w:cs="Times New Roman"/>
          <w:b/>
          <w:color w:val="000000"/>
          <w:sz w:val="24"/>
          <w:szCs w:val="24"/>
        </w:rPr>
        <w:t>400 000 рублей 00 копеек (четыреста тысяч рублей 00 копеек</w:t>
      </w:r>
      <w:r w:rsidRPr="002968ED">
        <w:rPr>
          <w:rFonts w:ascii="Times New Roman" w:eastAsia="Calibri" w:hAnsi="Times New Roman" w:cs="Times New Roman"/>
          <w:color w:val="000000"/>
          <w:sz w:val="24"/>
          <w:szCs w:val="24"/>
        </w:rPr>
        <w:t>)</w:t>
      </w:r>
      <w:r w:rsidRPr="002968ED">
        <w:rPr>
          <w:rFonts w:ascii="Times New Roman" w:eastAsia="Calibri" w:hAnsi="Times New Roman" w:cs="Times New Roman"/>
          <w:i/>
          <w:color w:val="000000"/>
          <w:sz w:val="24"/>
          <w:szCs w:val="24"/>
        </w:rPr>
        <w:t xml:space="preserve">. </w:t>
      </w:r>
    </w:p>
    <w:p w14:paraId="0FA3FB3A" w14:textId="6C0E1FA3"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 xml:space="preserve">В максимальное значение цены договора включены все расходы Исполнителя, </w:t>
      </w:r>
      <w:r w:rsidRPr="002968ED">
        <w:rPr>
          <w:rFonts w:ascii="Times New Roman" w:eastAsia="Calibri" w:hAnsi="Times New Roman" w:cs="Times New Roman"/>
          <w:sz w:val="24"/>
          <w:szCs w:val="24"/>
        </w:rPr>
        <w:t>связанных с оказанием услуг, в том числе расходов на уплату налогов, сборов и других обязательных платежей, предусмотренных действующим законодательством, расходов на приобретение моющих и числящих средств</w:t>
      </w:r>
      <w:r>
        <w:rPr>
          <w:rFonts w:ascii="Times New Roman" w:eastAsia="Calibri" w:hAnsi="Times New Roman" w:cs="Times New Roman"/>
          <w:sz w:val="24"/>
          <w:szCs w:val="24"/>
        </w:rPr>
        <w:t>.</w:t>
      </w:r>
      <w:r w:rsidRPr="002968ED">
        <w:rPr>
          <w:rFonts w:ascii="Times New Roman" w:eastAsia="Calibri" w:hAnsi="Times New Roman" w:cs="Times New Roman"/>
          <w:color w:val="000000"/>
          <w:sz w:val="24"/>
          <w:szCs w:val="24"/>
        </w:rPr>
        <w:t xml:space="preserve"> </w:t>
      </w:r>
    </w:p>
    <w:p w14:paraId="20E9884F" w14:textId="77777777" w:rsidR="002968ED" w:rsidRPr="002968ED" w:rsidRDefault="002968ED" w:rsidP="002968ED">
      <w:pPr>
        <w:spacing w:after="0" w:line="240" w:lineRule="auto"/>
        <w:ind w:firstLine="709"/>
        <w:jc w:val="both"/>
        <w:rPr>
          <w:rFonts w:ascii="Times New Roman" w:eastAsia="Calibri" w:hAnsi="Times New Roman" w:cs="Times New Roman"/>
          <w:i/>
          <w:color w:val="000000"/>
          <w:sz w:val="24"/>
          <w:szCs w:val="24"/>
        </w:rPr>
      </w:pPr>
      <w:r w:rsidRPr="002968ED">
        <w:rPr>
          <w:rFonts w:ascii="Times New Roman" w:eastAsia="Calibri" w:hAnsi="Times New Roman" w:cs="Times New Roman"/>
          <w:color w:val="000000"/>
          <w:sz w:val="24"/>
          <w:szCs w:val="24"/>
        </w:rPr>
        <w:t>Размер оплаты за один месяц (цена единицы услуги) составляет _______________________________</w:t>
      </w:r>
      <w:r w:rsidRPr="002968ED">
        <w:rPr>
          <w:rFonts w:ascii="Times New Roman" w:eastAsia="Calibri" w:hAnsi="Times New Roman" w:cs="Times New Roman"/>
          <w:i/>
          <w:color w:val="000000"/>
          <w:sz w:val="24"/>
          <w:szCs w:val="24"/>
        </w:rPr>
        <w:t xml:space="preserve"> </w:t>
      </w:r>
      <w:r w:rsidRPr="002968ED">
        <w:rPr>
          <w:rFonts w:ascii="Times New Roman" w:eastAsia="Calibri" w:hAnsi="Times New Roman" w:cs="Times New Roman"/>
          <w:sz w:val="24"/>
          <w:szCs w:val="24"/>
        </w:rPr>
        <w:t>и включает все  расходы, связанные с оказанием услуг, в том числе расходов на уплату налогов, сборов и других обязательных платежей, предусмотренных действующим законодательством, расходов на приобретение моющих и числящих средств</w:t>
      </w:r>
      <w:r w:rsidRPr="002968ED">
        <w:rPr>
          <w:rFonts w:ascii="Times New Roman" w:eastAsia="Calibri" w:hAnsi="Times New Roman" w:cs="Times New Roman"/>
          <w:color w:val="000000"/>
          <w:sz w:val="24"/>
          <w:szCs w:val="24"/>
        </w:rPr>
        <w:t>.</w:t>
      </w:r>
    </w:p>
    <w:p w14:paraId="3A1F06EE" w14:textId="77777777" w:rsidR="002968ED" w:rsidRPr="002968ED" w:rsidRDefault="002968ED" w:rsidP="002968ED">
      <w:pPr>
        <w:spacing w:after="0" w:line="240" w:lineRule="auto"/>
        <w:ind w:firstLine="708"/>
        <w:jc w:val="both"/>
        <w:rPr>
          <w:rFonts w:ascii="Times New Roman" w:eastAsia="Calibri" w:hAnsi="Times New Roman" w:cs="Times New Roman"/>
          <w:color w:val="000000"/>
          <w:sz w:val="24"/>
          <w:szCs w:val="24"/>
        </w:rPr>
      </w:pPr>
      <w:r w:rsidRPr="002968ED">
        <w:rPr>
          <w:rFonts w:ascii="Times New Roman" w:eastAsia="Calibri" w:hAnsi="Times New Roman" w:cs="Times New Roman"/>
          <w:sz w:val="24"/>
          <w:szCs w:val="24"/>
        </w:rPr>
        <w:t xml:space="preserve">Дополнительная уборка оплачивается из расчета 910,00 руб. за каждую </w:t>
      </w:r>
      <w:proofErr w:type="spellStart"/>
      <w:r w:rsidRPr="002968ED">
        <w:rPr>
          <w:rFonts w:ascii="Times New Roman" w:eastAsia="Calibri" w:hAnsi="Times New Roman" w:cs="Times New Roman"/>
          <w:sz w:val="24"/>
          <w:szCs w:val="24"/>
        </w:rPr>
        <w:t>заявку.</w:t>
      </w:r>
      <w:r w:rsidRPr="002968ED">
        <w:rPr>
          <w:rFonts w:ascii="Times New Roman" w:eastAsia="Calibri" w:hAnsi="Times New Roman" w:cs="Times New Roman"/>
          <w:color w:val="000000"/>
          <w:sz w:val="24"/>
          <w:szCs w:val="24"/>
        </w:rPr>
        <w:t>В</w:t>
      </w:r>
      <w:proofErr w:type="spellEnd"/>
      <w:r w:rsidRPr="002968ED">
        <w:rPr>
          <w:rFonts w:ascii="Times New Roman" w:eastAsia="Calibri" w:hAnsi="Times New Roman" w:cs="Times New Roman"/>
          <w:color w:val="000000"/>
          <w:sz w:val="24"/>
          <w:szCs w:val="24"/>
        </w:rPr>
        <w:t xml:space="preserve"> цене договора предусмотрена сумма оплаты дополнительной уборки. Оплата за дополнительную уборку осуществляется за фактически оказанные услуги.</w:t>
      </w:r>
    </w:p>
    <w:p w14:paraId="5359B632"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3.2. Оплата осуществляется в течение 15 (пятнадцати) календарных дней со дня двухстороннего подписания акта приема-сдачи оказанных услуг и выставленного счета на оплату.</w:t>
      </w:r>
    </w:p>
    <w:p w14:paraId="33AF7EEC"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3.3. Оплата осуществляется за фактически оказанные услуги. Размер оплаты за один месяц определятся в следующем порядке:</w:t>
      </w:r>
    </w:p>
    <w:p w14:paraId="6EA4E6A5"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spellStart"/>
      <w:r w:rsidRPr="002968ED">
        <w:rPr>
          <w:rFonts w:ascii="Times New Roman" w:eastAsia="Calibri" w:hAnsi="Times New Roman" w:cs="Times New Roman"/>
          <w:color w:val="000000"/>
          <w:sz w:val="24"/>
          <w:szCs w:val="24"/>
        </w:rPr>
        <w:t>Цм</w:t>
      </w:r>
      <w:proofErr w:type="spellEnd"/>
      <w:r w:rsidRPr="002968ED">
        <w:rPr>
          <w:rFonts w:ascii="Times New Roman" w:eastAsia="Calibri" w:hAnsi="Times New Roman" w:cs="Times New Roman"/>
          <w:color w:val="000000"/>
          <w:sz w:val="24"/>
          <w:szCs w:val="24"/>
        </w:rPr>
        <w:t xml:space="preserve"> = </w:t>
      </w:r>
      <w:proofErr w:type="spellStart"/>
      <w:r w:rsidRPr="002968ED">
        <w:rPr>
          <w:rFonts w:ascii="Times New Roman" w:eastAsia="Calibri" w:hAnsi="Times New Roman" w:cs="Times New Roman"/>
          <w:color w:val="000000"/>
          <w:sz w:val="24"/>
          <w:szCs w:val="24"/>
        </w:rPr>
        <w:t>Це+Сд</w:t>
      </w:r>
      <w:proofErr w:type="spellEnd"/>
      <w:r w:rsidRPr="002968ED">
        <w:rPr>
          <w:rFonts w:ascii="Times New Roman" w:eastAsia="Calibri" w:hAnsi="Times New Roman" w:cs="Times New Roman"/>
          <w:color w:val="000000"/>
          <w:sz w:val="24"/>
          <w:szCs w:val="24"/>
        </w:rPr>
        <w:t>, где</w:t>
      </w:r>
    </w:p>
    <w:p w14:paraId="473129A6"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spellStart"/>
      <w:r w:rsidRPr="002968ED">
        <w:rPr>
          <w:rFonts w:ascii="Times New Roman" w:eastAsia="Calibri" w:hAnsi="Times New Roman" w:cs="Times New Roman"/>
          <w:color w:val="000000"/>
          <w:sz w:val="24"/>
          <w:szCs w:val="24"/>
        </w:rPr>
        <w:t>Цм</w:t>
      </w:r>
      <w:proofErr w:type="spellEnd"/>
      <w:r w:rsidRPr="002968ED">
        <w:rPr>
          <w:rFonts w:ascii="Times New Roman" w:eastAsia="Calibri" w:hAnsi="Times New Roman" w:cs="Times New Roman"/>
          <w:color w:val="000000"/>
          <w:sz w:val="24"/>
          <w:szCs w:val="24"/>
        </w:rPr>
        <w:t xml:space="preserve"> – Размер оплаты услуг исполнителя за месяц</w:t>
      </w:r>
    </w:p>
    <w:p w14:paraId="441799C0"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spellStart"/>
      <w:r w:rsidRPr="002968ED">
        <w:rPr>
          <w:rFonts w:ascii="Times New Roman" w:eastAsia="Calibri" w:hAnsi="Times New Roman" w:cs="Times New Roman"/>
          <w:color w:val="000000"/>
          <w:sz w:val="24"/>
          <w:szCs w:val="24"/>
        </w:rPr>
        <w:t>Це</w:t>
      </w:r>
      <w:proofErr w:type="spellEnd"/>
      <w:r w:rsidRPr="002968ED">
        <w:rPr>
          <w:rFonts w:ascii="Times New Roman" w:eastAsia="Calibri" w:hAnsi="Times New Roman" w:cs="Times New Roman"/>
          <w:color w:val="000000"/>
          <w:sz w:val="24"/>
          <w:szCs w:val="24"/>
        </w:rPr>
        <w:t xml:space="preserve"> – Стоимость услуг за месяц</w:t>
      </w:r>
    </w:p>
    <w:p w14:paraId="5872296C"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spellStart"/>
      <w:r w:rsidRPr="002968ED">
        <w:rPr>
          <w:rFonts w:ascii="Times New Roman" w:eastAsia="Calibri" w:hAnsi="Times New Roman" w:cs="Times New Roman"/>
          <w:color w:val="000000"/>
          <w:sz w:val="24"/>
          <w:szCs w:val="24"/>
        </w:rPr>
        <w:t>Сд</w:t>
      </w:r>
      <w:proofErr w:type="spellEnd"/>
      <w:r w:rsidRPr="002968ED">
        <w:rPr>
          <w:rFonts w:ascii="Times New Roman" w:eastAsia="Calibri" w:hAnsi="Times New Roman" w:cs="Times New Roman"/>
          <w:color w:val="000000"/>
          <w:sz w:val="24"/>
          <w:szCs w:val="24"/>
        </w:rPr>
        <w:t xml:space="preserve"> – Сумма оплаты за дополнительную уборку.</w:t>
      </w:r>
    </w:p>
    <w:p w14:paraId="2EAC09CC"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3.4. Все расчеты по Договору производятся в рублях путем перечисления денежных средств на расчетный счет, указанный Исполнителем в настоящем Договоре.</w:t>
      </w:r>
    </w:p>
    <w:p w14:paraId="1900B0BA"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 xml:space="preserve">3.5. Обязательства Заказчика по оплате услуг, оказание которых предусмотрено настоящим Договором, считаются исполненными со дня списания денежных средств с расчетного счета Заказчика. </w:t>
      </w:r>
    </w:p>
    <w:p w14:paraId="4A888C56"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rPr>
      </w:pPr>
    </w:p>
    <w:p w14:paraId="737CA4FE"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4. ПОРЯДОК СДАЧИ И ПРИЕМКИ УСЛУГ</w:t>
      </w:r>
    </w:p>
    <w:p w14:paraId="0FD297BE"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 xml:space="preserve">4.1. Исполнитель предоставляет Заказчику </w:t>
      </w:r>
      <w:r w:rsidRPr="002968ED">
        <w:rPr>
          <w:rFonts w:ascii="Times New Roman" w:eastAsia="Calibri" w:hAnsi="Times New Roman" w:cs="Times New Roman"/>
          <w:color w:val="000000"/>
          <w:spacing w:val="-2"/>
          <w:sz w:val="24"/>
          <w:szCs w:val="24"/>
        </w:rPr>
        <w:t>не позднее пятого числа каждого месяца</w:t>
      </w:r>
      <w:r w:rsidRPr="002968ED">
        <w:rPr>
          <w:rFonts w:ascii="Times New Roman" w:eastAsia="Calibri" w:hAnsi="Times New Roman" w:cs="Times New Roman"/>
          <w:color w:val="000000"/>
          <w:sz w:val="24"/>
          <w:szCs w:val="24"/>
        </w:rPr>
        <w:t xml:space="preserve"> Акт сдачи-приемки оказанных услуг за предшествующий месяц в двух экземплярах.</w:t>
      </w:r>
    </w:p>
    <w:p w14:paraId="1D14040E"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 xml:space="preserve">4.2. Заказчик в течение 5 (пяти) дней после получения отчета и Акта сдачи-приемки, обязан подписать его и направить один экземпляр Акта Исполнителю, либо, при наличии недостатков, представить Исполнителю мотивированный отказ от его подписания. Под недостатками, указание на которые содержится в настоящем пункте, понимается полное или частичное неисполнение услуг, указанных в п. 1.1. настоящего Договора и техническом задании, несоблюдение срока оказания услуг, указанного в п. 1.2. Договора.  </w:t>
      </w:r>
    </w:p>
    <w:p w14:paraId="23EC511F"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 xml:space="preserve">4.3. Услуги считаются оказанными с момента подписания сторонами Акта сдачи-приемки оказанных услуг. </w:t>
      </w:r>
    </w:p>
    <w:p w14:paraId="3BF0E967"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rPr>
      </w:pPr>
    </w:p>
    <w:p w14:paraId="2436F7C6"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5. ОТВЕТСТВЕННОСТЬ СТОРОН</w:t>
      </w:r>
    </w:p>
    <w:p w14:paraId="6BCC3B39"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w:t>
      </w:r>
    </w:p>
    <w:p w14:paraId="1508E0D0"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0,1 процента от максимального значения цены Договора, а именно 490,00 рублей за каждый факт неисполнения обязательств.</w:t>
      </w:r>
    </w:p>
    <w:p w14:paraId="10A53CA5"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2E143872"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в размере 0,1 процента от максимального значения цены Договора, а именно 490,00 рублей за каждый факт неисполнения обязательств.</w:t>
      </w:r>
    </w:p>
    <w:p w14:paraId="58C63139" w14:textId="77777777" w:rsidR="002968ED" w:rsidRPr="002968ED" w:rsidRDefault="002968ED" w:rsidP="002968ED">
      <w:pPr>
        <w:shd w:val="clear" w:color="auto" w:fill="FFFFFF"/>
        <w:spacing w:after="0" w:line="240" w:lineRule="auto"/>
        <w:ind w:firstLine="720"/>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5.3.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465B404F" w14:textId="77777777" w:rsidR="002968ED" w:rsidRPr="002968ED" w:rsidRDefault="002968ED" w:rsidP="002968ED">
      <w:pPr>
        <w:shd w:val="clear" w:color="auto" w:fill="FFFFFF"/>
        <w:spacing w:after="0" w:line="240" w:lineRule="auto"/>
        <w:ind w:firstLine="720"/>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5.4. Применение штрафных санкций не освобождает Стороны от выполнения принятых ими обязательств.</w:t>
      </w:r>
    </w:p>
    <w:p w14:paraId="35BEE00E" w14:textId="77777777" w:rsidR="002968ED" w:rsidRPr="002968ED" w:rsidRDefault="002968ED" w:rsidP="002968ED">
      <w:pPr>
        <w:widowControl w:val="0"/>
        <w:spacing w:after="0" w:line="240" w:lineRule="auto"/>
        <w:ind w:firstLine="709"/>
        <w:jc w:val="both"/>
        <w:rPr>
          <w:rFonts w:ascii="Times New Roman" w:eastAsia="Calibri" w:hAnsi="Times New Roman" w:cs="Times New Roman"/>
          <w:sz w:val="24"/>
          <w:szCs w:val="24"/>
          <w:lang w:eastAsia="zh-CN"/>
        </w:rPr>
      </w:pPr>
      <w:r w:rsidRPr="002968ED">
        <w:rPr>
          <w:rFonts w:ascii="Times New Roman" w:eastAsia="Calibri" w:hAnsi="Times New Roman" w:cs="Times New Roman"/>
          <w:sz w:val="24"/>
          <w:szCs w:val="24"/>
          <w:lang w:eastAsia="zh-CN"/>
        </w:rPr>
        <w:t>5.5. 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Российской Федерации.</w:t>
      </w:r>
    </w:p>
    <w:p w14:paraId="76A64C41" w14:textId="77777777" w:rsidR="002968ED" w:rsidRPr="002968ED" w:rsidRDefault="002968ED" w:rsidP="002968ED">
      <w:pPr>
        <w:widowControl w:val="0"/>
        <w:shd w:val="clear" w:color="auto" w:fill="FFFFFF"/>
        <w:spacing w:after="0" w:line="240" w:lineRule="auto"/>
        <w:ind w:firstLine="709"/>
        <w:jc w:val="both"/>
        <w:rPr>
          <w:rFonts w:ascii="Times New Roman" w:eastAsia="Calibri" w:hAnsi="Times New Roman" w:cs="Times New Roman"/>
          <w:bCs/>
          <w:kern w:val="28"/>
          <w:sz w:val="24"/>
          <w:szCs w:val="24"/>
        </w:rPr>
      </w:pPr>
      <w:r w:rsidRPr="002968ED">
        <w:rPr>
          <w:rFonts w:ascii="Times New Roman" w:eastAsia="Calibri" w:hAnsi="Times New Roman" w:cs="Times New Roman"/>
          <w:sz w:val="24"/>
          <w:szCs w:val="24"/>
          <w:lang w:eastAsia="zh-CN"/>
        </w:rPr>
        <w:t xml:space="preserve">5.6. </w:t>
      </w:r>
      <w:r w:rsidRPr="002968ED">
        <w:rPr>
          <w:rFonts w:ascii="Times New Roman" w:eastAsia="Calibri" w:hAnsi="Times New Roman" w:cs="Times New Roman"/>
          <w:bCs/>
          <w:kern w:val="28"/>
          <w:sz w:val="24"/>
          <w:szCs w:val="24"/>
        </w:rPr>
        <w:t>Заказчик при окончательном расчёте вычитает сумму неустоек (штрафа, пеней) путём уменьшения суммы окончательного расчёта на сумму неустоек (штрафа, пеней).</w:t>
      </w:r>
    </w:p>
    <w:p w14:paraId="64C84B47" w14:textId="77777777" w:rsidR="002968ED" w:rsidRPr="002968ED" w:rsidRDefault="002968ED" w:rsidP="002968ED">
      <w:pPr>
        <w:widowControl w:val="0"/>
        <w:spacing w:after="0" w:line="240" w:lineRule="auto"/>
        <w:ind w:firstLine="709"/>
        <w:jc w:val="both"/>
        <w:rPr>
          <w:rFonts w:ascii="Times New Roman" w:eastAsia="Calibri" w:hAnsi="Times New Roman" w:cs="Times New Roman"/>
          <w:sz w:val="24"/>
          <w:szCs w:val="24"/>
          <w:lang w:eastAsia="zh-CN"/>
        </w:rPr>
      </w:pPr>
      <w:r w:rsidRPr="002968ED">
        <w:rPr>
          <w:rFonts w:ascii="Times New Roman" w:eastAsia="Calibri" w:hAnsi="Times New Roman" w:cs="Times New Roman"/>
          <w:bCs/>
          <w:kern w:val="28"/>
          <w:sz w:val="24"/>
          <w:szCs w:val="24"/>
        </w:rPr>
        <w:t>Основанием для вычета является итоговый акт сверки расчётов с указанием суммы вычета, подписанный Сторонами настоящего договора</w:t>
      </w:r>
      <w:r w:rsidRPr="002968ED">
        <w:rPr>
          <w:rFonts w:ascii="Times New Roman" w:eastAsia="Calibri" w:hAnsi="Times New Roman" w:cs="Times New Roman"/>
          <w:sz w:val="24"/>
          <w:szCs w:val="24"/>
          <w:lang w:eastAsia="zh-CN"/>
        </w:rPr>
        <w:t>.</w:t>
      </w:r>
    </w:p>
    <w:p w14:paraId="72FCD1C2" w14:textId="77777777" w:rsidR="002968ED" w:rsidRPr="002968ED" w:rsidRDefault="002968ED" w:rsidP="002968ED">
      <w:pPr>
        <w:widowControl w:val="0"/>
        <w:spacing w:after="0" w:line="240" w:lineRule="auto"/>
        <w:ind w:firstLine="709"/>
        <w:jc w:val="both"/>
        <w:rPr>
          <w:rFonts w:ascii="Times New Roman" w:eastAsia="Calibri" w:hAnsi="Times New Roman" w:cs="Times New Roman"/>
          <w:sz w:val="24"/>
          <w:szCs w:val="24"/>
          <w:lang w:eastAsia="zh-CN"/>
        </w:rPr>
      </w:pPr>
      <w:r w:rsidRPr="002968ED">
        <w:rPr>
          <w:rFonts w:ascii="Times New Roman" w:eastAsia="Calibri" w:hAnsi="Times New Roman" w:cs="Times New Roman"/>
          <w:sz w:val="24"/>
          <w:szCs w:val="24"/>
          <w:lang w:eastAsia="zh-CN"/>
        </w:rPr>
        <w:t xml:space="preserve">5.7. Исполнитель несет перед Заказчиком всю ответственность за выполнение принятых на себя обязательств, и обязательств, выполненных привлеченными </w:t>
      </w:r>
      <w:proofErr w:type="spellStart"/>
      <w:r w:rsidRPr="002968ED">
        <w:rPr>
          <w:rFonts w:ascii="Times New Roman" w:eastAsia="Calibri" w:hAnsi="Times New Roman" w:cs="Times New Roman"/>
          <w:sz w:val="24"/>
          <w:szCs w:val="24"/>
          <w:lang w:eastAsia="zh-CN"/>
        </w:rPr>
        <w:t>субисполнителями</w:t>
      </w:r>
      <w:proofErr w:type="spellEnd"/>
      <w:r w:rsidRPr="002968ED">
        <w:rPr>
          <w:rFonts w:ascii="Times New Roman" w:eastAsia="Calibri" w:hAnsi="Times New Roman" w:cs="Times New Roman"/>
          <w:sz w:val="24"/>
          <w:szCs w:val="24"/>
          <w:lang w:eastAsia="zh-CN"/>
        </w:rPr>
        <w:t xml:space="preserve">. Заказчик не имеет обязательств перед </w:t>
      </w:r>
      <w:proofErr w:type="spellStart"/>
      <w:r w:rsidRPr="002968ED">
        <w:rPr>
          <w:rFonts w:ascii="Times New Roman" w:eastAsia="Calibri" w:hAnsi="Times New Roman" w:cs="Times New Roman"/>
          <w:sz w:val="24"/>
          <w:szCs w:val="24"/>
          <w:lang w:eastAsia="zh-CN"/>
        </w:rPr>
        <w:t>субисполнителями</w:t>
      </w:r>
      <w:proofErr w:type="spellEnd"/>
      <w:r w:rsidRPr="002968ED">
        <w:rPr>
          <w:rFonts w:ascii="Times New Roman" w:eastAsia="Calibri" w:hAnsi="Times New Roman" w:cs="Times New Roman"/>
          <w:sz w:val="24"/>
          <w:szCs w:val="24"/>
          <w:lang w:eastAsia="zh-CN"/>
        </w:rPr>
        <w:t>.</w:t>
      </w:r>
    </w:p>
    <w:p w14:paraId="6808000D" w14:textId="77777777" w:rsidR="002968ED" w:rsidRPr="002968ED" w:rsidRDefault="002968ED" w:rsidP="002968ED">
      <w:pPr>
        <w:shd w:val="clear" w:color="auto" w:fill="FFFFFF"/>
        <w:spacing w:after="0" w:line="240" w:lineRule="auto"/>
        <w:ind w:firstLine="720"/>
        <w:rPr>
          <w:rFonts w:ascii="Times New Roman" w:eastAsia="Calibri" w:hAnsi="Times New Roman" w:cs="Times New Roman"/>
          <w:sz w:val="24"/>
          <w:szCs w:val="24"/>
        </w:rPr>
      </w:pPr>
    </w:p>
    <w:p w14:paraId="15F6E73D" w14:textId="77777777" w:rsidR="002968ED" w:rsidRPr="002968ED" w:rsidRDefault="002968ED" w:rsidP="002968ED">
      <w:pPr>
        <w:widowControl w:val="0"/>
        <w:spacing w:after="0" w:line="240" w:lineRule="auto"/>
        <w:jc w:val="center"/>
        <w:rPr>
          <w:rFonts w:ascii="Times New Roman" w:eastAsia="Calibri" w:hAnsi="Times New Roman" w:cs="Times New Roman"/>
          <w:b/>
          <w:sz w:val="24"/>
          <w:szCs w:val="24"/>
          <w:lang w:eastAsia="zh-CN"/>
        </w:rPr>
      </w:pPr>
      <w:r w:rsidRPr="002968ED">
        <w:rPr>
          <w:rFonts w:ascii="Times New Roman" w:eastAsia="Calibri" w:hAnsi="Times New Roman" w:cs="Times New Roman"/>
          <w:b/>
          <w:sz w:val="24"/>
          <w:szCs w:val="24"/>
          <w:lang w:eastAsia="zh-CN"/>
        </w:rPr>
        <w:t>6. ИЗМЕНЕНИЕ И РАСТОРЖЕНИЕ ДОГОВОРА</w:t>
      </w:r>
    </w:p>
    <w:p w14:paraId="3C11D3F2" w14:textId="77777777" w:rsidR="002968ED" w:rsidRPr="002968ED" w:rsidRDefault="002968ED" w:rsidP="002968ED">
      <w:pPr>
        <w:spacing w:after="0" w:line="240" w:lineRule="auto"/>
        <w:ind w:firstLine="708"/>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6.1.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w:t>
      </w:r>
    </w:p>
    <w:p w14:paraId="12FCBB04"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68ED">
        <w:rPr>
          <w:rFonts w:ascii="Times New Roman" w:eastAsia="Calibri" w:hAnsi="Times New Roman" w:cs="Times New Roman"/>
          <w:color w:val="000000"/>
          <w:sz w:val="24"/>
          <w:szCs w:val="24"/>
        </w:rPr>
        <w:t xml:space="preserve">6.2. </w:t>
      </w:r>
      <w:r w:rsidRPr="002968ED">
        <w:rPr>
          <w:rFonts w:ascii="Times New Roman" w:eastAsia="Calibri" w:hAnsi="Times New Roman" w:cs="Times New Roman"/>
          <w:sz w:val="24"/>
          <w:szCs w:val="24"/>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w:t>
      </w:r>
    </w:p>
    <w:p w14:paraId="049F429A" w14:textId="77777777" w:rsidR="002968ED" w:rsidRPr="002968ED" w:rsidRDefault="002968ED" w:rsidP="002968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25" w:history="1">
        <w:r w:rsidRPr="002968ED">
          <w:rPr>
            <w:rFonts w:ascii="Times New Roman" w:eastAsia="Calibri" w:hAnsi="Times New Roman" w:cs="Times New Roman"/>
            <w:color w:val="0000FF"/>
            <w:sz w:val="24"/>
            <w:szCs w:val="24"/>
          </w:rPr>
          <w:t>кодексом</w:t>
        </w:r>
      </w:hyperlink>
      <w:r w:rsidRPr="002968ED">
        <w:rPr>
          <w:rFonts w:ascii="Times New Roman" w:eastAsia="Calibri" w:hAnsi="Times New Roman" w:cs="Times New Roman"/>
          <w:sz w:val="24"/>
          <w:szCs w:val="24"/>
        </w:rPr>
        <w:t xml:space="preserve"> Российской Федерации для одностороннего отказа от исполнения отдельных видов обязательств.</w:t>
      </w:r>
    </w:p>
    <w:p w14:paraId="6CCABF9F"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 xml:space="preserve">6.3. 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14:paraId="39262103"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1) при снижении максимальной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6CD3973"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2) если по предложению Заказчика предусмотренные Договором количество товара, объем работы или услуги увеличиваются не более чем на 20% или уменьшаются не более 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0A219D97" w14:textId="77777777" w:rsidR="002968ED" w:rsidRPr="002968ED" w:rsidRDefault="002968ED" w:rsidP="002968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46A74ECC" w14:textId="77777777" w:rsidR="002968ED" w:rsidRPr="002968ED" w:rsidRDefault="002968ED" w:rsidP="002968E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B86B0A4"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7. СРОК ДЕЙСТВИЯ ДОГОВОРА</w:t>
      </w:r>
    </w:p>
    <w:p w14:paraId="193356D3"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7.1. Настоящий Договор вступает в силу со дня его подписания сторонами и действует до полного исполнения сторонами своих обязательств, предусмотренных настоящим Договором.</w:t>
      </w:r>
    </w:p>
    <w:p w14:paraId="6196AEEC"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rPr>
      </w:pPr>
    </w:p>
    <w:p w14:paraId="6CC17E81"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8. РАЗРЕШЕНИЕ СПОРОВ</w:t>
      </w:r>
    </w:p>
    <w:p w14:paraId="561F14D8"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8.1.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016F9796"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8.2. Споры, не урегулированные в процессе переговоров, передаются на рассмотрение в суд в порядке, установленном законодательством Российской Федерации.</w:t>
      </w:r>
    </w:p>
    <w:p w14:paraId="3117054C" w14:textId="77777777" w:rsidR="002968ED" w:rsidRPr="002968ED" w:rsidRDefault="002968ED" w:rsidP="002968ED">
      <w:pPr>
        <w:spacing w:after="0" w:line="240" w:lineRule="auto"/>
        <w:jc w:val="center"/>
        <w:rPr>
          <w:rFonts w:ascii="Times New Roman" w:eastAsia="Calibri" w:hAnsi="Times New Roman" w:cs="Times New Roman"/>
          <w:color w:val="000000"/>
          <w:sz w:val="24"/>
          <w:szCs w:val="24"/>
        </w:rPr>
      </w:pPr>
    </w:p>
    <w:p w14:paraId="5B330A1A" w14:textId="77777777" w:rsidR="002968ED" w:rsidRPr="002968ED" w:rsidRDefault="002968ED" w:rsidP="002968ED">
      <w:pPr>
        <w:spacing w:after="0" w:line="240" w:lineRule="auto"/>
        <w:ind w:right="76"/>
        <w:jc w:val="center"/>
        <w:rPr>
          <w:rFonts w:ascii="Times New Roman" w:eastAsia="Calibri" w:hAnsi="Times New Roman" w:cs="Times New Roman"/>
          <w:b/>
          <w:sz w:val="24"/>
          <w:szCs w:val="24"/>
        </w:rPr>
      </w:pPr>
      <w:r w:rsidRPr="002968ED">
        <w:rPr>
          <w:rFonts w:ascii="Times New Roman" w:eastAsia="Calibri" w:hAnsi="Times New Roman" w:cs="Times New Roman"/>
          <w:b/>
          <w:sz w:val="24"/>
          <w:szCs w:val="24"/>
        </w:rPr>
        <w:t>9. АНТИКОРРУПЦИОННАЯ ОГОВОРКА</w:t>
      </w:r>
    </w:p>
    <w:p w14:paraId="50177673" w14:textId="77777777" w:rsidR="002968ED" w:rsidRPr="002968ED" w:rsidRDefault="002968ED" w:rsidP="002968ED">
      <w:pPr>
        <w:spacing w:after="0" w:line="240" w:lineRule="auto"/>
        <w:ind w:firstLine="709"/>
        <w:jc w:val="both"/>
        <w:rPr>
          <w:rFonts w:ascii="Times New Roman" w:eastAsia="Times New Roman" w:hAnsi="Times New Roman" w:cs="Times New Roman"/>
          <w:sz w:val="24"/>
          <w:szCs w:val="24"/>
          <w:lang w:eastAsia="ru-RU"/>
        </w:rPr>
      </w:pPr>
      <w:r w:rsidRPr="002968ED">
        <w:rPr>
          <w:rFonts w:ascii="Times New Roman" w:eastAsia="Times New Roman" w:hAnsi="Times New Roman" w:cs="Times New Roman"/>
          <w:sz w:val="24"/>
          <w:szCs w:val="24"/>
        </w:rPr>
        <w:t xml:space="preserve">9.1. </w:t>
      </w:r>
      <w:r w:rsidRPr="002968ED">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F280A9F" w14:textId="77777777" w:rsidR="002968ED" w:rsidRPr="002968ED" w:rsidRDefault="002968ED" w:rsidP="002968ED">
      <w:pPr>
        <w:spacing w:after="0" w:line="240" w:lineRule="auto"/>
        <w:ind w:firstLine="709"/>
        <w:jc w:val="both"/>
        <w:rPr>
          <w:rFonts w:ascii="Times New Roman" w:eastAsia="Times New Roman" w:hAnsi="Times New Roman" w:cs="Times New Roman"/>
          <w:sz w:val="24"/>
          <w:szCs w:val="24"/>
          <w:lang w:eastAsia="ru-RU"/>
        </w:rPr>
      </w:pPr>
      <w:r w:rsidRPr="002968ED">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E2C3E5E" w14:textId="77777777" w:rsidR="002968ED" w:rsidRPr="002968ED" w:rsidRDefault="002968ED" w:rsidP="002968ED">
      <w:pPr>
        <w:spacing w:after="0" w:line="240" w:lineRule="auto"/>
        <w:ind w:firstLine="709"/>
        <w:jc w:val="both"/>
        <w:rPr>
          <w:rFonts w:ascii="Times New Roman" w:eastAsia="Times New Roman" w:hAnsi="Times New Roman" w:cs="Times New Roman"/>
          <w:sz w:val="24"/>
          <w:szCs w:val="24"/>
          <w:lang w:eastAsia="ru-RU"/>
        </w:rPr>
      </w:pPr>
      <w:r w:rsidRPr="002968ED">
        <w:rPr>
          <w:rFonts w:ascii="Times New Roman" w:eastAsia="Times New Roman" w:hAnsi="Times New Roman" w:cs="Times New Roman"/>
          <w:sz w:val="24"/>
          <w:szCs w:val="24"/>
          <w:lang w:eastAsia="ru-RU"/>
        </w:rPr>
        <w:t>9.2.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трех рабочих дней с даты направления письменного уведомления.</w:t>
      </w:r>
    </w:p>
    <w:p w14:paraId="7261765C" w14:textId="77777777" w:rsidR="002968ED" w:rsidRPr="002968ED" w:rsidRDefault="002968ED" w:rsidP="002968ED">
      <w:pPr>
        <w:spacing w:after="0" w:line="240" w:lineRule="auto"/>
        <w:ind w:firstLine="709"/>
        <w:jc w:val="both"/>
        <w:rPr>
          <w:rFonts w:ascii="Times New Roman" w:eastAsia="Calibri" w:hAnsi="Times New Roman" w:cs="Times New Roman"/>
          <w:sz w:val="24"/>
          <w:szCs w:val="24"/>
        </w:rPr>
      </w:pPr>
      <w:r w:rsidRPr="002968ED">
        <w:rPr>
          <w:rFonts w:ascii="Times New Roman" w:eastAsia="Calibri" w:hAnsi="Times New Roman" w:cs="Times New Roman"/>
          <w:sz w:val="24"/>
          <w:szCs w:val="24"/>
        </w:rPr>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0069BF0"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rPr>
      </w:pPr>
    </w:p>
    <w:p w14:paraId="38990B0C" w14:textId="77777777" w:rsidR="002968ED" w:rsidRPr="002968ED" w:rsidRDefault="002968ED" w:rsidP="002968ED">
      <w:pPr>
        <w:spacing w:after="0" w:line="240" w:lineRule="auto"/>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10. ЗАКЛЮЧИТЕЛЬНЫЕ ПОЛОЖЕНИЯ</w:t>
      </w:r>
    </w:p>
    <w:p w14:paraId="6249A26D"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10.1. Во всем, что не урегулировано настоящим Договором, стороны руководствуются законодательством.</w:t>
      </w:r>
    </w:p>
    <w:p w14:paraId="3DE90BFC"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10.2. Настоящий Договор составлен на русском языке в двух экземплярах, имеющих одинаковую юридическую силу, по одному экземпляру для каждой из сторон.</w:t>
      </w:r>
    </w:p>
    <w:p w14:paraId="307D9AF7"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10.3.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14:paraId="5DAEB618"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10.4. Исполнитель является независимым Исполнителем, не является агентом или представителем Заказчика. Сотрудники Исполнителя не могут рассматриваться как сотрудники Заказчика, если иное не оговорено специально, Заказчик не вправе давать сотрудникам Исполнителя обязательные для исполнения указания.</w:t>
      </w:r>
    </w:p>
    <w:p w14:paraId="128C91AF" w14:textId="77777777" w:rsidR="002968ED" w:rsidRPr="002968ED" w:rsidRDefault="002968ED" w:rsidP="002968ED">
      <w:pPr>
        <w:spacing w:after="0" w:line="240" w:lineRule="auto"/>
        <w:ind w:firstLine="709"/>
        <w:jc w:val="both"/>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10.5. Ни одна из сторон не вправе уступать свои права и обязанности по Договору без предварительного письменного согласия другой стороны. Данное положение не распространяется на случаи универсального правопреемства.</w:t>
      </w:r>
    </w:p>
    <w:p w14:paraId="35BDADAF" w14:textId="77777777" w:rsidR="002968ED" w:rsidRPr="002968ED" w:rsidRDefault="002968ED" w:rsidP="002968ED">
      <w:pPr>
        <w:spacing w:after="0" w:line="240" w:lineRule="auto"/>
        <w:jc w:val="both"/>
        <w:rPr>
          <w:rFonts w:ascii="Times New Roman" w:eastAsia="Calibri" w:hAnsi="Times New Roman" w:cs="Times New Roman"/>
          <w:color w:val="000000"/>
          <w:sz w:val="24"/>
          <w:szCs w:val="24"/>
        </w:rPr>
      </w:pPr>
    </w:p>
    <w:p w14:paraId="48BCD483" w14:textId="77777777" w:rsidR="002968ED" w:rsidRPr="002968ED" w:rsidRDefault="002968ED" w:rsidP="002968ED">
      <w:pPr>
        <w:spacing w:after="0" w:line="240" w:lineRule="auto"/>
        <w:jc w:val="center"/>
        <w:rPr>
          <w:rFonts w:ascii="Times New Roman" w:eastAsia="Calibri" w:hAnsi="Times New Roman" w:cs="Times New Roman"/>
          <w:b/>
          <w:sz w:val="24"/>
          <w:szCs w:val="24"/>
        </w:rPr>
      </w:pPr>
      <w:r w:rsidRPr="002968ED">
        <w:rPr>
          <w:rFonts w:ascii="Times New Roman" w:eastAsia="Calibri" w:hAnsi="Times New Roman" w:cs="Times New Roman"/>
          <w:b/>
          <w:sz w:val="24"/>
          <w:szCs w:val="24"/>
        </w:rPr>
        <w:t>11. ФОРС-МАЖОР</w:t>
      </w:r>
    </w:p>
    <w:p w14:paraId="0F317970" w14:textId="77777777" w:rsidR="002968ED" w:rsidRPr="002968ED" w:rsidRDefault="002968ED" w:rsidP="002968ED">
      <w:pPr>
        <w:suppressAutoHyphens/>
        <w:spacing w:after="0" w:line="240" w:lineRule="auto"/>
        <w:ind w:firstLine="709"/>
        <w:jc w:val="both"/>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11.1. 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(форс-мажор).</w:t>
      </w:r>
    </w:p>
    <w:p w14:paraId="780C7AFA" w14:textId="77777777" w:rsidR="002968ED" w:rsidRPr="002968ED" w:rsidRDefault="002968ED" w:rsidP="002968ED">
      <w:pPr>
        <w:suppressAutoHyphens/>
        <w:spacing w:after="0" w:line="240" w:lineRule="auto"/>
        <w:ind w:firstLine="709"/>
        <w:jc w:val="both"/>
        <w:rPr>
          <w:rFonts w:ascii="Times New Roman" w:eastAsia="Times New Roman" w:hAnsi="Times New Roman" w:cs="Times New Roman"/>
          <w:sz w:val="24"/>
          <w:szCs w:val="24"/>
          <w:lang w:eastAsia="zh-CN"/>
        </w:rPr>
      </w:pPr>
      <w:r w:rsidRPr="002968ED">
        <w:rPr>
          <w:rFonts w:ascii="Times New Roman" w:eastAsia="Times New Roman" w:hAnsi="Times New Roman" w:cs="Times New Roman"/>
          <w:sz w:val="24"/>
          <w:szCs w:val="24"/>
          <w:lang w:eastAsia="zh-CN"/>
        </w:rPr>
        <w:t>В случае наступления форс-мажорных обстоятельств, стороны немедленно извещают другую сторону письменно или телефонограммой для согласования дальнейших действий по исполнению настоящего Договора.</w:t>
      </w:r>
    </w:p>
    <w:p w14:paraId="11D6B8FE" w14:textId="77777777" w:rsidR="002968ED" w:rsidRPr="002968ED" w:rsidRDefault="002968ED" w:rsidP="002968ED">
      <w:pPr>
        <w:jc w:val="both"/>
        <w:rPr>
          <w:rFonts w:ascii="Times New Roman" w:eastAsia="Calibri" w:hAnsi="Times New Roman" w:cs="Times New Roman"/>
          <w:color w:val="000000"/>
          <w:sz w:val="24"/>
          <w:szCs w:val="24"/>
        </w:rPr>
      </w:pPr>
    </w:p>
    <w:p w14:paraId="75839899" w14:textId="77777777" w:rsidR="002968ED" w:rsidRPr="002968ED" w:rsidRDefault="002968ED" w:rsidP="002968ED">
      <w:pPr>
        <w:jc w:val="center"/>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12. АДРЕСА И РЕКВИЗИТЫ СТОРОН:</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858"/>
      </w:tblGrid>
      <w:tr w:rsidR="002968ED" w:rsidRPr="002968ED" w14:paraId="041F2457" w14:textId="77777777" w:rsidTr="00573EE1">
        <w:trPr>
          <w:trHeight w:val="366"/>
        </w:trPr>
        <w:tc>
          <w:tcPr>
            <w:tcW w:w="5353" w:type="dxa"/>
            <w:tcBorders>
              <w:top w:val="nil"/>
              <w:left w:val="nil"/>
              <w:bottom w:val="nil"/>
              <w:right w:val="nil"/>
            </w:tcBorders>
          </w:tcPr>
          <w:p w14:paraId="54822BDA"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Заказчик:</w:t>
            </w:r>
          </w:p>
          <w:p w14:paraId="20D93738"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p>
          <w:p w14:paraId="48281DD5" w14:textId="77777777" w:rsidR="002968ED" w:rsidRPr="002968ED" w:rsidRDefault="002968ED" w:rsidP="002968ED">
            <w:pPr>
              <w:tabs>
                <w:tab w:val="left" w:pos="1206"/>
              </w:tabs>
              <w:suppressAutoHyphens/>
              <w:spacing w:after="0" w:line="307" w:lineRule="exact"/>
              <w:ind w:right="20"/>
              <w:rPr>
                <w:rFonts w:ascii="Times New Roman" w:eastAsia="Times New Roman" w:hAnsi="Times New Roman" w:cs="Times New Roman"/>
                <w:sz w:val="18"/>
                <w:szCs w:val="18"/>
                <w:lang w:eastAsia="ru-RU"/>
              </w:rPr>
            </w:pPr>
            <w:r w:rsidRPr="002968ED">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2968ED">
                <w:rPr>
                  <w:rFonts w:ascii="Times New Roman" w:eastAsia="Times New Roman" w:hAnsi="Times New Roman" w:cs="Times New Roman"/>
                  <w:lang w:eastAsia="ru-RU"/>
                </w:rPr>
                <w:t>236016, г</w:t>
              </w:r>
            </w:smartTag>
            <w:r w:rsidRPr="002968ED">
              <w:rPr>
                <w:rFonts w:ascii="Times New Roman" w:eastAsia="Times New Roman" w:hAnsi="Times New Roman" w:cs="Times New Roman"/>
                <w:lang w:eastAsia="ru-RU"/>
              </w:rPr>
              <w:t>. Калининград, ул. Томская, 19</w:t>
            </w:r>
          </w:p>
          <w:p w14:paraId="460D60F3" w14:textId="77777777" w:rsidR="002968ED" w:rsidRPr="002968ED" w:rsidRDefault="002968ED" w:rsidP="002968ED">
            <w:pPr>
              <w:tabs>
                <w:tab w:val="left" w:pos="1206"/>
              </w:tabs>
              <w:suppressAutoHyphens/>
              <w:spacing w:after="0" w:line="307" w:lineRule="exact"/>
              <w:ind w:right="20"/>
              <w:rPr>
                <w:rFonts w:ascii="Times New Roman" w:eastAsia="Times New Roman" w:hAnsi="Times New Roman" w:cs="Times New Roman"/>
                <w:sz w:val="18"/>
                <w:szCs w:val="18"/>
                <w:lang w:eastAsia="ru-RU"/>
              </w:rPr>
            </w:pPr>
            <w:r w:rsidRPr="002968ED">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2968ED">
                <w:rPr>
                  <w:rFonts w:ascii="Times New Roman" w:eastAsia="Times New Roman" w:hAnsi="Times New Roman" w:cs="Times New Roman"/>
                  <w:lang w:eastAsia="ru-RU"/>
                </w:rPr>
                <w:t>236016, г</w:t>
              </w:r>
            </w:smartTag>
            <w:r w:rsidRPr="002968ED">
              <w:rPr>
                <w:rFonts w:ascii="Times New Roman" w:eastAsia="Times New Roman" w:hAnsi="Times New Roman" w:cs="Times New Roman"/>
                <w:lang w:eastAsia="ru-RU"/>
              </w:rPr>
              <w:t>. Калининград, ул. Томская, 19</w:t>
            </w:r>
          </w:p>
          <w:p w14:paraId="0A4D2BB0" w14:textId="77777777" w:rsidR="002968ED" w:rsidRPr="002968ED" w:rsidRDefault="002968ED" w:rsidP="002968ED">
            <w:pPr>
              <w:tabs>
                <w:tab w:val="left" w:pos="1206"/>
              </w:tabs>
              <w:suppressAutoHyphens/>
              <w:spacing w:after="0" w:line="307" w:lineRule="exact"/>
              <w:ind w:right="20"/>
              <w:rPr>
                <w:rFonts w:ascii="Times New Roman" w:eastAsia="Times New Roman" w:hAnsi="Times New Roman" w:cs="Times New Roman"/>
                <w:sz w:val="18"/>
                <w:szCs w:val="18"/>
                <w:lang w:eastAsia="ru-RU"/>
              </w:rPr>
            </w:pPr>
            <w:r w:rsidRPr="002968ED">
              <w:rPr>
                <w:rFonts w:ascii="Times New Roman" w:eastAsia="Times New Roman" w:hAnsi="Times New Roman" w:cs="Times New Roman"/>
                <w:lang w:eastAsia="ru-RU"/>
              </w:rPr>
              <w:t>ИНН 3906020548, КПП 390601001</w:t>
            </w:r>
          </w:p>
          <w:p w14:paraId="4D91B782" w14:textId="77777777" w:rsidR="002968ED" w:rsidRPr="002968ED" w:rsidRDefault="002968ED" w:rsidP="002968ED">
            <w:pPr>
              <w:tabs>
                <w:tab w:val="left" w:pos="1206"/>
              </w:tabs>
              <w:suppressAutoHyphens/>
              <w:spacing w:after="0" w:line="307" w:lineRule="exact"/>
              <w:ind w:right="20"/>
              <w:rPr>
                <w:rFonts w:ascii="Times New Roman" w:eastAsia="Times New Roman" w:hAnsi="Times New Roman" w:cs="Times New Roman"/>
                <w:sz w:val="18"/>
                <w:szCs w:val="18"/>
                <w:lang w:eastAsia="ru-RU"/>
              </w:rPr>
            </w:pPr>
            <w:r w:rsidRPr="002968ED">
              <w:rPr>
                <w:rFonts w:ascii="Times New Roman" w:eastAsia="Times New Roman" w:hAnsi="Times New Roman" w:cs="Times New Roman"/>
                <w:lang w:eastAsia="ru-RU"/>
              </w:rPr>
              <w:t>ОГРН 1023901014323</w:t>
            </w:r>
          </w:p>
          <w:p w14:paraId="6A39D562" w14:textId="77777777" w:rsidR="002968ED" w:rsidRPr="002968ED" w:rsidRDefault="002968ED" w:rsidP="002968ED">
            <w:pPr>
              <w:autoSpaceDE w:val="0"/>
              <w:autoSpaceDN w:val="0"/>
              <w:adjustRightInd w:val="0"/>
              <w:spacing w:after="0" w:line="240" w:lineRule="auto"/>
              <w:ind w:right="-72"/>
              <w:jc w:val="both"/>
              <w:rPr>
                <w:rFonts w:ascii="Times New Roman" w:eastAsia="Times New Roman" w:hAnsi="Times New Roman" w:cs="Times New Roman"/>
                <w:lang w:eastAsia="ru-RU"/>
              </w:rPr>
            </w:pPr>
            <w:r w:rsidRPr="002968ED">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2968ED">
              <w:rPr>
                <w:rFonts w:ascii="Times New Roman" w:eastAsia="Times New Roman" w:hAnsi="Times New Roman" w:cs="Times New Roman"/>
                <w:lang w:val="en-US" w:eastAsia="ru-RU"/>
              </w:rPr>
              <w:t>U</w:t>
            </w:r>
            <w:r w:rsidRPr="002968ED">
              <w:rPr>
                <w:rFonts w:ascii="Times New Roman" w:eastAsia="Times New Roman" w:hAnsi="Times New Roman" w:cs="Times New Roman"/>
                <w:lang w:eastAsia="ru-RU"/>
              </w:rPr>
              <w:t>25010)</w:t>
            </w:r>
          </w:p>
          <w:p w14:paraId="47BC04AA" w14:textId="77777777" w:rsidR="002968ED" w:rsidRPr="002968ED" w:rsidRDefault="002968ED" w:rsidP="002968ED">
            <w:pPr>
              <w:autoSpaceDE w:val="0"/>
              <w:autoSpaceDN w:val="0"/>
              <w:adjustRightInd w:val="0"/>
              <w:spacing w:after="0" w:line="240" w:lineRule="auto"/>
              <w:ind w:right="-72"/>
              <w:jc w:val="both"/>
              <w:rPr>
                <w:rFonts w:ascii="Times New Roman" w:eastAsia="Times New Roman" w:hAnsi="Times New Roman" w:cs="Times New Roman"/>
                <w:lang w:eastAsia="ru-RU"/>
              </w:rPr>
            </w:pPr>
            <w:r w:rsidRPr="002968ED">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130BD576" w14:textId="77777777" w:rsidR="002968ED" w:rsidRPr="002968ED" w:rsidRDefault="002968ED" w:rsidP="002968ED">
            <w:pPr>
              <w:autoSpaceDE w:val="0"/>
              <w:autoSpaceDN w:val="0"/>
              <w:adjustRightInd w:val="0"/>
              <w:spacing w:after="0" w:line="240" w:lineRule="auto"/>
              <w:ind w:right="-72"/>
              <w:jc w:val="both"/>
              <w:rPr>
                <w:rFonts w:ascii="Times New Roman" w:eastAsia="Times New Roman" w:hAnsi="Times New Roman" w:cs="Times New Roman"/>
                <w:lang w:eastAsia="ru-RU"/>
              </w:rPr>
            </w:pPr>
            <w:r w:rsidRPr="002968ED">
              <w:rPr>
                <w:rFonts w:ascii="Times New Roman" w:eastAsia="Times New Roman" w:hAnsi="Times New Roman" w:cs="Times New Roman"/>
                <w:lang w:eastAsia="ru-RU"/>
              </w:rPr>
              <w:t>БИК 012748051</w:t>
            </w:r>
          </w:p>
          <w:p w14:paraId="4808D254" w14:textId="77777777" w:rsidR="002968ED" w:rsidRPr="002968ED" w:rsidRDefault="002968ED" w:rsidP="002968ED">
            <w:pPr>
              <w:autoSpaceDE w:val="0"/>
              <w:autoSpaceDN w:val="0"/>
              <w:adjustRightInd w:val="0"/>
              <w:spacing w:after="0" w:line="240" w:lineRule="auto"/>
              <w:ind w:right="-72"/>
              <w:jc w:val="both"/>
              <w:rPr>
                <w:rFonts w:ascii="Times New Roman" w:eastAsia="Times New Roman" w:hAnsi="Times New Roman" w:cs="Times New Roman"/>
                <w:lang w:eastAsia="ru-RU"/>
              </w:rPr>
            </w:pPr>
            <w:r w:rsidRPr="002968ED">
              <w:rPr>
                <w:rFonts w:ascii="Times New Roman" w:eastAsia="Times New Roman" w:hAnsi="Times New Roman" w:cs="Times New Roman"/>
                <w:lang w:eastAsia="ru-RU"/>
              </w:rPr>
              <w:t>К/счет 40102810545370000028</w:t>
            </w:r>
          </w:p>
          <w:p w14:paraId="1579BEC7"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rPr>
              <w:t>Р/с 03224643270000003500</w:t>
            </w:r>
          </w:p>
          <w:p w14:paraId="7A989F19"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p>
          <w:p w14:paraId="4C1C74DF"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p>
          <w:p w14:paraId="7ABC7356"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p>
          <w:p w14:paraId="2AA1B2C3"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Ректор</w:t>
            </w:r>
          </w:p>
          <w:p w14:paraId="1853BAE2"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 xml:space="preserve">           ___________________ /Л.А. Зорькина/</w:t>
            </w:r>
          </w:p>
          <w:p w14:paraId="5F3533FC" w14:textId="77777777" w:rsidR="002968ED" w:rsidRPr="002968ED" w:rsidRDefault="002968ED" w:rsidP="002968ED">
            <w:pPr>
              <w:spacing w:after="0" w:line="240" w:lineRule="auto"/>
              <w:ind w:left="72"/>
              <w:jc w:val="center"/>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Э.П.</w:t>
            </w:r>
          </w:p>
          <w:p w14:paraId="17183A1E"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p>
        </w:tc>
        <w:tc>
          <w:tcPr>
            <w:tcW w:w="4858" w:type="dxa"/>
            <w:tcBorders>
              <w:top w:val="nil"/>
              <w:left w:val="nil"/>
              <w:bottom w:val="nil"/>
              <w:right w:val="nil"/>
            </w:tcBorders>
          </w:tcPr>
          <w:p w14:paraId="177A5623"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Исполнитель:</w:t>
            </w:r>
          </w:p>
          <w:p w14:paraId="4B4729E5" w14:textId="77777777" w:rsidR="002968ED" w:rsidRPr="002968ED" w:rsidRDefault="002968ED" w:rsidP="002968ED">
            <w:pPr>
              <w:suppressAutoHyphens/>
              <w:spacing w:after="0" w:line="240" w:lineRule="auto"/>
              <w:jc w:val="both"/>
              <w:textAlignment w:val="baseline"/>
              <w:rPr>
                <w:rFonts w:ascii="Times New Roman" w:eastAsia="Times New Roman" w:hAnsi="Times New Roman" w:cs="Times New Roman"/>
                <w:b/>
                <w:color w:val="000000"/>
                <w:sz w:val="24"/>
                <w:szCs w:val="24"/>
                <w:lang w:eastAsia="zh-CN"/>
              </w:rPr>
            </w:pPr>
          </w:p>
        </w:tc>
      </w:tr>
    </w:tbl>
    <w:p w14:paraId="39C1D188" w14:textId="77777777" w:rsidR="002968ED" w:rsidRPr="002968ED" w:rsidRDefault="002968ED" w:rsidP="002968ED">
      <w:pPr>
        <w:spacing w:after="0" w:line="240" w:lineRule="auto"/>
        <w:rPr>
          <w:rFonts w:ascii="Times New Roman" w:eastAsia="Calibri" w:hAnsi="Times New Roman" w:cs="Times New Roman"/>
        </w:rPr>
      </w:pPr>
    </w:p>
    <w:p w14:paraId="5B902386" w14:textId="77777777" w:rsidR="002968ED" w:rsidRPr="002968ED" w:rsidRDefault="002968ED" w:rsidP="002968ED">
      <w:pPr>
        <w:spacing w:after="0" w:line="240" w:lineRule="auto"/>
        <w:rPr>
          <w:rFonts w:ascii="Times New Roman" w:eastAsia="Calibri" w:hAnsi="Times New Roman" w:cs="Times New Roman"/>
        </w:rPr>
      </w:pPr>
    </w:p>
    <w:p w14:paraId="43AFB2B5" w14:textId="77777777" w:rsidR="002968ED" w:rsidRPr="002968ED" w:rsidRDefault="002968ED" w:rsidP="002968ED">
      <w:pPr>
        <w:spacing w:after="0" w:line="240" w:lineRule="auto"/>
        <w:rPr>
          <w:rFonts w:ascii="Times New Roman" w:eastAsia="Calibri" w:hAnsi="Times New Roman" w:cs="Times New Roman"/>
        </w:rPr>
        <w:sectPr w:rsidR="002968ED" w:rsidRPr="002968ED" w:rsidSect="0061311B">
          <w:pgSz w:w="11906" w:h="16838"/>
          <w:pgMar w:top="899" w:right="850" w:bottom="1797" w:left="1560" w:header="708" w:footer="708" w:gutter="0"/>
          <w:cols w:space="708"/>
          <w:docGrid w:linePitch="360"/>
        </w:sectPr>
      </w:pPr>
    </w:p>
    <w:p w14:paraId="46679A3A" w14:textId="77777777" w:rsidR="002968ED" w:rsidRPr="002968ED" w:rsidRDefault="002968ED" w:rsidP="002968ED">
      <w:pPr>
        <w:jc w:val="right"/>
        <w:rPr>
          <w:rFonts w:ascii="Times New Roman" w:eastAsia="Calibri" w:hAnsi="Times New Roman" w:cs="Times New Roman"/>
        </w:rPr>
      </w:pPr>
      <w:r w:rsidRPr="002968ED">
        <w:rPr>
          <w:rFonts w:ascii="Times New Roman" w:eastAsia="Calibri" w:hAnsi="Times New Roman" w:cs="Times New Roman"/>
        </w:rPr>
        <w:t>Приложение № 1 к Договору</w:t>
      </w:r>
    </w:p>
    <w:p w14:paraId="0F94800F" w14:textId="77777777" w:rsidR="002968ED" w:rsidRPr="002968ED" w:rsidRDefault="002968ED" w:rsidP="002968ED">
      <w:pPr>
        <w:jc w:val="right"/>
        <w:rPr>
          <w:rFonts w:ascii="Times New Roman" w:eastAsia="Calibri" w:hAnsi="Times New Roman" w:cs="Times New Roman"/>
        </w:rPr>
      </w:pPr>
      <w:r w:rsidRPr="002968ED">
        <w:rPr>
          <w:rFonts w:ascii="Times New Roman" w:eastAsia="Calibri" w:hAnsi="Times New Roman" w:cs="Times New Roman"/>
        </w:rPr>
        <w:t>№ __________ от «__» _____________ г.</w:t>
      </w:r>
    </w:p>
    <w:p w14:paraId="4F0182E2" w14:textId="77777777" w:rsidR="002968ED" w:rsidRPr="002968ED" w:rsidRDefault="002968ED" w:rsidP="002968ED">
      <w:pPr>
        <w:jc w:val="right"/>
        <w:rPr>
          <w:rFonts w:ascii="Times New Roman" w:eastAsia="Calibri" w:hAnsi="Times New Roman" w:cs="Times New Roman"/>
        </w:rPr>
      </w:pPr>
    </w:p>
    <w:p w14:paraId="0807043A"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 xml:space="preserve">ТЕХНИЧЕСКОЕ ЗАДАНИЕ </w:t>
      </w:r>
    </w:p>
    <w:p w14:paraId="1039DCAC"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на оказание услуг по уборке помещений и территории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394"/>
        <w:gridCol w:w="1985"/>
        <w:gridCol w:w="2410"/>
      </w:tblGrid>
      <w:tr w:rsidR="002968ED" w:rsidRPr="002968ED" w14:paraId="27109E78"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16D35D6C"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hideMark/>
          </w:tcPr>
          <w:p w14:paraId="45B3AEC8"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 xml:space="preserve">Объект оказания услуг (выполнения работ) </w:t>
            </w:r>
          </w:p>
        </w:tc>
        <w:tc>
          <w:tcPr>
            <w:tcW w:w="1985" w:type="dxa"/>
            <w:tcBorders>
              <w:top w:val="single" w:sz="4" w:space="0" w:color="auto"/>
              <w:left w:val="single" w:sz="4" w:space="0" w:color="auto"/>
              <w:bottom w:val="single" w:sz="4" w:space="0" w:color="auto"/>
              <w:right w:val="single" w:sz="4" w:space="0" w:color="auto"/>
            </w:tcBorders>
            <w:hideMark/>
          </w:tcPr>
          <w:p w14:paraId="1945117D"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Общая площадь (</w:t>
            </w:r>
            <w:proofErr w:type="spellStart"/>
            <w:r w:rsidRPr="002968ED">
              <w:rPr>
                <w:rFonts w:ascii="Times New Roman" w:eastAsia="Calibri" w:hAnsi="Times New Roman" w:cs="Times New Roman"/>
                <w:b/>
              </w:rPr>
              <w:t>кв.м</w:t>
            </w:r>
            <w:proofErr w:type="spellEnd"/>
            <w:r w:rsidRPr="002968ED">
              <w:rPr>
                <w:rFonts w:ascii="Times New Roman" w:eastAsia="Calibri" w:hAnsi="Times New Roman" w:cs="Times New Roman"/>
                <w:b/>
              </w:rPr>
              <w:t>)</w:t>
            </w:r>
          </w:p>
        </w:tc>
        <w:tc>
          <w:tcPr>
            <w:tcW w:w="2410" w:type="dxa"/>
            <w:tcBorders>
              <w:top w:val="single" w:sz="4" w:space="0" w:color="auto"/>
              <w:left w:val="single" w:sz="4" w:space="0" w:color="auto"/>
              <w:bottom w:val="single" w:sz="4" w:space="0" w:color="auto"/>
              <w:right w:val="single" w:sz="4" w:space="0" w:color="auto"/>
            </w:tcBorders>
            <w:hideMark/>
          </w:tcPr>
          <w:p w14:paraId="09BCB24B"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Периодичность</w:t>
            </w:r>
          </w:p>
        </w:tc>
      </w:tr>
      <w:tr w:rsidR="002968ED" w:rsidRPr="002968ED" w14:paraId="00121F9A" w14:textId="77777777" w:rsidTr="00573EE1">
        <w:trPr>
          <w:trHeight w:val="1021"/>
        </w:trPr>
        <w:tc>
          <w:tcPr>
            <w:tcW w:w="817" w:type="dxa"/>
            <w:tcBorders>
              <w:top w:val="single" w:sz="4" w:space="0" w:color="auto"/>
              <w:left w:val="single" w:sz="4" w:space="0" w:color="auto"/>
              <w:bottom w:val="single" w:sz="4" w:space="0" w:color="auto"/>
              <w:right w:val="single" w:sz="4" w:space="0" w:color="auto"/>
            </w:tcBorders>
            <w:hideMark/>
          </w:tcPr>
          <w:p w14:paraId="439C366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hideMark/>
          </w:tcPr>
          <w:p w14:paraId="5AE04BA9"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 Здание по ул.  Томская, д.19 (1 этаж 567,4 </w:t>
            </w:r>
            <w:proofErr w:type="spellStart"/>
            <w:r w:rsidRPr="002968ED">
              <w:rPr>
                <w:rFonts w:ascii="Times New Roman" w:eastAsia="Calibri" w:hAnsi="Times New Roman" w:cs="Times New Roman"/>
              </w:rPr>
              <w:t>кв.м</w:t>
            </w:r>
            <w:proofErr w:type="spellEnd"/>
            <w:r w:rsidRPr="002968ED">
              <w:rPr>
                <w:rFonts w:ascii="Times New Roman" w:eastAsia="Calibri" w:hAnsi="Times New Roman" w:cs="Times New Roman"/>
              </w:rPr>
              <w:t xml:space="preserve">, 2 этаж 586,5 </w:t>
            </w:r>
            <w:proofErr w:type="spellStart"/>
            <w:r w:rsidRPr="002968ED">
              <w:rPr>
                <w:rFonts w:ascii="Times New Roman" w:eastAsia="Calibri" w:hAnsi="Times New Roman" w:cs="Times New Roman"/>
              </w:rPr>
              <w:t>кв.м</w:t>
            </w:r>
            <w:proofErr w:type="spellEnd"/>
            <w:r w:rsidRPr="002968ED">
              <w:rPr>
                <w:rFonts w:ascii="Times New Roman" w:eastAsia="Calibri" w:hAnsi="Times New Roman" w:cs="Times New Roman"/>
              </w:rPr>
              <w:t xml:space="preserve">., 3 этаж 612,9 </w:t>
            </w:r>
            <w:proofErr w:type="spellStart"/>
            <w:r w:rsidRPr="002968ED">
              <w:rPr>
                <w:rFonts w:ascii="Times New Roman" w:eastAsia="Calibri" w:hAnsi="Times New Roman" w:cs="Times New Roman"/>
              </w:rPr>
              <w:t>кв.м</w:t>
            </w:r>
            <w:proofErr w:type="spellEnd"/>
            <w:r w:rsidRPr="002968ED">
              <w:rPr>
                <w:rFonts w:ascii="Times New Roman" w:eastAsia="Calibri"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hideMark/>
          </w:tcPr>
          <w:p w14:paraId="69C37359"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1766,8</w:t>
            </w:r>
          </w:p>
        </w:tc>
        <w:tc>
          <w:tcPr>
            <w:tcW w:w="2410" w:type="dxa"/>
            <w:tcBorders>
              <w:top w:val="single" w:sz="4" w:space="0" w:color="auto"/>
              <w:left w:val="single" w:sz="4" w:space="0" w:color="auto"/>
              <w:bottom w:val="single" w:sz="4" w:space="0" w:color="auto"/>
              <w:right w:val="single" w:sz="4" w:space="0" w:color="auto"/>
            </w:tcBorders>
            <w:hideMark/>
          </w:tcPr>
          <w:p w14:paraId="0A2D1F30"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Ежедневно по рабочим дням</w:t>
            </w:r>
          </w:p>
        </w:tc>
      </w:tr>
      <w:tr w:rsidR="002968ED" w:rsidRPr="002968ED" w14:paraId="503F0646" w14:textId="77777777" w:rsidTr="00573EE1">
        <w:trPr>
          <w:trHeight w:val="1021"/>
        </w:trPr>
        <w:tc>
          <w:tcPr>
            <w:tcW w:w="817" w:type="dxa"/>
            <w:tcBorders>
              <w:top w:val="single" w:sz="4" w:space="0" w:color="auto"/>
              <w:left w:val="single" w:sz="4" w:space="0" w:color="auto"/>
              <w:bottom w:val="single" w:sz="4" w:space="0" w:color="auto"/>
              <w:right w:val="single" w:sz="4" w:space="0" w:color="auto"/>
            </w:tcBorders>
            <w:hideMark/>
          </w:tcPr>
          <w:p w14:paraId="5252FC09"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hideMark/>
          </w:tcPr>
          <w:p w14:paraId="549BBBBD"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Уборка территории по ул. Томская, д.19</w:t>
            </w:r>
          </w:p>
        </w:tc>
        <w:tc>
          <w:tcPr>
            <w:tcW w:w="1985" w:type="dxa"/>
            <w:tcBorders>
              <w:top w:val="single" w:sz="4" w:space="0" w:color="auto"/>
              <w:left w:val="single" w:sz="4" w:space="0" w:color="auto"/>
              <w:bottom w:val="single" w:sz="4" w:space="0" w:color="auto"/>
              <w:right w:val="single" w:sz="4" w:space="0" w:color="auto"/>
            </w:tcBorders>
            <w:hideMark/>
          </w:tcPr>
          <w:p w14:paraId="757E1A4C"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2241,0 (без учета площади застройки)</w:t>
            </w:r>
          </w:p>
        </w:tc>
        <w:tc>
          <w:tcPr>
            <w:tcW w:w="2410" w:type="dxa"/>
            <w:tcBorders>
              <w:top w:val="single" w:sz="4" w:space="0" w:color="auto"/>
              <w:left w:val="single" w:sz="4" w:space="0" w:color="auto"/>
              <w:bottom w:val="single" w:sz="4" w:space="0" w:color="auto"/>
              <w:right w:val="single" w:sz="4" w:space="0" w:color="auto"/>
            </w:tcBorders>
            <w:hideMark/>
          </w:tcPr>
          <w:p w14:paraId="01C3D13F"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В соответствии с п. 1.2. технического задания</w:t>
            </w:r>
          </w:p>
        </w:tc>
      </w:tr>
      <w:tr w:rsidR="002968ED" w:rsidRPr="002968ED" w14:paraId="7C1DB424"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1CE0819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hideMark/>
          </w:tcPr>
          <w:p w14:paraId="6BD8B713"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Здание Центра информации и технического творчества по ул. Подполковника Половца, д.2 (1-4 этажи) </w:t>
            </w:r>
          </w:p>
        </w:tc>
        <w:tc>
          <w:tcPr>
            <w:tcW w:w="1985" w:type="dxa"/>
            <w:tcBorders>
              <w:top w:val="single" w:sz="4" w:space="0" w:color="auto"/>
              <w:left w:val="single" w:sz="4" w:space="0" w:color="auto"/>
              <w:bottom w:val="single" w:sz="4" w:space="0" w:color="auto"/>
              <w:right w:val="single" w:sz="4" w:space="0" w:color="auto"/>
            </w:tcBorders>
            <w:hideMark/>
          </w:tcPr>
          <w:p w14:paraId="73F454B4"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792,6</w:t>
            </w:r>
          </w:p>
        </w:tc>
        <w:tc>
          <w:tcPr>
            <w:tcW w:w="2410" w:type="dxa"/>
            <w:tcBorders>
              <w:top w:val="single" w:sz="4" w:space="0" w:color="auto"/>
              <w:left w:val="single" w:sz="4" w:space="0" w:color="auto"/>
              <w:bottom w:val="single" w:sz="4" w:space="0" w:color="auto"/>
              <w:right w:val="single" w:sz="4" w:space="0" w:color="auto"/>
            </w:tcBorders>
            <w:hideMark/>
          </w:tcPr>
          <w:p w14:paraId="7F626084"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Ежедневно по рабочим дням</w:t>
            </w:r>
          </w:p>
        </w:tc>
      </w:tr>
      <w:tr w:rsidR="002968ED" w:rsidRPr="002968ED" w14:paraId="4954FAA3"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1A94C397"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hideMark/>
          </w:tcPr>
          <w:p w14:paraId="58202ABB"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Нежилое здание по ул. Подполковника Половца, д.2 </w:t>
            </w:r>
          </w:p>
        </w:tc>
        <w:tc>
          <w:tcPr>
            <w:tcW w:w="1985" w:type="dxa"/>
            <w:tcBorders>
              <w:top w:val="single" w:sz="4" w:space="0" w:color="auto"/>
              <w:left w:val="single" w:sz="4" w:space="0" w:color="auto"/>
              <w:bottom w:val="single" w:sz="4" w:space="0" w:color="auto"/>
              <w:right w:val="single" w:sz="4" w:space="0" w:color="auto"/>
            </w:tcBorders>
            <w:hideMark/>
          </w:tcPr>
          <w:p w14:paraId="65142E95"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57,2</w:t>
            </w:r>
          </w:p>
        </w:tc>
        <w:tc>
          <w:tcPr>
            <w:tcW w:w="2410" w:type="dxa"/>
            <w:tcBorders>
              <w:top w:val="single" w:sz="4" w:space="0" w:color="auto"/>
              <w:left w:val="single" w:sz="4" w:space="0" w:color="auto"/>
              <w:bottom w:val="single" w:sz="4" w:space="0" w:color="auto"/>
              <w:right w:val="single" w:sz="4" w:space="0" w:color="auto"/>
            </w:tcBorders>
            <w:hideMark/>
          </w:tcPr>
          <w:p w14:paraId="524C047C"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Ежедневно по рабочим дням</w:t>
            </w:r>
          </w:p>
        </w:tc>
      </w:tr>
      <w:tr w:rsidR="002968ED" w:rsidRPr="002968ED" w14:paraId="177B8E80"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5C202724"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5</w:t>
            </w:r>
          </w:p>
        </w:tc>
        <w:tc>
          <w:tcPr>
            <w:tcW w:w="4394" w:type="dxa"/>
            <w:tcBorders>
              <w:top w:val="single" w:sz="4" w:space="0" w:color="auto"/>
              <w:left w:val="single" w:sz="4" w:space="0" w:color="auto"/>
              <w:bottom w:val="single" w:sz="4" w:space="0" w:color="auto"/>
              <w:right w:val="single" w:sz="4" w:space="0" w:color="auto"/>
            </w:tcBorders>
            <w:hideMark/>
          </w:tcPr>
          <w:p w14:paraId="588A6771"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Здание по ул. Пушкина, д.10 (1-3 этажи)</w:t>
            </w:r>
          </w:p>
        </w:tc>
        <w:tc>
          <w:tcPr>
            <w:tcW w:w="1985" w:type="dxa"/>
            <w:tcBorders>
              <w:top w:val="single" w:sz="4" w:space="0" w:color="auto"/>
              <w:left w:val="single" w:sz="4" w:space="0" w:color="auto"/>
              <w:bottom w:val="single" w:sz="4" w:space="0" w:color="auto"/>
              <w:right w:val="single" w:sz="4" w:space="0" w:color="auto"/>
            </w:tcBorders>
            <w:hideMark/>
          </w:tcPr>
          <w:p w14:paraId="50AF524F"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433,2</w:t>
            </w:r>
          </w:p>
        </w:tc>
        <w:tc>
          <w:tcPr>
            <w:tcW w:w="2410" w:type="dxa"/>
            <w:tcBorders>
              <w:top w:val="single" w:sz="4" w:space="0" w:color="auto"/>
              <w:left w:val="single" w:sz="4" w:space="0" w:color="auto"/>
              <w:bottom w:val="single" w:sz="4" w:space="0" w:color="auto"/>
              <w:right w:val="single" w:sz="4" w:space="0" w:color="auto"/>
            </w:tcBorders>
            <w:hideMark/>
          </w:tcPr>
          <w:p w14:paraId="70F58EFE"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2 раза в неделю</w:t>
            </w:r>
          </w:p>
        </w:tc>
      </w:tr>
      <w:tr w:rsidR="002968ED" w:rsidRPr="002968ED" w14:paraId="189A1C0C"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7A169173"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6</w:t>
            </w:r>
          </w:p>
        </w:tc>
        <w:tc>
          <w:tcPr>
            <w:tcW w:w="4394" w:type="dxa"/>
            <w:tcBorders>
              <w:top w:val="single" w:sz="4" w:space="0" w:color="auto"/>
              <w:left w:val="single" w:sz="4" w:space="0" w:color="auto"/>
              <w:bottom w:val="single" w:sz="4" w:space="0" w:color="auto"/>
              <w:right w:val="single" w:sz="4" w:space="0" w:color="auto"/>
            </w:tcBorders>
            <w:hideMark/>
          </w:tcPr>
          <w:p w14:paraId="4ED6D785"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Уборка территории по ул. Пушкина, д.10 </w:t>
            </w:r>
          </w:p>
          <w:p w14:paraId="2316F524" w14:textId="77777777" w:rsidR="002968ED" w:rsidRPr="002968ED" w:rsidRDefault="002968ED" w:rsidP="002968ED">
            <w:pPr>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14:paraId="42C7282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1239,0 (без учета площади застройки)</w:t>
            </w:r>
          </w:p>
        </w:tc>
        <w:tc>
          <w:tcPr>
            <w:tcW w:w="2410" w:type="dxa"/>
            <w:tcBorders>
              <w:top w:val="single" w:sz="4" w:space="0" w:color="auto"/>
              <w:left w:val="single" w:sz="4" w:space="0" w:color="auto"/>
              <w:bottom w:val="single" w:sz="4" w:space="0" w:color="auto"/>
              <w:right w:val="single" w:sz="4" w:space="0" w:color="auto"/>
            </w:tcBorders>
            <w:hideMark/>
          </w:tcPr>
          <w:p w14:paraId="6D5CB509"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В соответствии с п. 1.3. технического задания</w:t>
            </w:r>
          </w:p>
        </w:tc>
      </w:tr>
    </w:tbl>
    <w:p w14:paraId="6B32C2E9" w14:textId="77777777" w:rsidR="002968ED" w:rsidRPr="002968ED" w:rsidRDefault="002968ED" w:rsidP="002968ED">
      <w:pPr>
        <w:jc w:val="center"/>
        <w:rPr>
          <w:rFonts w:ascii="Times New Roman" w:eastAsia="Calibri" w:hAnsi="Times New Roman" w:cs="Times New Roman"/>
          <w:b/>
        </w:rPr>
      </w:pPr>
    </w:p>
    <w:p w14:paraId="156C5A96"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Состав услуг (работ)</w:t>
      </w:r>
    </w:p>
    <w:p w14:paraId="78DBDC5E" w14:textId="77777777" w:rsidR="002968ED" w:rsidRPr="002968ED" w:rsidRDefault="002968ED" w:rsidP="002968ED">
      <w:pPr>
        <w:numPr>
          <w:ilvl w:val="1"/>
          <w:numId w:val="12"/>
        </w:numPr>
        <w:spacing w:after="0" w:line="240" w:lineRule="auto"/>
        <w:jc w:val="both"/>
        <w:rPr>
          <w:rFonts w:ascii="Times New Roman" w:eastAsia="Calibri" w:hAnsi="Times New Roman" w:cs="Times New Roman"/>
        </w:rPr>
      </w:pPr>
      <w:r w:rsidRPr="002968ED">
        <w:rPr>
          <w:rFonts w:ascii="Times New Roman" w:eastAsia="Calibri" w:hAnsi="Times New Roman" w:cs="Times New Roman"/>
        </w:rPr>
        <w:t>Уборка помещений на каждом объекте включает: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2410"/>
        <w:gridCol w:w="1843"/>
      </w:tblGrid>
      <w:tr w:rsidR="002968ED" w:rsidRPr="002968ED" w14:paraId="5F60827E" w14:textId="77777777" w:rsidTr="00573EE1">
        <w:tc>
          <w:tcPr>
            <w:tcW w:w="817" w:type="dxa"/>
            <w:tcBorders>
              <w:top w:val="single" w:sz="4" w:space="0" w:color="auto"/>
              <w:left w:val="single" w:sz="4" w:space="0" w:color="auto"/>
              <w:bottom w:val="single" w:sz="4" w:space="0" w:color="auto"/>
              <w:right w:val="single" w:sz="4" w:space="0" w:color="auto"/>
            </w:tcBorders>
            <w:hideMark/>
          </w:tcPr>
          <w:p w14:paraId="25A204FA"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w:t>
            </w:r>
          </w:p>
        </w:tc>
        <w:tc>
          <w:tcPr>
            <w:tcW w:w="4536" w:type="dxa"/>
            <w:tcBorders>
              <w:top w:val="single" w:sz="4" w:space="0" w:color="auto"/>
              <w:left w:val="single" w:sz="4" w:space="0" w:color="auto"/>
              <w:bottom w:val="single" w:sz="4" w:space="0" w:color="auto"/>
              <w:right w:val="single" w:sz="4" w:space="0" w:color="auto"/>
            </w:tcBorders>
            <w:hideMark/>
          </w:tcPr>
          <w:p w14:paraId="53A5A3FD"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Объект уборки</w:t>
            </w:r>
          </w:p>
        </w:tc>
        <w:tc>
          <w:tcPr>
            <w:tcW w:w="2410" w:type="dxa"/>
            <w:tcBorders>
              <w:top w:val="single" w:sz="4" w:space="0" w:color="auto"/>
              <w:left w:val="single" w:sz="4" w:space="0" w:color="auto"/>
              <w:bottom w:val="single" w:sz="4" w:space="0" w:color="auto"/>
              <w:right w:val="single" w:sz="4" w:space="0" w:color="auto"/>
            </w:tcBorders>
            <w:hideMark/>
          </w:tcPr>
          <w:p w14:paraId="14911175"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Наименование работы</w:t>
            </w:r>
          </w:p>
        </w:tc>
        <w:tc>
          <w:tcPr>
            <w:tcW w:w="1843" w:type="dxa"/>
            <w:tcBorders>
              <w:top w:val="single" w:sz="4" w:space="0" w:color="auto"/>
              <w:left w:val="single" w:sz="4" w:space="0" w:color="auto"/>
              <w:bottom w:val="single" w:sz="4" w:space="0" w:color="auto"/>
              <w:right w:val="single" w:sz="4" w:space="0" w:color="auto"/>
            </w:tcBorders>
            <w:hideMark/>
          </w:tcPr>
          <w:p w14:paraId="1C57623D" w14:textId="77777777" w:rsidR="002968ED" w:rsidRPr="002968ED" w:rsidRDefault="002968ED" w:rsidP="002968ED">
            <w:pPr>
              <w:jc w:val="center"/>
              <w:rPr>
                <w:rFonts w:ascii="Times New Roman" w:eastAsia="Calibri" w:hAnsi="Times New Roman" w:cs="Times New Roman"/>
                <w:b/>
              </w:rPr>
            </w:pPr>
            <w:r w:rsidRPr="002968ED">
              <w:rPr>
                <w:rFonts w:ascii="Times New Roman" w:eastAsia="Calibri" w:hAnsi="Times New Roman" w:cs="Times New Roman"/>
                <w:b/>
              </w:rPr>
              <w:t>Исполнение</w:t>
            </w:r>
          </w:p>
        </w:tc>
      </w:tr>
      <w:tr w:rsidR="002968ED" w:rsidRPr="002968ED" w14:paraId="3EC3AADB" w14:textId="77777777" w:rsidTr="00573EE1">
        <w:tc>
          <w:tcPr>
            <w:tcW w:w="817" w:type="dxa"/>
            <w:tcBorders>
              <w:top w:val="single" w:sz="4" w:space="0" w:color="auto"/>
              <w:left w:val="single" w:sz="4" w:space="0" w:color="auto"/>
              <w:bottom w:val="single" w:sz="4" w:space="0" w:color="auto"/>
              <w:right w:val="single" w:sz="4" w:space="0" w:color="auto"/>
            </w:tcBorders>
          </w:tcPr>
          <w:p w14:paraId="147B0ECB"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4FF32E41"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Полы</w:t>
            </w:r>
          </w:p>
        </w:tc>
        <w:tc>
          <w:tcPr>
            <w:tcW w:w="2410" w:type="dxa"/>
            <w:tcBorders>
              <w:top w:val="single" w:sz="4" w:space="0" w:color="auto"/>
              <w:left w:val="single" w:sz="4" w:space="0" w:color="auto"/>
              <w:bottom w:val="single" w:sz="4" w:space="0" w:color="auto"/>
              <w:right w:val="single" w:sz="4" w:space="0" w:color="auto"/>
            </w:tcBorders>
            <w:hideMark/>
          </w:tcPr>
          <w:p w14:paraId="3F424968"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Мытьё с использованием дезинфицирующих средств</w:t>
            </w:r>
          </w:p>
        </w:tc>
        <w:tc>
          <w:tcPr>
            <w:tcW w:w="1843" w:type="dxa"/>
            <w:tcBorders>
              <w:top w:val="single" w:sz="4" w:space="0" w:color="auto"/>
              <w:left w:val="single" w:sz="4" w:space="0" w:color="auto"/>
              <w:bottom w:val="single" w:sz="4" w:space="0" w:color="auto"/>
              <w:right w:val="single" w:sz="4" w:space="0" w:color="auto"/>
            </w:tcBorders>
            <w:hideMark/>
          </w:tcPr>
          <w:p w14:paraId="6D06F3CB"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5C268539" w14:textId="77777777" w:rsidTr="00573EE1">
        <w:tc>
          <w:tcPr>
            <w:tcW w:w="817" w:type="dxa"/>
            <w:tcBorders>
              <w:top w:val="single" w:sz="4" w:space="0" w:color="auto"/>
              <w:left w:val="single" w:sz="4" w:space="0" w:color="auto"/>
              <w:bottom w:val="single" w:sz="4" w:space="0" w:color="auto"/>
              <w:right w:val="single" w:sz="4" w:space="0" w:color="auto"/>
            </w:tcBorders>
          </w:tcPr>
          <w:p w14:paraId="737E73FD"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5534A858"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Плинтуса</w:t>
            </w:r>
          </w:p>
        </w:tc>
        <w:tc>
          <w:tcPr>
            <w:tcW w:w="2410" w:type="dxa"/>
            <w:tcBorders>
              <w:top w:val="single" w:sz="4" w:space="0" w:color="auto"/>
              <w:left w:val="single" w:sz="4" w:space="0" w:color="auto"/>
              <w:bottom w:val="single" w:sz="4" w:space="0" w:color="auto"/>
              <w:right w:val="single" w:sz="4" w:space="0" w:color="auto"/>
            </w:tcBorders>
            <w:hideMark/>
          </w:tcPr>
          <w:p w14:paraId="602B267D"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 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7270602D"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r w:rsidR="002968ED" w:rsidRPr="002968ED" w14:paraId="09FECA89" w14:textId="77777777" w:rsidTr="00573EE1">
        <w:tc>
          <w:tcPr>
            <w:tcW w:w="817" w:type="dxa"/>
            <w:tcBorders>
              <w:top w:val="single" w:sz="4" w:space="0" w:color="auto"/>
              <w:left w:val="single" w:sz="4" w:space="0" w:color="auto"/>
              <w:bottom w:val="single" w:sz="4" w:space="0" w:color="auto"/>
              <w:right w:val="single" w:sz="4" w:space="0" w:color="auto"/>
            </w:tcBorders>
          </w:tcPr>
          <w:p w14:paraId="4CD1C4AE"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26733369"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Лестницы и лестничные площадки</w:t>
            </w:r>
          </w:p>
        </w:tc>
        <w:tc>
          <w:tcPr>
            <w:tcW w:w="2410" w:type="dxa"/>
            <w:tcBorders>
              <w:top w:val="single" w:sz="4" w:space="0" w:color="auto"/>
              <w:left w:val="single" w:sz="4" w:space="0" w:color="auto"/>
              <w:bottom w:val="single" w:sz="4" w:space="0" w:color="auto"/>
              <w:right w:val="single" w:sz="4" w:space="0" w:color="auto"/>
            </w:tcBorders>
            <w:hideMark/>
          </w:tcPr>
          <w:p w14:paraId="2C8801B6"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мытьё</w:t>
            </w:r>
          </w:p>
        </w:tc>
        <w:tc>
          <w:tcPr>
            <w:tcW w:w="1843" w:type="dxa"/>
            <w:tcBorders>
              <w:top w:val="single" w:sz="4" w:space="0" w:color="auto"/>
              <w:left w:val="single" w:sz="4" w:space="0" w:color="auto"/>
              <w:bottom w:val="single" w:sz="4" w:space="0" w:color="auto"/>
              <w:right w:val="single" w:sz="4" w:space="0" w:color="auto"/>
            </w:tcBorders>
            <w:hideMark/>
          </w:tcPr>
          <w:p w14:paraId="78B6704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ежедневно</w:t>
            </w:r>
          </w:p>
        </w:tc>
      </w:tr>
      <w:tr w:rsidR="002968ED" w:rsidRPr="002968ED" w14:paraId="28634970" w14:textId="77777777" w:rsidTr="00573EE1">
        <w:tc>
          <w:tcPr>
            <w:tcW w:w="817" w:type="dxa"/>
            <w:tcBorders>
              <w:top w:val="single" w:sz="4" w:space="0" w:color="auto"/>
              <w:left w:val="single" w:sz="4" w:space="0" w:color="auto"/>
              <w:bottom w:val="single" w:sz="4" w:space="0" w:color="auto"/>
              <w:right w:val="single" w:sz="4" w:space="0" w:color="auto"/>
            </w:tcBorders>
          </w:tcPr>
          <w:p w14:paraId="0EACA2CB"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0FEE01FE"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Перила</w:t>
            </w:r>
          </w:p>
        </w:tc>
        <w:tc>
          <w:tcPr>
            <w:tcW w:w="2410" w:type="dxa"/>
            <w:tcBorders>
              <w:top w:val="single" w:sz="4" w:space="0" w:color="auto"/>
              <w:left w:val="single" w:sz="4" w:space="0" w:color="auto"/>
              <w:bottom w:val="single" w:sz="4" w:space="0" w:color="auto"/>
              <w:right w:val="single" w:sz="4" w:space="0" w:color="auto"/>
            </w:tcBorders>
            <w:hideMark/>
          </w:tcPr>
          <w:p w14:paraId="38CF2240"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 Сухая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7D61B4D5"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r w:rsidR="002968ED" w:rsidRPr="002968ED" w14:paraId="71E376FC" w14:textId="77777777" w:rsidTr="00573EE1">
        <w:tc>
          <w:tcPr>
            <w:tcW w:w="817" w:type="dxa"/>
            <w:tcBorders>
              <w:top w:val="single" w:sz="4" w:space="0" w:color="auto"/>
              <w:left w:val="single" w:sz="4" w:space="0" w:color="auto"/>
              <w:bottom w:val="single" w:sz="4" w:space="0" w:color="auto"/>
              <w:right w:val="single" w:sz="4" w:space="0" w:color="auto"/>
            </w:tcBorders>
          </w:tcPr>
          <w:p w14:paraId="0405237C"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542EFEB3"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Зеркала</w:t>
            </w:r>
          </w:p>
        </w:tc>
        <w:tc>
          <w:tcPr>
            <w:tcW w:w="2410" w:type="dxa"/>
            <w:tcBorders>
              <w:top w:val="single" w:sz="4" w:space="0" w:color="auto"/>
              <w:left w:val="single" w:sz="4" w:space="0" w:color="auto"/>
              <w:bottom w:val="single" w:sz="4" w:space="0" w:color="auto"/>
              <w:right w:val="single" w:sz="4" w:space="0" w:color="auto"/>
            </w:tcBorders>
            <w:hideMark/>
          </w:tcPr>
          <w:p w14:paraId="29EDEAC7"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чистка</w:t>
            </w:r>
          </w:p>
        </w:tc>
        <w:tc>
          <w:tcPr>
            <w:tcW w:w="1843" w:type="dxa"/>
            <w:tcBorders>
              <w:top w:val="single" w:sz="4" w:space="0" w:color="auto"/>
              <w:left w:val="single" w:sz="4" w:space="0" w:color="auto"/>
              <w:bottom w:val="single" w:sz="4" w:space="0" w:color="auto"/>
              <w:right w:val="single" w:sz="4" w:space="0" w:color="auto"/>
            </w:tcBorders>
            <w:hideMark/>
          </w:tcPr>
          <w:p w14:paraId="27548E4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0ACAA7ED" w14:textId="77777777" w:rsidTr="00573EE1">
        <w:tc>
          <w:tcPr>
            <w:tcW w:w="817" w:type="dxa"/>
            <w:tcBorders>
              <w:top w:val="single" w:sz="4" w:space="0" w:color="auto"/>
              <w:left w:val="single" w:sz="4" w:space="0" w:color="auto"/>
              <w:bottom w:val="single" w:sz="4" w:space="0" w:color="auto"/>
              <w:right w:val="single" w:sz="4" w:space="0" w:color="auto"/>
            </w:tcBorders>
          </w:tcPr>
          <w:p w14:paraId="3E58940A"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67340C16"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Санитарный узел</w:t>
            </w:r>
          </w:p>
        </w:tc>
        <w:tc>
          <w:tcPr>
            <w:tcW w:w="2410" w:type="dxa"/>
            <w:tcBorders>
              <w:top w:val="single" w:sz="4" w:space="0" w:color="auto"/>
              <w:left w:val="single" w:sz="4" w:space="0" w:color="auto"/>
              <w:bottom w:val="single" w:sz="4" w:space="0" w:color="auto"/>
              <w:right w:val="single" w:sz="4" w:space="0" w:color="auto"/>
            </w:tcBorders>
            <w:hideMark/>
          </w:tcPr>
          <w:p w14:paraId="52C09AA2"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мытьё</w:t>
            </w:r>
          </w:p>
        </w:tc>
        <w:tc>
          <w:tcPr>
            <w:tcW w:w="1843" w:type="dxa"/>
            <w:tcBorders>
              <w:top w:val="single" w:sz="4" w:space="0" w:color="auto"/>
              <w:left w:val="single" w:sz="4" w:space="0" w:color="auto"/>
              <w:bottom w:val="single" w:sz="4" w:space="0" w:color="auto"/>
              <w:right w:val="single" w:sz="4" w:space="0" w:color="auto"/>
            </w:tcBorders>
            <w:hideMark/>
          </w:tcPr>
          <w:p w14:paraId="41F90F3E"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2090246E" w14:textId="77777777" w:rsidTr="00573EE1">
        <w:tc>
          <w:tcPr>
            <w:tcW w:w="817" w:type="dxa"/>
            <w:tcBorders>
              <w:top w:val="single" w:sz="4" w:space="0" w:color="auto"/>
              <w:left w:val="single" w:sz="4" w:space="0" w:color="auto"/>
              <w:bottom w:val="single" w:sz="4" w:space="0" w:color="auto"/>
              <w:right w:val="single" w:sz="4" w:space="0" w:color="auto"/>
            </w:tcBorders>
          </w:tcPr>
          <w:p w14:paraId="1B98DFE1"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52D177BB"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Раковина, унитаз</w:t>
            </w:r>
          </w:p>
        </w:tc>
        <w:tc>
          <w:tcPr>
            <w:tcW w:w="2410" w:type="dxa"/>
            <w:tcBorders>
              <w:top w:val="single" w:sz="4" w:space="0" w:color="auto"/>
              <w:left w:val="single" w:sz="4" w:space="0" w:color="auto"/>
              <w:bottom w:val="single" w:sz="4" w:space="0" w:color="auto"/>
              <w:right w:val="single" w:sz="4" w:space="0" w:color="auto"/>
            </w:tcBorders>
            <w:hideMark/>
          </w:tcPr>
          <w:p w14:paraId="48EB153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Чистка, дезинфекция</w:t>
            </w:r>
          </w:p>
        </w:tc>
        <w:tc>
          <w:tcPr>
            <w:tcW w:w="1843" w:type="dxa"/>
            <w:tcBorders>
              <w:top w:val="single" w:sz="4" w:space="0" w:color="auto"/>
              <w:left w:val="single" w:sz="4" w:space="0" w:color="auto"/>
              <w:bottom w:val="single" w:sz="4" w:space="0" w:color="auto"/>
              <w:right w:val="single" w:sz="4" w:space="0" w:color="auto"/>
            </w:tcBorders>
            <w:hideMark/>
          </w:tcPr>
          <w:p w14:paraId="7D9A392B"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4F9554B5" w14:textId="77777777" w:rsidTr="00573EE1">
        <w:tc>
          <w:tcPr>
            <w:tcW w:w="817" w:type="dxa"/>
            <w:tcBorders>
              <w:top w:val="single" w:sz="4" w:space="0" w:color="auto"/>
              <w:left w:val="single" w:sz="4" w:space="0" w:color="auto"/>
              <w:bottom w:val="single" w:sz="4" w:space="0" w:color="auto"/>
              <w:right w:val="single" w:sz="4" w:space="0" w:color="auto"/>
            </w:tcBorders>
          </w:tcPr>
          <w:p w14:paraId="54D24289"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214F72E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Урны, корзины в туалетах</w:t>
            </w:r>
          </w:p>
        </w:tc>
        <w:tc>
          <w:tcPr>
            <w:tcW w:w="2410" w:type="dxa"/>
            <w:tcBorders>
              <w:top w:val="single" w:sz="4" w:space="0" w:color="auto"/>
              <w:left w:val="single" w:sz="4" w:space="0" w:color="auto"/>
              <w:bottom w:val="single" w:sz="4" w:space="0" w:color="auto"/>
              <w:right w:val="single" w:sz="4" w:space="0" w:color="auto"/>
            </w:tcBorders>
            <w:hideMark/>
          </w:tcPr>
          <w:p w14:paraId="7FF8391F"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Опорожнение, смена полиэтиленовых пакетов</w:t>
            </w:r>
          </w:p>
        </w:tc>
        <w:tc>
          <w:tcPr>
            <w:tcW w:w="1843" w:type="dxa"/>
            <w:tcBorders>
              <w:top w:val="single" w:sz="4" w:space="0" w:color="auto"/>
              <w:left w:val="single" w:sz="4" w:space="0" w:color="auto"/>
              <w:bottom w:val="single" w:sz="4" w:space="0" w:color="auto"/>
              <w:right w:val="single" w:sz="4" w:space="0" w:color="auto"/>
            </w:tcBorders>
            <w:hideMark/>
          </w:tcPr>
          <w:p w14:paraId="70B44A5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32F70407" w14:textId="77777777" w:rsidTr="00573EE1">
        <w:tc>
          <w:tcPr>
            <w:tcW w:w="817" w:type="dxa"/>
            <w:tcBorders>
              <w:top w:val="single" w:sz="4" w:space="0" w:color="auto"/>
              <w:left w:val="single" w:sz="4" w:space="0" w:color="auto"/>
              <w:bottom w:val="single" w:sz="4" w:space="0" w:color="auto"/>
              <w:right w:val="single" w:sz="4" w:space="0" w:color="auto"/>
            </w:tcBorders>
          </w:tcPr>
          <w:p w14:paraId="2EDF80E4"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4F607C33"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 xml:space="preserve"> Инвентарь</w:t>
            </w:r>
          </w:p>
        </w:tc>
        <w:tc>
          <w:tcPr>
            <w:tcW w:w="2410" w:type="dxa"/>
            <w:tcBorders>
              <w:top w:val="single" w:sz="4" w:space="0" w:color="auto"/>
              <w:left w:val="single" w:sz="4" w:space="0" w:color="auto"/>
              <w:bottom w:val="single" w:sz="4" w:space="0" w:color="auto"/>
              <w:right w:val="single" w:sz="4" w:space="0" w:color="auto"/>
            </w:tcBorders>
            <w:hideMark/>
          </w:tcPr>
          <w:p w14:paraId="43899468"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Обновление бумаги, полотенец, мыла</w:t>
            </w:r>
          </w:p>
        </w:tc>
        <w:tc>
          <w:tcPr>
            <w:tcW w:w="1843" w:type="dxa"/>
            <w:tcBorders>
              <w:top w:val="single" w:sz="4" w:space="0" w:color="auto"/>
              <w:left w:val="single" w:sz="4" w:space="0" w:color="auto"/>
              <w:bottom w:val="single" w:sz="4" w:space="0" w:color="auto"/>
              <w:right w:val="single" w:sz="4" w:space="0" w:color="auto"/>
            </w:tcBorders>
            <w:hideMark/>
          </w:tcPr>
          <w:p w14:paraId="100F387E"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5D200CD0" w14:textId="77777777" w:rsidTr="00573EE1">
        <w:tc>
          <w:tcPr>
            <w:tcW w:w="817" w:type="dxa"/>
            <w:tcBorders>
              <w:top w:val="single" w:sz="4" w:space="0" w:color="auto"/>
              <w:left w:val="single" w:sz="4" w:space="0" w:color="auto"/>
              <w:bottom w:val="single" w:sz="4" w:space="0" w:color="auto"/>
              <w:right w:val="single" w:sz="4" w:space="0" w:color="auto"/>
            </w:tcBorders>
          </w:tcPr>
          <w:p w14:paraId="49625A9B"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5D3AD2E2"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Подоконники</w:t>
            </w:r>
          </w:p>
        </w:tc>
        <w:tc>
          <w:tcPr>
            <w:tcW w:w="2410" w:type="dxa"/>
            <w:tcBorders>
              <w:top w:val="single" w:sz="4" w:space="0" w:color="auto"/>
              <w:left w:val="single" w:sz="4" w:space="0" w:color="auto"/>
              <w:bottom w:val="single" w:sz="4" w:space="0" w:color="auto"/>
              <w:right w:val="single" w:sz="4" w:space="0" w:color="auto"/>
            </w:tcBorders>
            <w:hideMark/>
          </w:tcPr>
          <w:p w14:paraId="34B91B7E"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3C60801F"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r w:rsidR="002968ED" w:rsidRPr="002968ED" w14:paraId="52180C1A" w14:textId="77777777" w:rsidTr="00573EE1">
        <w:tc>
          <w:tcPr>
            <w:tcW w:w="817" w:type="dxa"/>
            <w:tcBorders>
              <w:top w:val="single" w:sz="4" w:space="0" w:color="auto"/>
              <w:left w:val="single" w:sz="4" w:space="0" w:color="auto"/>
              <w:bottom w:val="single" w:sz="4" w:space="0" w:color="auto"/>
              <w:right w:val="single" w:sz="4" w:space="0" w:color="auto"/>
            </w:tcBorders>
          </w:tcPr>
          <w:p w14:paraId="31986274"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3E05BC48"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Сменные коврики</w:t>
            </w:r>
          </w:p>
        </w:tc>
        <w:tc>
          <w:tcPr>
            <w:tcW w:w="2410" w:type="dxa"/>
            <w:tcBorders>
              <w:top w:val="single" w:sz="4" w:space="0" w:color="auto"/>
              <w:left w:val="single" w:sz="4" w:space="0" w:color="auto"/>
              <w:bottom w:val="single" w:sz="4" w:space="0" w:color="auto"/>
              <w:right w:val="single" w:sz="4" w:space="0" w:color="auto"/>
            </w:tcBorders>
            <w:hideMark/>
          </w:tcPr>
          <w:p w14:paraId="7D14DC36"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Влажное подметание веником</w:t>
            </w:r>
          </w:p>
        </w:tc>
        <w:tc>
          <w:tcPr>
            <w:tcW w:w="1843" w:type="dxa"/>
            <w:tcBorders>
              <w:top w:val="single" w:sz="4" w:space="0" w:color="auto"/>
              <w:left w:val="single" w:sz="4" w:space="0" w:color="auto"/>
              <w:bottom w:val="single" w:sz="4" w:space="0" w:color="auto"/>
              <w:right w:val="single" w:sz="4" w:space="0" w:color="auto"/>
            </w:tcBorders>
            <w:hideMark/>
          </w:tcPr>
          <w:p w14:paraId="2450FD74"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При каждой уборке</w:t>
            </w:r>
          </w:p>
        </w:tc>
      </w:tr>
      <w:tr w:rsidR="002968ED" w:rsidRPr="002968ED" w14:paraId="00202A55" w14:textId="77777777" w:rsidTr="00573EE1">
        <w:tc>
          <w:tcPr>
            <w:tcW w:w="817" w:type="dxa"/>
            <w:tcBorders>
              <w:top w:val="single" w:sz="4" w:space="0" w:color="auto"/>
              <w:left w:val="single" w:sz="4" w:space="0" w:color="auto"/>
              <w:bottom w:val="single" w:sz="4" w:space="0" w:color="auto"/>
              <w:right w:val="single" w:sz="4" w:space="0" w:color="auto"/>
            </w:tcBorders>
          </w:tcPr>
          <w:p w14:paraId="7F952DCA"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190A9140"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Мебель в холле</w:t>
            </w:r>
          </w:p>
        </w:tc>
        <w:tc>
          <w:tcPr>
            <w:tcW w:w="2410" w:type="dxa"/>
            <w:tcBorders>
              <w:top w:val="single" w:sz="4" w:space="0" w:color="auto"/>
              <w:left w:val="single" w:sz="4" w:space="0" w:color="auto"/>
              <w:bottom w:val="single" w:sz="4" w:space="0" w:color="auto"/>
              <w:right w:val="single" w:sz="4" w:space="0" w:color="auto"/>
            </w:tcBorders>
            <w:hideMark/>
          </w:tcPr>
          <w:p w14:paraId="45730942"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Сухая протирка, удаление пятен</w:t>
            </w:r>
          </w:p>
        </w:tc>
        <w:tc>
          <w:tcPr>
            <w:tcW w:w="1843" w:type="dxa"/>
            <w:tcBorders>
              <w:top w:val="single" w:sz="4" w:space="0" w:color="auto"/>
              <w:left w:val="single" w:sz="4" w:space="0" w:color="auto"/>
              <w:bottom w:val="single" w:sz="4" w:space="0" w:color="auto"/>
              <w:right w:val="single" w:sz="4" w:space="0" w:color="auto"/>
            </w:tcBorders>
            <w:hideMark/>
          </w:tcPr>
          <w:p w14:paraId="69370DFA"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r w:rsidR="002968ED" w:rsidRPr="002968ED" w14:paraId="6D3ACA91" w14:textId="77777777" w:rsidTr="00573EE1">
        <w:tc>
          <w:tcPr>
            <w:tcW w:w="817" w:type="dxa"/>
            <w:tcBorders>
              <w:top w:val="single" w:sz="4" w:space="0" w:color="auto"/>
              <w:left w:val="single" w:sz="4" w:space="0" w:color="auto"/>
              <w:bottom w:val="single" w:sz="4" w:space="0" w:color="auto"/>
              <w:right w:val="single" w:sz="4" w:space="0" w:color="auto"/>
            </w:tcBorders>
          </w:tcPr>
          <w:p w14:paraId="6D04B1AE"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68213FE5"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Диваны в холле</w:t>
            </w:r>
          </w:p>
        </w:tc>
        <w:tc>
          <w:tcPr>
            <w:tcW w:w="2410" w:type="dxa"/>
            <w:tcBorders>
              <w:top w:val="single" w:sz="4" w:space="0" w:color="auto"/>
              <w:left w:val="single" w:sz="4" w:space="0" w:color="auto"/>
              <w:bottom w:val="single" w:sz="4" w:space="0" w:color="auto"/>
              <w:right w:val="single" w:sz="4" w:space="0" w:color="auto"/>
            </w:tcBorders>
            <w:hideMark/>
          </w:tcPr>
          <w:p w14:paraId="5E9D1AC4"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4C18C498"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r w:rsidR="002968ED" w:rsidRPr="002968ED" w14:paraId="3F2E0136" w14:textId="77777777" w:rsidTr="00573EE1">
        <w:tc>
          <w:tcPr>
            <w:tcW w:w="817" w:type="dxa"/>
            <w:tcBorders>
              <w:top w:val="single" w:sz="4" w:space="0" w:color="auto"/>
              <w:left w:val="single" w:sz="4" w:space="0" w:color="auto"/>
              <w:bottom w:val="single" w:sz="4" w:space="0" w:color="auto"/>
              <w:right w:val="single" w:sz="4" w:space="0" w:color="auto"/>
            </w:tcBorders>
          </w:tcPr>
          <w:p w14:paraId="037A043B" w14:textId="77777777" w:rsidR="002968ED" w:rsidRPr="002968ED" w:rsidRDefault="002968ED" w:rsidP="002968ED">
            <w:pPr>
              <w:numPr>
                <w:ilvl w:val="0"/>
                <w:numId w:val="11"/>
              </w:numPr>
              <w:spacing w:after="0" w:line="240" w:lineRule="auto"/>
              <w:rPr>
                <w:rFonts w:ascii="Times New Roman" w:eastAsia="SimSun" w:hAnsi="Times New Roman" w:cs="Times New Roman"/>
                <w:lang w:eastAsia="zh-CN" w:bidi="hi-IN"/>
              </w:rPr>
            </w:pPr>
          </w:p>
        </w:tc>
        <w:tc>
          <w:tcPr>
            <w:tcW w:w="4536" w:type="dxa"/>
            <w:tcBorders>
              <w:top w:val="single" w:sz="4" w:space="0" w:color="auto"/>
              <w:left w:val="single" w:sz="4" w:space="0" w:color="auto"/>
              <w:bottom w:val="single" w:sz="4" w:space="0" w:color="auto"/>
              <w:right w:val="single" w:sz="4" w:space="0" w:color="auto"/>
            </w:tcBorders>
            <w:hideMark/>
          </w:tcPr>
          <w:p w14:paraId="7B01001B"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Обработка дезинфицирующими средствами дверных ручек, перил лестниц, плинтусов, поверхностей столов в аудиториях и рабочих кабинетах</w:t>
            </w:r>
          </w:p>
        </w:tc>
        <w:tc>
          <w:tcPr>
            <w:tcW w:w="2410" w:type="dxa"/>
            <w:tcBorders>
              <w:top w:val="single" w:sz="4" w:space="0" w:color="auto"/>
              <w:left w:val="single" w:sz="4" w:space="0" w:color="auto"/>
              <w:bottom w:val="single" w:sz="4" w:space="0" w:color="auto"/>
              <w:right w:val="single" w:sz="4" w:space="0" w:color="auto"/>
            </w:tcBorders>
            <w:hideMark/>
          </w:tcPr>
          <w:p w14:paraId="706E003F"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Влажная протирка</w:t>
            </w:r>
          </w:p>
        </w:tc>
        <w:tc>
          <w:tcPr>
            <w:tcW w:w="1843" w:type="dxa"/>
            <w:tcBorders>
              <w:top w:val="single" w:sz="4" w:space="0" w:color="auto"/>
              <w:left w:val="single" w:sz="4" w:space="0" w:color="auto"/>
              <w:bottom w:val="single" w:sz="4" w:space="0" w:color="auto"/>
              <w:right w:val="single" w:sz="4" w:space="0" w:color="auto"/>
            </w:tcBorders>
            <w:hideMark/>
          </w:tcPr>
          <w:p w14:paraId="470C5537" w14:textId="77777777" w:rsidR="002968ED" w:rsidRPr="002968ED" w:rsidRDefault="002968ED" w:rsidP="002968ED">
            <w:pPr>
              <w:rPr>
                <w:rFonts w:ascii="Times New Roman" w:eastAsia="Calibri" w:hAnsi="Times New Roman" w:cs="Times New Roman"/>
              </w:rPr>
            </w:pPr>
            <w:r w:rsidRPr="002968ED">
              <w:rPr>
                <w:rFonts w:ascii="Times New Roman" w:eastAsia="Calibri" w:hAnsi="Times New Roman" w:cs="Times New Roman"/>
              </w:rPr>
              <w:t>1 раз в неделю</w:t>
            </w:r>
          </w:p>
        </w:tc>
      </w:tr>
    </w:tbl>
    <w:p w14:paraId="62F15379" w14:textId="77777777" w:rsidR="002968ED" w:rsidRPr="002968ED" w:rsidRDefault="002968ED" w:rsidP="002968ED">
      <w:pPr>
        <w:jc w:val="both"/>
        <w:rPr>
          <w:rFonts w:ascii="Times New Roman" w:eastAsia="Calibri" w:hAnsi="Times New Roman" w:cs="Times New Roman"/>
        </w:rPr>
      </w:pPr>
    </w:p>
    <w:p w14:paraId="5F1C4782" w14:textId="77777777" w:rsidR="002968ED" w:rsidRPr="002968ED" w:rsidRDefault="002968ED" w:rsidP="002968ED">
      <w:pPr>
        <w:numPr>
          <w:ilvl w:val="1"/>
          <w:numId w:val="12"/>
        </w:numPr>
        <w:spacing w:after="0" w:line="240" w:lineRule="auto"/>
        <w:jc w:val="both"/>
        <w:rPr>
          <w:rFonts w:ascii="Times New Roman" w:eastAsia="Calibri" w:hAnsi="Times New Roman" w:cs="Times New Roman"/>
        </w:rPr>
      </w:pPr>
      <w:r w:rsidRPr="002968ED">
        <w:rPr>
          <w:rFonts w:ascii="Times New Roman" w:eastAsia="Calibri" w:hAnsi="Times New Roman" w:cs="Times New Roman"/>
        </w:rPr>
        <w:t>Уборка территории по ул. Томская, д.19 включает:</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61"/>
        <w:gridCol w:w="3239"/>
      </w:tblGrid>
      <w:tr w:rsidR="002968ED" w:rsidRPr="002968ED" w14:paraId="27A9060E" w14:textId="77777777" w:rsidTr="00573EE1">
        <w:trPr>
          <w:trHeight w:val="245"/>
        </w:trPr>
        <w:tc>
          <w:tcPr>
            <w:tcW w:w="817" w:type="dxa"/>
          </w:tcPr>
          <w:p w14:paraId="5AF03E69"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№п/п</w:t>
            </w:r>
          </w:p>
        </w:tc>
        <w:tc>
          <w:tcPr>
            <w:tcW w:w="5661" w:type="dxa"/>
          </w:tcPr>
          <w:p w14:paraId="4D972978"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Перечень работ</w:t>
            </w:r>
          </w:p>
        </w:tc>
        <w:tc>
          <w:tcPr>
            <w:tcW w:w="3239" w:type="dxa"/>
          </w:tcPr>
          <w:p w14:paraId="3B1ECCF1"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Периодичность выполнения</w:t>
            </w:r>
          </w:p>
        </w:tc>
      </w:tr>
      <w:tr w:rsidR="002968ED" w:rsidRPr="002968ED" w14:paraId="6AD49FA8" w14:textId="77777777" w:rsidTr="00573EE1">
        <w:trPr>
          <w:trHeight w:val="385"/>
        </w:trPr>
        <w:tc>
          <w:tcPr>
            <w:tcW w:w="817" w:type="dxa"/>
          </w:tcPr>
          <w:p w14:paraId="1A5A0C06"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1 </w:t>
            </w:r>
          </w:p>
        </w:tc>
        <w:tc>
          <w:tcPr>
            <w:tcW w:w="5661" w:type="dxa"/>
          </w:tcPr>
          <w:p w14:paraId="0B8BF9DB"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Подметание территории (удаление мусора) с применением, необходимого оборудования, инвентаря и расходных материалов </w:t>
            </w:r>
          </w:p>
        </w:tc>
        <w:tc>
          <w:tcPr>
            <w:tcW w:w="3239" w:type="dxa"/>
          </w:tcPr>
          <w:p w14:paraId="13FCF877"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рабочим дням </w:t>
            </w:r>
          </w:p>
        </w:tc>
      </w:tr>
      <w:tr w:rsidR="002968ED" w:rsidRPr="002968ED" w14:paraId="70EB6E2B" w14:textId="77777777" w:rsidTr="00573EE1">
        <w:trPr>
          <w:trHeight w:val="109"/>
        </w:trPr>
        <w:tc>
          <w:tcPr>
            <w:tcW w:w="817" w:type="dxa"/>
          </w:tcPr>
          <w:p w14:paraId="79FDD33C"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2 </w:t>
            </w:r>
          </w:p>
        </w:tc>
        <w:tc>
          <w:tcPr>
            <w:tcW w:w="5661" w:type="dxa"/>
          </w:tcPr>
          <w:p w14:paraId="199D9185"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Сбор и вынос мусора в мусорные контейнеры </w:t>
            </w:r>
          </w:p>
        </w:tc>
        <w:tc>
          <w:tcPr>
            <w:tcW w:w="3239" w:type="dxa"/>
          </w:tcPr>
          <w:p w14:paraId="4CE4645F"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По рабочим дням</w:t>
            </w:r>
          </w:p>
        </w:tc>
      </w:tr>
      <w:tr w:rsidR="002968ED" w:rsidRPr="002968ED" w14:paraId="30E1A9E3" w14:textId="77777777" w:rsidTr="00573EE1">
        <w:trPr>
          <w:trHeight w:val="247"/>
        </w:trPr>
        <w:tc>
          <w:tcPr>
            <w:tcW w:w="817" w:type="dxa"/>
          </w:tcPr>
          <w:p w14:paraId="12EE69C6"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3 </w:t>
            </w:r>
          </w:p>
        </w:tc>
        <w:tc>
          <w:tcPr>
            <w:tcW w:w="5661" w:type="dxa"/>
          </w:tcPr>
          <w:p w14:paraId="5F5C9809"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Уборка и очистка территории главного входа, крыльца и запасных выходов </w:t>
            </w:r>
          </w:p>
        </w:tc>
        <w:tc>
          <w:tcPr>
            <w:tcW w:w="3239" w:type="dxa"/>
          </w:tcPr>
          <w:p w14:paraId="7E417991"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рабочим дням, до начала занятий </w:t>
            </w:r>
          </w:p>
        </w:tc>
      </w:tr>
      <w:tr w:rsidR="002968ED" w:rsidRPr="002968ED" w14:paraId="4C016F26" w14:textId="77777777" w:rsidTr="00573EE1">
        <w:trPr>
          <w:trHeight w:val="247"/>
        </w:trPr>
        <w:tc>
          <w:tcPr>
            <w:tcW w:w="817" w:type="dxa"/>
          </w:tcPr>
          <w:p w14:paraId="5C3F26D4"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4 </w:t>
            </w:r>
          </w:p>
        </w:tc>
        <w:tc>
          <w:tcPr>
            <w:tcW w:w="5661" w:type="dxa"/>
          </w:tcPr>
          <w:p w14:paraId="7DC18A26"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Смена полиэтиленовых пакетов в мусорных корзинах </w:t>
            </w:r>
          </w:p>
        </w:tc>
        <w:tc>
          <w:tcPr>
            <w:tcW w:w="3239" w:type="dxa"/>
          </w:tcPr>
          <w:p w14:paraId="04DDCCAB"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мере необходимости </w:t>
            </w:r>
          </w:p>
        </w:tc>
      </w:tr>
      <w:tr w:rsidR="002968ED" w:rsidRPr="002968ED" w14:paraId="3144CD44" w14:textId="77777777" w:rsidTr="00573EE1">
        <w:trPr>
          <w:trHeight w:val="247"/>
        </w:trPr>
        <w:tc>
          <w:tcPr>
            <w:tcW w:w="817" w:type="dxa"/>
          </w:tcPr>
          <w:p w14:paraId="6E11D307"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5 </w:t>
            </w:r>
          </w:p>
        </w:tc>
        <w:tc>
          <w:tcPr>
            <w:tcW w:w="5661" w:type="dxa"/>
          </w:tcPr>
          <w:p w14:paraId="3CD9A5A9"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Удаление локальных загрязнений из мусорных корзин и пепельниц </w:t>
            </w:r>
          </w:p>
        </w:tc>
        <w:tc>
          <w:tcPr>
            <w:tcW w:w="3239" w:type="dxa"/>
          </w:tcPr>
          <w:p w14:paraId="04B51073"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мере загрязнения </w:t>
            </w:r>
          </w:p>
        </w:tc>
      </w:tr>
      <w:tr w:rsidR="002968ED" w:rsidRPr="002968ED" w14:paraId="7A84EBC3" w14:textId="77777777" w:rsidTr="00573EE1">
        <w:trPr>
          <w:trHeight w:val="247"/>
        </w:trPr>
        <w:tc>
          <w:tcPr>
            <w:tcW w:w="817" w:type="dxa"/>
          </w:tcPr>
          <w:p w14:paraId="37837A1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6 </w:t>
            </w:r>
          </w:p>
        </w:tc>
        <w:tc>
          <w:tcPr>
            <w:tcW w:w="5661" w:type="dxa"/>
          </w:tcPr>
          <w:p w14:paraId="49F00D76"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Покос газонов, в весенне-осенний период (при высоте травы более 15 см.) с уборкой травы. </w:t>
            </w:r>
          </w:p>
        </w:tc>
        <w:tc>
          <w:tcPr>
            <w:tcW w:w="3239" w:type="dxa"/>
          </w:tcPr>
          <w:p w14:paraId="194155C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1 раз в месяц </w:t>
            </w:r>
          </w:p>
        </w:tc>
      </w:tr>
      <w:tr w:rsidR="002968ED" w:rsidRPr="002968ED" w14:paraId="02612A64" w14:textId="77777777" w:rsidTr="00573EE1">
        <w:trPr>
          <w:trHeight w:val="109"/>
        </w:trPr>
        <w:tc>
          <w:tcPr>
            <w:tcW w:w="817" w:type="dxa"/>
          </w:tcPr>
          <w:p w14:paraId="58559FAF"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7 </w:t>
            </w:r>
          </w:p>
        </w:tc>
        <w:tc>
          <w:tcPr>
            <w:tcW w:w="5661" w:type="dxa"/>
          </w:tcPr>
          <w:p w14:paraId="67DBE28D"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Подстрижка кустарников, в весенне-осенний период </w:t>
            </w:r>
          </w:p>
        </w:tc>
        <w:tc>
          <w:tcPr>
            <w:tcW w:w="3239" w:type="dxa"/>
          </w:tcPr>
          <w:p w14:paraId="798F1D3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1 раз в месяц </w:t>
            </w:r>
          </w:p>
        </w:tc>
      </w:tr>
      <w:tr w:rsidR="002968ED" w:rsidRPr="002968ED" w14:paraId="35737A1F" w14:textId="77777777" w:rsidTr="00573EE1">
        <w:trPr>
          <w:trHeight w:val="247"/>
        </w:trPr>
        <w:tc>
          <w:tcPr>
            <w:tcW w:w="817" w:type="dxa"/>
          </w:tcPr>
          <w:p w14:paraId="64A3FC97"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8 </w:t>
            </w:r>
          </w:p>
        </w:tc>
        <w:tc>
          <w:tcPr>
            <w:tcW w:w="5661" w:type="dxa"/>
          </w:tcPr>
          <w:p w14:paraId="021E2AE4"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Уборка листьев с территории </w:t>
            </w:r>
          </w:p>
        </w:tc>
        <w:tc>
          <w:tcPr>
            <w:tcW w:w="3239" w:type="dxa"/>
          </w:tcPr>
          <w:p w14:paraId="5A6024E0"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в весенне-осенний период </w:t>
            </w:r>
          </w:p>
        </w:tc>
      </w:tr>
      <w:tr w:rsidR="002968ED" w:rsidRPr="002968ED" w14:paraId="17F944C3" w14:textId="77777777" w:rsidTr="00573EE1">
        <w:trPr>
          <w:trHeight w:val="247"/>
        </w:trPr>
        <w:tc>
          <w:tcPr>
            <w:tcW w:w="817" w:type="dxa"/>
          </w:tcPr>
          <w:p w14:paraId="2A20D273"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9 </w:t>
            </w:r>
          </w:p>
        </w:tc>
        <w:tc>
          <w:tcPr>
            <w:tcW w:w="5661" w:type="dxa"/>
          </w:tcPr>
          <w:p w14:paraId="483661C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Уборка снега с территории ручным способом в местах передвижения людей </w:t>
            </w:r>
          </w:p>
        </w:tc>
        <w:tc>
          <w:tcPr>
            <w:tcW w:w="3239" w:type="dxa"/>
          </w:tcPr>
          <w:p w14:paraId="69525E51"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в зимний период </w:t>
            </w:r>
          </w:p>
        </w:tc>
      </w:tr>
      <w:tr w:rsidR="002968ED" w:rsidRPr="002968ED" w14:paraId="6D428327" w14:textId="77777777" w:rsidTr="00573EE1">
        <w:trPr>
          <w:trHeight w:val="247"/>
        </w:trPr>
        <w:tc>
          <w:tcPr>
            <w:tcW w:w="817" w:type="dxa"/>
          </w:tcPr>
          <w:p w14:paraId="50CF9F91"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10 </w:t>
            </w:r>
          </w:p>
        </w:tc>
        <w:tc>
          <w:tcPr>
            <w:tcW w:w="5661" w:type="dxa"/>
          </w:tcPr>
          <w:p w14:paraId="48295664"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Посыпка территории </w:t>
            </w:r>
            <w:proofErr w:type="spellStart"/>
            <w:r w:rsidRPr="002968ED">
              <w:rPr>
                <w:rFonts w:ascii="Times New Roman" w:eastAsia="Calibri" w:hAnsi="Times New Roman" w:cs="Times New Roman"/>
                <w:color w:val="000000"/>
              </w:rPr>
              <w:t>песко</w:t>
            </w:r>
            <w:proofErr w:type="spellEnd"/>
            <w:r w:rsidRPr="002968ED">
              <w:rPr>
                <w:rFonts w:ascii="Times New Roman" w:eastAsia="Calibri" w:hAnsi="Times New Roman" w:cs="Times New Roman"/>
                <w:color w:val="000000"/>
              </w:rPr>
              <w:t xml:space="preserve">-соляной смесью, реагентами </w:t>
            </w:r>
          </w:p>
        </w:tc>
        <w:tc>
          <w:tcPr>
            <w:tcW w:w="3239" w:type="dxa"/>
          </w:tcPr>
          <w:p w14:paraId="74E41690"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мере необходимости </w:t>
            </w:r>
          </w:p>
        </w:tc>
      </w:tr>
      <w:tr w:rsidR="002968ED" w:rsidRPr="002968ED" w14:paraId="35339C1E" w14:textId="77777777" w:rsidTr="00573EE1">
        <w:trPr>
          <w:trHeight w:val="661"/>
        </w:trPr>
        <w:tc>
          <w:tcPr>
            <w:tcW w:w="817" w:type="dxa"/>
          </w:tcPr>
          <w:p w14:paraId="2BAE5E4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11.</w:t>
            </w:r>
          </w:p>
        </w:tc>
        <w:tc>
          <w:tcPr>
            <w:tcW w:w="5661" w:type="dxa"/>
          </w:tcPr>
          <w:p w14:paraId="5B63FEBE"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При обильном выпадении снежных осадков, вызов снегоуборочной техники (производится по предварительной заявке, оплачивается дополнительно). </w:t>
            </w:r>
          </w:p>
        </w:tc>
        <w:tc>
          <w:tcPr>
            <w:tcW w:w="3239" w:type="dxa"/>
          </w:tcPr>
          <w:p w14:paraId="2630B244"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 предварительной заявке, по дополнительному соглашению </w:t>
            </w:r>
          </w:p>
        </w:tc>
      </w:tr>
    </w:tbl>
    <w:p w14:paraId="17F8F455" w14:textId="77777777" w:rsidR="002968ED" w:rsidRPr="002968ED" w:rsidRDefault="002968ED" w:rsidP="002968ED">
      <w:pPr>
        <w:jc w:val="both"/>
        <w:rPr>
          <w:rFonts w:ascii="Times New Roman" w:eastAsia="Calibri" w:hAnsi="Times New Roman" w:cs="Times New Roman"/>
        </w:rPr>
      </w:pPr>
    </w:p>
    <w:p w14:paraId="44C214A8" w14:textId="77777777" w:rsidR="002968ED" w:rsidRPr="002968ED" w:rsidRDefault="002968ED" w:rsidP="002968ED">
      <w:pPr>
        <w:numPr>
          <w:ilvl w:val="1"/>
          <w:numId w:val="12"/>
        </w:numPr>
        <w:spacing w:after="0" w:line="240" w:lineRule="auto"/>
        <w:jc w:val="both"/>
        <w:rPr>
          <w:rFonts w:ascii="Times New Roman" w:eastAsia="Calibri" w:hAnsi="Times New Roman" w:cs="Times New Roman"/>
        </w:rPr>
      </w:pPr>
      <w:r w:rsidRPr="002968ED">
        <w:rPr>
          <w:rFonts w:ascii="Times New Roman" w:eastAsia="Calibri" w:hAnsi="Times New Roman" w:cs="Times New Roman"/>
        </w:rPr>
        <w:t>Уборка территории по ул. Пушкина, д.10 включает:</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19"/>
        <w:gridCol w:w="3239"/>
      </w:tblGrid>
      <w:tr w:rsidR="002968ED" w:rsidRPr="002968ED" w14:paraId="345AE778" w14:textId="77777777" w:rsidTr="00573EE1">
        <w:trPr>
          <w:trHeight w:val="245"/>
        </w:trPr>
        <w:tc>
          <w:tcPr>
            <w:tcW w:w="959" w:type="dxa"/>
          </w:tcPr>
          <w:p w14:paraId="649F3836"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№п/п</w:t>
            </w:r>
          </w:p>
        </w:tc>
        <w:tc>
          <w:tcPr>
            <w:tcW w:w="5519" w:type="dxa"/>
          </w:tcPr>
          <w:p w14:paraId="4B3C5EE3"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Перечень работ</w:t>
            </w:r>
          </w:p>
        </w:tc>
        <w:tc>
          <w:tcPr>
            <w:tcW w:w="3239" w:type="dxa"/>
          </w:tcPr>
          <w:p w14:paraId="6610FA30" w14:textId="77777777" w:rsidR="002968ED" w:rsidRPr="002968ED" w:rsidRDefault="002968ED" w:rsidP="002968ED">
            <w:pPr>
              <w:autoSpaceDE w:val="0"/>
              <w:autoSpaceDN w:val="0"/>
              <w:adjustRightInd w:val="0"/>
              <w:spacing w:after="0" w:line="240" w:lineRule="auto"/>
              <w:jc w:val="center"/>
              <w:rPr>
                <w:rFonts w:ascii="Times New Roman" w:eastAsia="Calibri" w:hAnsi="Times New Roman" w:cs="Times New Roman"/>
                <w:color w:val="000000"/>
              </w:rPr>
            </w:pPr>
            <w:r w:rsidRPr="002968ED">
              <w:rPr>
                <w:rFonts w:ascii="Times New Roman" w:eastAsia="Calibri" w:hAnsi="Times New Roman" w:cs="Times New Roman"/>
                <w:b/>
                <w:bCs/>
                <w:color w:val="000000"/>
              </w:rPr>
              <w:t>Периодичность выполнения</w:t>
            </w:r>
          </w:p>
        </w:tc>
      </w:tr>
      <w:tr w:rsidR="002968ED" w:rsidRPr="002968ED" w14:paraId="675CF0D8" w14:textId="77777777" w:rsidTr="00573EE1">
        <w:trPr>
          <w:trHeight w:val="385"/>
        </w:trPr>
        <w:tc>
          <w:tcPr>
            <w:tcW w:w="959" w:type="dxa"/>
          </w:tcPr>
          <w:p w14:paraId="1E6EACE1"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1 </w:t>
            </w:r>
          </w:p>
        </w:tc>
        <w:tc>
          <w:tcPr>
            <w:tcW w:w="5519" w:type="dxa"/>
          </w:tcPr>
          <w:p w14:paraId="16EAF5C1"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Подметание территории (удаление мусора) </w:t>
            </w:r>
            <w:r w:rsidRPr="002968ED">
              <w:rPr>
                <w:rFonts w:ascii="Times New Roman" w:eastAsia="Calibri" w:hAnsi="Times New Roman" w:cs="Times New Roman"/>
                <w:color w:val="000000"/>
                <w:shd w:val="clear" w:color="auto" w:fill="FFFFFF"/>
              </w:rPr>
              <w:t>у центрального входа в здание и прилегающей территории</w:t>
            </w:r>
          </w:p>
        </w:tc>
        <w:tc>
          <w:tcPr>
            <w:tcW w:w="3239" w:type="dxa"/>
          </w:tcPr>
          <w:p w14:paraId="4EE2A190"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 раз в неделю</w:t>
            </w:r>
          </w:p>
        </w:tc>
      </w:tr>
      <w:tr w:rsidR="002968ED" w:rsidRPr="002968ED" w14:paraId="7DEFCA73" w14:textId="77777777" w:rsidTr="00573EE1">
        <w:trPr>
          <w:trHeight w:val="385"/>
        </w:trPr>
        <w:tc>
          <w:tcPr>
            <w:tcW w:w="959" w:type="dxa"/>
          </w:tcPr>
          <w:p w14:paraId="73907F02"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2</w:t>
            </w:r>
          </w:p>
        </w:tc>
        <w:tc>
          <w:tcPr>
            <w:tcW w:w="5519" w:type="dxa"/>
          </w:tcPr>
          <w:p w14:paraId="09656930"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Подметание территории (удаление мусора) </w:t>
            </w:r>
            <w:r w:rsidRPr="002968ED">
              <w:rPr>
                <w:rFonts w:ascii="Times New Roman" w:eastAsia="Calibri" w:hAnsi="Times New Roman" w:cs="Times New Roman"/>
                <w:color w:val="000000"/>
                <w:shd w:val="clear" w:color="auto" w:fill="FFFFFF"/>
              </w:rPr>
              <w:t>у запасного выхода (1 этаж), крыльцо и прилегающая территория</w:t>
            </w:r>
          </w:p>
        </w:tc>
        <w:tc>
          <w:tcPr>
            <w:tcW w:w="3239" w:type="dxa"/>
          </w:tcPr>
          <w:p w14:paraId="12811AD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 раз в две недели</w:t>
            </w:r>
          </w:p>
        </w:tc>
      </w:tr>
      <w:tr w:rsidR="002968ED" w:rsidRPr="002968ED" w14:paraId="41B65541" w14:textId="77777777" w:rsidTr="00573EE1">
        <w:trPr>
          <w:trHeight w:val="385"/>
        </w:trPr>
        <w:tc>
          <w:tcPr>
            <w:tcW w:w="959" w:type="dxa"/>
          </w:tcPr>
          <w:p w14:paraId="733692E3"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3</w:t>
            </w:r>
          </w:p>
        </w:tc>
        <w:tc>
          <w:tcPr>
            <w:tcW w:w="5519" w:type="dxa"/>
          </w:tcPr>
          <w:p w14:paraId="0FAE0B13"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 xml:space="preserve">Подметание территории (удаление мусора) </w:t>
            </w:r>
            <w:r w:rsidRPr="002968ED">
              <w:rPr>
                <w:rFonts w:ascii="Times New Roman" w:eastAsia="Calibri" w:hAnsi="Times New Roman" w:cs="Times New Roman"/>
                <w:color w:val="000000"/>
                <w:shd w:val="clear" w:color="auto" w:fill="FFFFFF"/>
              </w:rPr>
              <w:t>у запасного входа (цокольный этаж)</w:t>
            </w:r>
          </w:p>
        </w:tc>
        <w:tc>
          <w:tcPr>
            <w:tcW w:w="3239" w:type="dxa"/>
          </w:tcPr>
          <w:p w14:paraId="22EB8E14"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 раз в две недели</w:t>
            </w:r>
          </w:p>
        </w:tc>
      </w:tr>
      <w:tr w:rsidR="002968ED" w:rsidRPr="002968ED" w14:paraId="3716A283" w14:textId="77777777" w:rsidTr="00573EE1">
        <w:trPr>
          <w:trHeight w:val="385"/>
        </w:trPr>
        <w:tc>
          <w:tcPr>
            <w:tcW w:w="959" w:type="dxa"/>
          </w:tcPr>
          <w:p w14:paraId="0AF17D1A"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4</w:t>
            </w:r>
          </w:p>
        </w:tc>
        <w:tc>
          <w:tcPr>
            <w:tcW w:w="5519" w:type="dxa"/>
          </w:tcPr>
          <w:p w14:paraId="6D5903CB"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shd w:val="clear" w:color="auto" w:fill="FFFFFF"/>
              </w:rPr>
              <w:t>Уборка дорожки от центрального до запасного входа (1 этаж)</w:t>
            </w:r>
          </w:p>
        </w:tc>
        <w:tc>
          <w:tcPr>
            <w:tcW w:w="3239" w:type="dxa"/>
          </w:tcPr>
          <w:p w14:paraId="0AF3692D"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 раз в две недели</w:t>
            </w:r>
          </w:p>
        </w:tc>
      </w:tr>
      <w:tr w:rsidR="002968ED" w:rsidRPr="002968ED" w14:paraId="465A7365" w14:textId="77777777" w:rsidTr="00573EE1">
        <w:trPr>
          <w:trHeight w:val="385"/>
        </w:trPr>
        <w:tc>
          <w:tcPr>
            <w:tcW w:w="959" w:type="dxa"/>
          </w:tcPr>
          <w:p w14:paraId="7A655A25"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5</w:t>
            </w:r>
          </w:p>
        </w:tc>
        <w:tc>
          <w:tcPr>
            <w:tcW w:w="5519" w:type="dxa"/>
          </w:tcPr>
          <w:p w14:paraId="1D40467D"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shd w:val="clear" w:color="auto" w:fill="FFFFFF"/>
              </w:rPr>
              <w:t>Уборка мусора, веток, по периметру ограждения</w:t>
            </w:r>
          </w:p>
        </w:tc>
        <w:tc>
          <w:tcPr>
            <w:tcW w:w="3239" w:type="dxa"/>
          </w:tcPr>
          <w:p w14:paraId="45DCE56D" w14:textId="77777777" w:rsidR="002968ED" w:rsidRPr="002968ED" w:rsidRDefault="002968ED" w:rsidP="002968ED">
            <w:pPr>
              <w:autoSpaceDE w:val="0"/>
              <w:autoSpaceDN w:val="0"/>
              <w:adjustRightInd w:val="0"/>
              <w:spacing w:after="0" w:line="240" w:lineRule="auto"/>
              <w:rPr>
                <w:rFonts w:ascii="Times New Roman" w:eastAsia="Calibri" w:hAnsi="Times New Roman" w:cs="Times New Roman"/>
                <w:color w:val="000000"/>
              </w:rPr>
            </w:pPr>
            <w:r w:rsidRPr="002968ED">
              <w:rPr>
                <w:rFonts w:ascii="Times New Roman" w:eastAsia="Calibri" w:hAnsi="Times New Roman" w:cs="Times New Roman"/>
                <w:color w:val="000000"/>
              </w:rPr>
              <w:t>1 раз в неделю</w:t>
            </w:r>
          </w:p>
        </w:tc>
      </w:tr>
    </w:tbl>
    <w:p w14:paraId="1709B9A5" w14:textId="77777777" w:rsidR="002968ED" w:rsidRPr="002968ED" w:rsidRDefault="002968ED" w:rsidP="002968ED">
      <w:pPr>
        <w:jc w:val="both"/>
        <w:rPr>
          <w:rFonts w:ascii="Calibri" w:eastAsia="Calibri" w:hAnsi="Calibri" w:cs="Times New Roman"/>
        </w:rPr>
      </w:pPr>
    </w:p>
    <w:p w14:paraId="6B239B26" w14:textId="77777777" w:rsidR="002968ED" w:rsidRPr="002968ED" w:rsidRDefault="002968ED" w:rsidP="002968ED">
      <w:pPr>
        <w:jc w:val="both"/>
        <w:rPr>
          <w:rFonts w:ascii="Times New Roman" w:eastAsia="Calibri" w:hAnsi="Times New Roman" w:cs="Times New Roman"/>
        </w:rPr>
      </w:pPr>
      <w:r w:rsidRPr="002968ED">
        <w:rPr>
          <w:rFonts w:ascii="Times New Roman" w:eastAsia="Calibri" w:hAnsi="Times New Roman" w:cs="Times New Roman"/>
        </w:rPr>
        <w:t>Приобретение чистящих и моющих средств осуществляет Исполнитель.</w:t>
      </w:r>
    </w:p>
    <w:p w14:paraId="5003E116" w14:textId="77777777" w:rsidR="002968ED" w:rsidRPr="002968ED" w:rsidRDefault="002968ED" w:rsidP="002968ED">
      <w:pPr>
        <w:jc w:val="both"/>
        <w:rPr>
          <w:rFonts w:ascii="Times New Roman" w:eastAsia="Calibri" w:hAnsi="Times New Roman" w:cs="Times New Roman"/>
        </w:rPr>
      </w:pPr>
      <w:r w:rsidRPr="002968ED">
        <w:rPr>
          <w:rFonts w:ascii="Times New Roman" w:eastAsia="Calibri" w:hAnsi="Times New Roman" w:cs="Times New Roman"/>
        </w:rPr>
        <w:t>Дезинфицирующие средства предоставляются Заказчиком.</w:t>
      </w:r>
    </w:p>
    <w:p w14:paraId="3FDEF291" w14:textId="77777777" w:rsidR="002968ED" w:rsidRPr="002968ED" w:rsidRDefault="002968ED" w:rsidP="002968ED">
      <w:pPr>
        <w:jc w:val="both"/>
        <w:rPr>
          <w:rFonts w:ascii="Times New Roman" w:eastAsia="Calibri" w:hAnsi="Times New Roman" w:cs="Times New Roman"/>
        </w:rPr>
      </w:pPr>
      <w:r w:rsidRPr="002968ED">
        <w:rPr>
          <w:rFonts w:ascii="Times New Roman" w:eastAsia="Calibri" w:hAnsi="Times New Roman" w:cs="Times New Roman"/>
        </w:rPr>
        <w:t>Инвентарь, реагенты, мусорные пакеты для уборки территории и сбора листвы предоставляются Заказчиком. Вывоз листвы с территории осуществляется Заказчиком.</w:t>
      </w:r>
    </w:p>
    <w:p w14:paraId="670C7BE4" w14:textId="77777777" w:rsidR="002968ED" w:rsidRPr="002968ED" w:rsidRDefault="002968ED" w:rsidP="002968ED">
      <w:pPr>
        <w:jc w:val="both"/>
        <w:rPr>
          <w:rFonts w:ascii="Times New Roman" w:eastAsia="Calibri" w:hAnsi="Times New Roman" w:cs="Times New Roman"/>
        </w:rPr>
      </w:pPr>
      <w:r w:rsidRPr="002968ED">
        <w:rPr>
          <w:rFonts w:ascii="Times New Roman" w:eastAsia="Calibri" w:hAnsi="Times New Roman" w:cs="Times New Roman"/>
        </w:rPr>
        <w:t>Туалетная бумага, бумажные полотенца, мыло, мусорные пакеты предоставляются Заказчиком.</w:t>
      </w:r>
    </w:p>
    <w:p w14:paraId="64F9C426" w14:textId="77777777" w:rsidR="002968ED" w:rsidRPr="002968ED" w:rsidRDefault="002968ED" w:rsidP="002968ED">
      <w:pPr>
        <w:jc w:val="both"/>
        <w:rPr>
          <w:rFonts w:ascii="Times New Roman" w:eastAsia="Calibri" w:hAnsi="Times New Roman" w:cs="Times New Roman"/>
        </w:rPr>
      </w:pPr>
      <w:r w:rsidRPr="002968ED">
        <w:rPr>
          <w:rFonts w:ascii="Times New Roman" w:eastAsia="Calibri" w:hAnsi="Times New Roman" w:cs="Times New Roman"/>
        </w:rPr>
        <w:t xml:space="preserve">При необходимости по заявке Заказчика Исполнитель осуществляет дополнительную уборку. Заявка направляется Исполнителю не позднее дня, предшествующего исполнению заявки. </w:t>
      </w:r>
    </w:p>
    <w:p w14:paraId="5CE6DC57" w14:textId="77777777" w:rsidR="002968ED" w:rsidRPr="002968ED" w:rsidRDefault="002968ED" w:rsidP="002968ED">
      <w:pPr>
        <w:rPr>
          <w:rFonts w:ascii="Calibri" w:eastAsia="Calibri" w:hAnsi="Calibri" w:cs="Times New Roman"/>
        </w:rPr>
      </w:pPr>
    </w:p>
    <w:p w14:paraId="1F9FDD15" w14:textId="77777777" w:rsidR="002968ED" w:rsidRPr="002968ED" w:rsidRDefault="002968ED" w:rsidP="002968ED">
      <w:pPr>
        <w:rPr>
          <w:rFonts w:ascii="Calibri" w:eastAsia="Calibri" w:hAnsi="Calibri" w:cs="Times New Roman"/>
        </w:rPr>
      </w:pPr>
    </w:p>
    <w:p w14:paraId="52F1428C" w14:textId="77777777" w:rsidR="002968ED" w:rsidRPr="002968ED" w:rsidRDefault="002968ED" w:rsidP="002968ED">
      <w:pPr>
        <w:jc w:val="center"/>
        <w:rPr>
          <w:rFonts w:ascii="Times New Roman" w:eastAsia="Calibri" w:hAnsi="Times New Roman" w:cs="Times New Roman"/>
          <w:b/>
          <w:sz w:val="24"/>
          <w:szCs w:val="24"/>
        </w:rPr>
      </w:pPr>
    </w:p>
    <w:p w14:paraId="0C92DF7C" w14:textId="77777777" w:rsidR="002968ED" w:rsidRPr="002968ED" w:rsidRDefault="002968ED" w:rsidP="002968ED">
      <w:pPr>
        <w:jc w:val="both"/>
        <w:rPr>
          <w:rFonts w:ascii="Times New Roman" w:eastAsia="Calibri" w:hAnsi="Times New Roman" w:cs="Times New Roman"/>
          <w:spacing w:val="-2"/>
          <w:sz w:val="24"/>
          <w:szCs w:val="24"/>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858"/>
      </w:tblGrid>
      <w:tr w:rsidR="002968ED" w:rsidRPr="002968ED" w14:paraId="2653898E" w14:textId="77777777" w:rsidTr="00573EE1">
        <w:trPr>
          <w:trHeight w:val="366"/>
        </w:trPr>
        <w:tc>
          <w:tcPr>
            <w:tcW w:w="5353" w:type="dxa"/>
            <w:tcBorders>
              <w:top w:val="nil"/>
              <w:left w:val="nil"/>
              <w:bottom w:val="nil"/>
              <w:right w:val="nil"/>
            </w:tcBorders>
          </w:tcPr>
          <w:p w14:paraId="79945DBA"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Заказчик:</w:t>
            </w:r>
          </w:p>
          <w:p w14:paraId="4BDCA5ED"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p>
          <w:p w14:paraId="6AD64A97" w14:textId="77777777" w:rsidR="002968ED" w:rsidRPr="002968ED" w:rsidRDefault="002968ED" w:rsidP="002968ED">
            <w:pPr>
              <w:spacing w:after="0" w:line="240" w:lineRule="auto"/>
              <w:rPr>
                <w:rFonts w:ascii="Times New Roman" w:eastAsia="Calibri" w:hAnsi="Times New Roman" w:cs="Times New Roman"/>
                <w:b/>
                <w:color w:val="000000"/>
                <w:sz w:val="24"/>
                <w:szCs w:val="24"/>
              </w:rPr>
            </w:pPr>
          </w:p>
          <w:p w14:paraId="39F8665C"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Ректор</w:t>
            </w:r>
          </w:p>
          <w:p w14:paraId="097BB9A8"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r w:rsidRPr="002968ED">
              <w:rPr>
                <w:rFonts w:ascii="Times New Roman" w:eastAsia="Calibri" w:hAnsi="Times New Roman" w:cs="Times New Roman"/>
                <w:b/>
                <w:color w:val="000000"/>
                <w:sz w:val="24"/>
                <w:szCs w:val="24"/>
              </w:rPr>
              <w:t xml:space="preserve">           ___________________ /Л.А. Зорькина/</w:t>
            </w:r>
          </w:p>
          <w:p w14:paraId="6A8E1A86" w14:textId="77777777" w:rsidR="002968ED" w:rsidRPr="002968ED" w:rsidRDefault="002968ED" w:rsidP="002968ED">
            <w:pPr>
              <w:spacing w:after="0" w:line="240" w:lineRule="auto"/>
              <w:ind w:left="72"/>
              <w:jc w:val="center"/>
              <w:rPr>
                <w:rFonts w:ascii="Times New Roman" w:eastAsia="Calibri" w:hAnsi="Times New Roman" w:cs="Times New Roman"/>
                <w:color w:val="000000"/>
                <w:sz w:val="24"/>
                <w:szCs w:val="24"/>
              </w:rPr>
            </w:pPr>
            <w:r w:rsidRPr="002968ED">
              <w:rPr>
                <w:rFonts w:ascii="Times New Roman" w:eastAsia="Calibri" w:hAnsi="Times New Roman" w:cs="Times New Roman"/>
                <w:color w:val="000000"/>
                <w:sz w:val="24"/>
                <w:szCs w:val="24"/>
              </w:rPr>
              <w:t>Э.П.</w:t>
            </w:r>
          </w:p>
          <w:p w14:paraId="689C853B" w14:textId="77777777" w:rsidR="002968ED" w:rsidRPr="002968ED" w:rsidRDefault="002968ED" w:rsidP="002968ED">
            <w:pPr>
              <w:spacing w:after="0" w:line="240" w:lineRule="auto"/>
              <w:ind w:left="72"/>
              <w:rPr>
                <w:rFonts w:ascii="Times New Roman" w:eastAsia="Calibri" w:hAnsi="Times New Roman" w:cs="Times New Roman"/>
                <w:b/>
                <w:color w:val="000000"/>
                <w:sz w:val="24"/>
                <w:szCs w:val="24"/>
              </w:rPr>
            </w:pPr>
          </w:p>
        </w:tc>
        <w:tc>
          <w:tcPr>
            <w:tcW w:w="4858" w:type="dxa"/>
            <w:tcBorders>
              <w:top w:val="nil"/>
              <w:left w:val="nil"/>
              <w:bottom w:val="nil"/>
              <w:right w:val="nil"/>
            </w:tcBorders>
          </w:tcPr>
          <w:p w14:paraId="57B0209E" w14:textId="77777777" w:rsidR="002968ED" w:rsidRPr="002968ED" w:rsidRDefault="002968ED" w:rsidP="002968ED">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sidRPr="002968ED">
              <w:rPr>
                <w:rFonts w:ascii="Times New Roman" w:eastAsia="Times New Roman" w:hAnsi="Times New Roman" w:cs="Times New Roman"/>
                <w:b/>
                <w:color w:val="000000"/>
                <w:sz w:val="24"/>
                <w:szCs w:val="24"/>
                <w:lang w:eastAsia="zh-CN"/>
              </w:rPr>
              <w:t>Исполнитель:</w:t>
            </w:r>
          </w:p>
          <w:p w14:paraId="1AE034BA" w14:textId="77777777" w:rsidR="002968ED" w:rsidRPr="002968ED" w:rsidRDefault="002968ED" w:rsidP="002968ED">
            <w:pPr>
              <w:suppressAutoHyphens/>
              <w:spacing w:after="0" w:line="240" w:lineRule="auto"/>
              <w:jc w:val="both"/>
              <w:textAlignment w:val="baseline"/>
              <w:rPr>
                <w:rFonts w:ascii="Times New Roman" w:eastAsia="Times New Roman" w:hAnsi="Times New Roman" w:cs="Times New Roman"/>
                <w:b/>
                <w:color w:val="000000"/>
                <w:sz w:val="24"/>
                <w:szCs w:val="24"/>
                <w:lang w:eastAsia="zh-CN"/>
              </w:rPr>
            </w:pPr>
          </w:p>
        </w:tc>
      </w:tr>
    </w:tbl>
    <w:p w14:paraId="6DD0D916" w14:textId="77777777" w:rsidR="002968ED" w:rsidRPr="002968ED" w:rsidRDefault="002968ED" w:rsidP="002968ED">
      <w:pPr>
        <w:jc w:val="right"/>
        <w:rPr>
          <w:rFonts w:ascii="Times New Roman" w:eastAsia="Calibri" w:hAnsi="Times New Roman" w:cs="Times New Roman"/>
        </w:rPr>
      </w:pPr>
    </w:p>
    <w:p w14:paraId="7244754B" w14:textId="77777777" w:rsidR="005A3F17" w:rsidRPr="005A3F17" w:rsidRDefault="005A3F17" w:rsidP="005A3F17">
      <w:pPr>
        <w:spacing w:after="60" w:line="240" w:lineRule="auto"/>
        <w:jc w:val="both"/>
        <w:rPr>
          <w:rFonts w:ascii="Times New Roman" w:eastAsia="Times New Roman" w:hAnsi="Times New Roman" w:cs="Times New Roman"/>
          <w:sz w:val="24"/>
          <w:szCs w:val="24"/>
          <w:lang w:eastAsia="ru-RU"/>
        </w:rPr>
      </w:pPr>
    </w:p>
    <w:p w14:paraId="17E27697" w14:textId="77777777" w:rsidR="001D420A" w:rsidRPr="001D420A" w:rsidRDefault="001D420A" w:rsidP="001D420A">
      <w:pPr>
        <w:spacing w:after="60" w:line="240" w:lineRule="auto"/>
        <w:jc w:val="both"/>
        <w:rPr>
          <w:rFonts w:ascii="Times New Roman" w:eastAsia="Times New Roman" w:hAnsi="Times New Roman" w:cs="Times New Roman"/>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25D137E7" w14:textId="77777777" w:rsidR="00F136A2" w:rsidRPr="00F136A2" w:rsidRDefault="00F136A2" w:rsidP="00F136A2">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665A67D1" w14:textId="77777777" w:rsidR="00F136A2" w:rsidRPr="00F136A2" w:rsidRDefault="00F136A2" w:rsidP="00F136A2">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136A2">
        <w:rPr>
          <w:rFonts w:ascii="Times New Roman" w:eastAsia="Times New Roman" w:hAnsi="Times New Roman" w:cs="Times New Roman"/>
          <w:b/>
          <w:kern w:val="3"/>
          <w:sz w:val="20"/>
          <w:szCs w:val="20"/>
          <w:lang w:eastAsia="zh-CN" w:bidi="hi-IN"/>
        </w:rPr>
        <w:t>(</w:t>
      </w:r>
      <w:r w:rsidRPr="00F136A2">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136A2">
        <w:rPr>
          <w:rFonts w:ascii="Times New Roman" w:eastAsia="Times New Roman" w:hAnsi="Times New Roman" w:cs="Times New Roman"/>
          <w:b/>
          <w:kern w:val="3"/>
          <w:sz w:val="20"/>
          <w:szCs w:val="20"/>
          <w:lang w:eastAsia="zh-CN" w:bidi="hi-IN"/>
        </w:rPr>
        <w:t>)</w:t>
      </w:r>
    </w:p>
    <w:p w14:paraId="354DA108" w14:textId="77777777" w:rsidR="00F136A2" w:rsidRPr="00F136A2" w:rsidRDefault="00F136A2" w:rsidP="00F136A2">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136A2">
        <w:rPr>
          <w:rFonts w:ascii="Times New Roman" w:eastAsia="Calibri" w:hAnsi="Times New Roman" w:cs="Times New Roman"/>
          <w:sz w:val="20"/>
          <w:szCs w:val="20"/>
        </w:rPr>
        <w:t>На бланке организации</w:t>
      </w:r>
    </w:p>
    <w:p w14:paraId="7E277D27" w14:textId="77777777" w:rsidR="00F136A2" w:rsidRPr="00F136A2" w:rsidRDefault="00F136A2" w:rsidP="00F136A2">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136A2">
        <w:rPr>
          <w:rFonts w:ascii="Times New Roman" w:eastAsia="Calibri" w:hAnsi="Times New Roman" w:cs="Times New Roman"/>
          <w:sz w:val="20"/>
          <w:szCs w:val="20"/>
        </w:rPr>
        <w:t xml:space="preserve">Дата, </w:t>
      </w:r>
      <w:proofErr w:type="spellStart"/>
      <w:r w:rsidRPr="00F136A2">
        <w:rPr>
          <w:rFonts w:ascii="Times New Roman" w:eastAsia="Calibri" w:hAnsi="Times New Roman" w:cs="Times New Roman"/>
          <w:sz w:val="20"/>
          <w:szCs w:val="20"/>
        </w:rPr>
        <w:t>исх.номер</w:t>
      </w:r>
      <w:proofErr w:type="spellEnd"/>
      <w:r w:rsidRPr="00F136A2">
        <w:rPr>
          <w:rFonts w:ascii="Times New Roman" w:eastAsia="Calibri" w:hAnsi="Times New Roman" w:cs="Times New Roman"/>
          <w:b/>
          <w:sz w:val="20"/>
          <w:szCs w:val="20"/>
        </w:rPr>
        <w:t xml:space="preserve">                                                                                              Заказчику:  </w:t>
      </w:r>
    </w:p>
    <w:p w14:paraId="4BF94BC9" w14:textId="77777777" w:rsidR="00F136A2" w:rsidRPr="00F136A2" w:rsidRDefault="00F136A2" w:rsidP="00F136A2">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136A2">
        <w:rPr>
          <w:rFonts w:ascii="Times New Roman" w:eastAsia="Calibri" w:hAnsi="Times New Roman" w:cs="Times New Roman"/>
          <w:b/>
          <w:sz w:val="20"/>
          <w:szCs w:val="20"/>
        </w:rPr>
        <w:t xml:space="preserve">ЗАЯВКА </w:t>
      </w:r>
    </w:p>
    <w:p w14:paraId="35DD395C" w14:textId="77777777" w:rsidR="00F136A2" w:rsidRPr="00F136A2" w:rsidRDefault="00F136A2" w:rsidP="00F136A2">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136A2">
        <w:rPr>
          <w:rFonts w:ascii="Times New Roman" w:eastAsia="Calibri" w:hAnsi="Times New Roman" w:cs="Times New Roman"/>
          <w:b/>
          <w:sz w:val="20"/>
          <w:szCs w:val="20"/>
        </w:rPr>
        <w:t>на участие в запросе котировок</w:t>
      </w:r>
    </w:p>
    <w:p w14:paraId="02EE4203" w14:textId="77777777" w:rsidR="00F136A2" w:rsidRPr="00F136A2" w:rsidRDefault="00F136A2" w:rsidP="00F136A2">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9671A6D" w14:textId="77777777" w:rsidR="00F136A2" w:rsidRPr="00F136A2" w:rsidRDefault="00F136A2" w:rsidP="00F136A2">
      <w:pPr>
        <w:autoSpaceDE w:val="0"/>
        <w:autoSpaceDN w:val="0"/>
        <w:adjustRightInd w:val="0"/>
        <w:spacing w:after="0" w:line="240" w:lineRule="auto"/>
        <w:jc w:val="center"/>
        <w:outlineLvl w:val="0"/>
        <w:rPr>
          <w:rFonts w:ascii="Times New Roman" w:eastAsia="Calibri" w:hAnsi="Times New Roman" w:cs="Times New Roman"/>
          <w:b/>
          <w:spacing w:val="-4"/>
          <w:sz w:val="20"/>
          <w:szCs w:val="20"/>
        </w:rPr>
      </w:pPr>
      <w:r w:rsidRPr="00F136A2">
        <w:rPr>
          <w:rFonts w:ascii="Times New Roman" w:eastAsia="Calibri" w:hAnsi="Times New Roman" w:cs="Times New Roman"/>
          <w:b/>
          <w:spacing w:val="-4"/>
          <w:sz w:val="20"/>
          <w:szCs w:val="20"/>
        </w:rPr>
        <w:t>часть 1.</w:t>
      </w:r>
    </w:p>
    <w:p w14:paraId="536D76F4" w14:textId="77777777" w:rsidR="00F136A2" w:rsidRPr="00F136A2" w:rsidRDefault="00F136A2" w:rsidP="00F136A2">
      <w:pPr>
        <w:autoSpaceDE w:val="0"/>
        <w:autoSpaceDN w:val="0"/>
        <w:adjustRightInd w:val="0"/>
        <w:spacing w:after="0" w:line="240" w:lineRule="auto"/>
        <w:jc w:val="center"/>
        <w:outlineLvl w:val="0"/>
        <w:rPr>
          <w:rFonts w:ascii="Times New Roman" w:eastAsia="Calibri" w:hAnsi="Times New Roman" w:cs="Times New Roman"/>
          <w:sz w:val="20"/>
          <w:szCs w:val="20"/>
        </w:rPr>
      </w:pPr>
      <w:r w:rsidRPr="00F136A2">
        <w:rPr>
          <w:rFonts w:ascii="Times New Roman" w:eastAsia="Calibri" w:hAnsi="Times New Roman" w:cs="Times New Roman"/>
          <w:spacing w:val="-4"/>
          <w:sz w:val="20"/>
          <w:szCs w:val="20"/>
        </w:rPr>
        <w:t>АНКЕТА УЧАСТНИКА ЗАКУПКИ</w:t>
      </w:r>
    </w:p>
    <w:p w14:paraId="297957AF"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b/>
          <w:sz w:val="20"/>
          <w:szCs w:val="20"/>
        </w:rPr>
      </w:pPr>
      <w:r w:rsidRPr="00F136A2">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F136A2" w:rsidRPr="00F136A2" w14:paraId="0CDC0707" w14:textId="77777777" w:rsidTr="001F484E">
        <w:tc>
          <w:tcPr>
            <w:tcW w:w="805" w:type="dxa"/>
            <w:vAlign w:val="center"/>
          </w:tcPr>
          <w:p w14:paraId="2F259217"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b/>
                <w:sz w:val="20"/>
                <w:szCs w:val="20"/>
              </w:rPr>
            </w:pPr>
            <w:r w:rsidRPr="00F136A2">
              <w:rPr>
                <w:rFonts w:ascii="Times New Roman" w:eastAsia="Calibri" w:hAnsi="Times New Roman" w:cs="Times New Roman"/>
                <w:b/>
                <w:sz w:val="20"/>
                <w:szCs w:val="20"/>
              </w:rPr>
              <w:t>№ п</w:t>
            </w:r>
            <w:r w:rsidRPr="00F136A2">
              <w:rPr>
                <w:rFonts w:ascii="Times New Roman" w:eastAsia="Calibri" w:hAnsi="Times New Roman" w:cs="Times New Roman"/>
                <w:b/>
                <w:sz w:val="20"/>
                <w:szCs w:val="20"/>
                <w:lang w:val="en-US"/>
              </w:rPr>
              <w:t>/</w:t>
            </w:r>
            <w:r w:rsidRPr="00F136A2">
              <w:rPr>
                <w:rFonts w:ascii="Times New Roman" w:eastAsia="Calibri" w:hAnsi="Times New Roman" w:cs="Times New Roman"/>
                <w:b/>
                <w:sz w:val="20"/>
                <w:szCs w:val="20"/>
              </w:rPr>
              <w:t>п</w:t>
            </w:r>
          </w:p>
        </w:tc>
        <w:tc>
          <w:tcPr>
            <w:tcW w:w="4973" w:type="dxa"/>
            <w:vAlign w:val="center"/>
          </w:tcPr>
          <w:p w14:paraId="4F625B10"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b/>
                <w:sz w:val="20"/>
                <w:szCs w:val="20"/>
              </w:rPr>
            </w:pPr>
            <w:r w:rsidRPr="00F136A2">
              <w:rPr>
                <w:rFonts w:ascii="Times New Roman" w:eastAsia="Calibri" w:hAnsi="Times New Roman" w:cs="Times New Roman"/>
                <w:b/>
                <w:sz w:val="20"/>
                <w:szCs w:val="20"/>
              </w:rPr>
              <w:t>Наименование</w:t>
            </w:r>
          </w:p>
        </w:tc>
        <w:tc>
          <w:tcPr>
            <w:tcW w:w="4852" w:type="dxa"/>
            <w:vAlign w:val="center"/>
          </w:tcPr>
          <w:p w14:paraId="0B4C656F"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b/>
                <w:sz w:val="20"/>
                <w:szCs w:val="20"/>
              </w:rPr>
            </w:pPr>
            <w:r w:rsidRPr="00F136A2">
              <w:rPr>
                <w:rFonts w:ascii="Times New Roman" w:eastAsia="Calibri" w:hAnsi="Times New Roman" w:cs="Times New Roman"/>
                <w:b/>
                <w:sz w:val="20"/>
                <w:szCs w:val="20"/>
              </w:rPr>
              <w:t>Сведения об участнике закупки</w:t>
            </w:r>
          </w:p>
        </w:tc>
      </w:tr>
      <w:tr w:rsidR="00F136A2" w:rsidRPr="00F136A2" w14:paraId="32B4DD2B" w14:textId="77777777" w:rsidTr="001F484E">
        <w:tc>
          <w:tcPr>
            <w:tcW w:w="805" w:type="dxa"/>
            <w:vAlign w:val="center"/>
          </w:tcPr>
          <w:p w14:paraId="700657C1"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1</w:t>
            </w:r>
          </w:p>
        </w:tc>
        <w:tc>
          <w:tcPr>
            <w:tcW w:w="4973" w:type="dxa"/>
          </w:tcPr>
          <w:p w14:paraId="3E617A81"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F136A2">
              <w:rPr>
                <w:rFonts w:ascii="Times New Roman" w:eastAsia="Calibri" w:hAnsi="Times New Roman" w:cs="Times New Roman"/>
                <w:b/>
                <w:color w:val="000000"/>
                <w:sz w:val="20"/>
                <w:szCs w:val="20"/>
                <w:u w:val="single"/>
              </w:rPr>
              <w:t>(обязательно для заполнения)</w:t>
            </w:r>
          </w:p>
        </w:tc>
        <w:tc>
          <w:tcPr>
            <w:tcW w:w="4852" w:type="dxa"/>
          </w:tcPr>
          <w:p w14:paraId="3CA57636"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p>
        </w:tc>
      </w:tr>
      <w:tr w:rsidR="00F136A2" w:rsidRPr="00F136A2" w14:paraId="2383B4BF" w14:textId="77777777" w:rsidTr="001F484E">
        <w:tc>
          <w:tcPr>
            <w:tcW w:w="805" w:type="dxa"/>
            <w:vAlign w:val="center"/>
          </w:tcPr>
          <w:p w14:paraId="5F959582"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2</w:t>
            </w:r>
          </w:p>
        </w:tc>
        <w:tc>
          <w:tcPr>
            <w:tcW w:w="4973" w:type="dxa"/>
          </w:tcPr>
          <w:p w14:paraId="089582BB"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Фирменное наименование (при наличии) </w:t>
            </w:r>
            <w:r w:rsidRPr="00F136A2">
              <w:rPr>
                <w:rFonts w:ascii="Times New Roman" w:eastAsia="Calibri" w:hAnsi="Times New Roman" w:cs="Times New Roman"/>
                <w:b/>
                <w:color w:val="000000"/>
                <w:sz w:val="20"/>
                <w:szCs w:val="20"/>
                <w:u w:val="single"/>
              </w:rPr>
              <w:t>(обязательно для заполнения)</w:t>
            </w:r>
          </w:p>
        </w:tc>
        <w:tc>
          <w:tcPr>
            <w:tcW w:w="4852" w:type="dxa"/>
          </w:tcPr>
          <w:p w14:paraId="6AC505FD"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p>
        </w:tc>
      </w:tr>
      <w:tr w:rsidR="00F136A2" w:rsidRPr="00F136A2" w14:paraId="1C79DA6B" w14:textId="77777777" w:rsidTr="001F484E">
        <w:tc>
          <w:tcPr>
            <w:tcW w:w="805" w:type="dxa"/>
            <w:vAlign w:val="center"/>
          </w:tcPr>
          <w:p w14:paraId="0EB9C45A"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3</w:t>
            </w:r>
          </w:p>
        </w:tc>
        <w:tc>
          <w:tcPr>
            <w:tcW w:w="4973" w:type="dxa"/>
          </w:tcPr>
          <w:p w14:paraId="07AE76AF"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ИНН </w:t>
            </w:r>
            <w:r w:rsidRPr="00F136A2">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F136A2">
              <w:rPr>
                <w:rFonts w:ascii="Times New Roman" w:eastAsia="Calibri" w:hAnsi="Times New Roman" w:cs="Times New Roman"/>
                <w:b/>
                <w:color w:val="000000"/>
                <w:sz w:val="20"/>
                <w:szCs w:val="20"/>
                <w:u w:val="single"/>
              </w:rPr>
              <w:t>(обязательно для заполнения)</w:t>
            </w:r>
          </w:p>
        </w:tc>
        <w:tc>
          <w:tcPr>
            <w:tcW w:w="4852" w:type="dxa"/>
          </w:tcPr>
          <w:p w14:paraId="4B0BBDB6"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p>
        </w:tc>
      </w:tr>
      <w:tr w:rsidR="00F136A2" w:rsidRPr="00F136A2" w14:paraId="791FF6B1" w14:textId="77777777" w:rsidTr="001F484E">
        <w:tc>
          <w:tcPr>
            <w:tcW w:w="805" w:type="dxa"/>
            <w:vAlign w:val="center"/>
          </w:tcPr>
          <w:p w14:paraId="09BCF28C"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4</w:t>
            </w:r>
          </w:p>
        </w:tc>
        <w:tc>
          <w:tcPr>
            <w:tcW w:w="4973" w:type="dxa"/>
          </w:tcPr>
          <w:p w14:paraId="30B196C3"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КПП</w:t>
            </w:r>
          </w:p>
        </w:tc>
        <w:tc>
          <w:tcPr>
            <w:tcW w:w="4852" w:type="dxa"/>
          </w:tcPr>
          <w:p w14:paraId="27F18FA2"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p>
        </w:tc>
      </w:tr>
      <w:tr w:rsidR="00F136A2" w:rsidRPr="00F136A2" w14:paraId="3B316F4B" w14:textId="77777777" w:rsidTr="001F484E">
        <w:tc>
          <w:tcPr>
            <w:tcW w:w="805" w:type="dxa"/>
            <w:vAlign w:val="center"/>
          </w:tcPr>
          <w:p w14:paraId="5A47D105"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5</w:t>
            </w:r>
          </w:p>
        </w:tc>
        <w:tc>
          <w:tcPr>
            <w:tcW w:w="4973" w:type="dxa"/>
          </w:tcPr>
          <w:p w14:paraId="102A9C3D"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ОГРН</w:t>
            </w:r>
          </w:p>
        </w:tc>
        <w:tc>
          <w:tcPr>
            <w:tcW w:w="4852" w:type="dxa"/>
          </w:tcPr>
          <w:p w14:paraId="4DB88775"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p>
        </w:tc>
      </w:tr>
      <w:tr w:rsidR="00F136A2" w:rsidRPr="00F136A2" w14:paraId="1A05BB02" w14:textId="77777777" w:rsidTr="001F484E">
        <w:tc>
          <w:tcPr>
            <w:tcW w:w="805" w:type="dxa"/>
            <w:vAlign w:val="center"/>
          </w:tcPr>
          <w:p w14:paraId="72875746"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6</w:t>
            </w:r>
          </w:p>
        </w:tc>
        <w:tc>
          <w:tcPr>
            <w:tcW w:w="4973" w:type="dxa"/>
          </w:tcPr>
          <w:p w14:paraId="4D2C2020"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ОКПО</w:t>
            </w:r>
          </w:p>
        </w:tc>
        <w:tc>
          <w:tcPr>
            <w:tcW w:w="4852" w:type="dxa"/>
          </w:tcPr>
          <w:p w14:paraId="30D943AB"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p>
        </w:tc>
      </w:tr>
      <w:tr w:rsidR="00F136A2" w:rsidRPr="00F136A2" w14:paraId="49D0626B" w14:textId="77777777" w:rsidTr="001F484E">
        <w:tc>
          <w:tcPr>
            <w:tcW w:w="805" w:type="dxa"/>
            <w:vAlign w:val="center"/>
          </w:tcPr>
          <w:p w14:paraId="68E404EE"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7</w:t>
            </w:r>
          </w:p>
        </w:tc>
        <w:tc>
          <w:tcPr>
            <w:tcW w:w="4973" w:type="dxa"/>
          </w:tcPr>
          <w:p w14:paraId="0E9E0A10"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ОКТМО</w:t>
            </w:r>
          </w:p>
        </w:tc>
        <w:tc>
          <w:tcPr>
            <w:tcW w:w="4852" w:type="dxa"/>
          </w:tcPr>
          <w:p w14:paraId="5FF4B4FE"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p>
        </w:tc>
      </w:tr>
      <w:tr w:rsidR="00F136A2" w:rsidRPr="00F136A2" w14:paraId="4135BC5F" w14:textId="77777777" w:rsidTr="001F484E">
        <w:tc>
          <w:tcPr>
            <w:tcW w:w="805" w:type="dxa"/>
            <w:vAlign w:val="center"/>
          </w:tcPr>
          <w:p w14:paraId="5A5C7D29"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8</w:t>
            </w:r>
          </w:p>
        </w:tc>
        <w:tc>
          <w:tcPr>
            <w:tcW w:w="4973" w:type="dxa"/>
          </w:tcPr>
          <w:p w14:paraId="293A6304"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Место нахождения участника закупки (страна, адрес) </w:t>
            </w:r>
            <w:r w:rsidRPr="00F136A2">
              <w:rPr>
                <w:rFonts w:ascii="Times New Roman" w:eastAsia="Calibri" w:hAnsi="Times New Roman" w:cs="Times New Roman"/>
                <w:b/>
                <w:color w:val="000000"/>
                <w:sz w:val="20"/>
                <w:szCs w:val="20"/>
                <w:u w:val="single"/>
              </w:rPr>
              <w:t>(обязательно для заполнения)</w:t>
            </w:r>
          </w:p>
        </w:tc>
        <w:tc>
          <w:tcPr>
            <w:tcW w:w="4852" w:type="dxa"/>
          </w:tcPr>
          <w:p w14:paraId="3FF5511E"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p>
        </w:tc>
      </w:tr>
      <w:tr w:rsidR="00F136A2" w:rsidRPr="00F136A2" w14:paraId="11609FE1" w14:textId="77777777" w:rsidTr="001F484E">
        <w:tc>
          <w:tcPr>
            <w:tcW w:w="805" w:type="dxa"/>
            <w:vAlign w:val="center"/>
          </w:tcPr>
          <w:p w14:paraId="4588657F"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9</w:t>
            </w:r>
          </w:p>
        </w:tc>
        <w:tc>
          <w:tcPr>
            <w:tcW w:w="4973" w:type="dxa"/>
          </w:tcPr>
          <w:p w14:paraId="1CAAA2F0"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Почтовый адрес участника закупки (страна, адрес) </w:t>
            </w:r>
            <w:r w:rsidRPr="00F136A2">
              <w:rPr>
                <w:rFonts w:ascii="Times New Roman" w:eastAsia="Calibri" w:hAnsi="Times New Roman" w:cs="Times New Roman"/>
                <w:b/>
                <w:color w:val="000000"/>
                <w:sz w:val="20"/>
                <w:szCs w:val="20"/>
                <w:u w:val="single"/>
              </w:rPr>
              <w:t>(обязательно для заполнения)</w:t>
            </w:r>
          </w:p>
        </w:tc>
        <w:tc>
          <w:tcPr>
            <w:tcW w:w="4852" w:type="dxa"/>
          </w:tcPr>
          <w:p w14:paraId="593996F2"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p>
        </w:tc>
      </w:tr>
      <w:tr w:rsidR="00F136A2" w:rsidRPr="00F136A2" w14:paraId="52572268" w14:textId="77777777" w:rsidTr="001F484E">
        <w:tc>
          <w:tcPr>
            <w:tcW w:w="805" w:type="dxa"/>
            <w:vAlign w:val="center"/>
          </w:tcPr>
          <w:p w14:paraId="42E225AC"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10</w:t>
            </w:r>
          </w:p>
        </w:tc>
        <w:tc>
          <w:tcPr>
            <w:tcW w:w="4973" w:type="dxa"/>
          </w:tcPr>
          <w:p w14:paraId="78CC1464"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Номер контактного телефона </w:t>
            </w:r>
            <w:r w:rsidRPr="00F136A2">
              <w:rPr>
                <w:rFonts w:ascii="Times New Roman" w:eastAsia="Calibri" w:hAnsi="Times New Roman" w:cs="Times New Roman"/>
                <w:b/>
                <w:color w:val="000000"/>
                <w:sz w:val="20"/>
                <w:szCs w:val="20"/>
                <w:u w:val="single"/>
              </w:rPr>
              <w:t>(обязательно для заполнения)</w:t>
            </w:r>
          </w:p>
          <w:p w14:paraId="48374986"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 Факс участника закупки </w:t>
            </w:r>
          </w:p>
        </w:tc>
        <w:tc>
          <w:tcPr>
            <w:tcW w:w="4852" w:type="dxa"/>
          </w:tcPr>
          <w:p w14:paraId="0C0C63A3"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p>
        </w:tc>
      </w:tr>
      <w:tr w:rsidR="00F136A2" w:rsidRPr="00F136A2" w14:paraId="7E6F2AF7" w14:textId="77777777" w:rsidTr="001F484E">
        <w:tc>
          <w:tcPr>
            <w:tcW w:w="805" w:type="dxa"/>
            <w:vAlign w:val="center"/>
          </w:tcPr>
          <w:p w14:paraId="73CFC07A"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11</w:t>
            </w:r>
          </w:p>
        </w:tc>
        <w:tc>
          <w:tcPr>
            <w:tcW w:w="4973" w:type="dxa"/>
          </w:tcPr>
          <w:p w14:paraId="0417FA37"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Адрес электронной почты участника закупки</w:t>
            </w:r>
          </w:p>
        </w:tc>
        <w:tc>
          <w:tcPr>
            <w:tcW w:w="4852" w:type="dxa"/>
          </w:tcPr>
          <w:p w14:paraId="26E6C70E"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p>
        </w:tc>
      </w:tr>
      <w:tr w:rsidR="00F136A2" w:rsidRPr="00F136A2" w14:paraId="6FEB53C7" w14:textId="77777777" w:rsidTr="001F484E">
        <w:tc>
          <w:tcPr>
            <w:tcW w:w="805" w:type="dxa"/>
            <w:vAlign w:val="center"/>
          </w:tcPr>
          <w:p w14:paraId="09D03F7E"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12</w:t>
            </w:r>
          </w:p>
        </w:tc>
        <w:tc>
          <w:tcPr>
            <w:tcW w:w="4973" w:type="dxa"/>
          </w:tcPr>
          <w:p w14:paraId="15207EB2"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Банковские реквизиты </w:t>
            </w:r>
          </w:p>
          <w:p w14:paraId="1AA935CD"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Наименование обслуживающего банка</w:t>
            </w:r>
          </w:p>
          <w:p w14:paraId="6881C9B8"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Расчетный счет</w:t>
            </w:r>
          </w:p>
          <w:p w14:paraId="56248649"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Корреспондентский счет</w:t>
            </w:r>
          </w:p>
          <w:p w14:paraId="524094AE"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Код БИК</w:t>
            </w:r>
          </w:p>
        </w:tc>
        <w:tc>
          <w:tcPr>
            <w:tcW w:w="4852" w:type="dxa"/>
          </w:tcPr>
          <w:p w14:paraId="1294C236"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p>
        </w:tc>
      </w:tr>
      <w:tr w:rsidR="00F136A2" w:rsidRPr="00F136A2" w14:paraId="06E61766" w14:textId="77777777" w:rsidTr="001F484E">
        <w:tc>
          <w:tcPr>
            <w:tcW w:w="805" w:type="dxa"/>
            <w:vAlign w:val="center"/>
          </w:tcPr>
          <w:p w14:paraId="31F9E20B"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13</w:t>
            </w:r>
          </w:p>
        </w:tc>
        <w:tc>
          <w:tcPr>
            <w:tcW w:w="4973" w:type="dxa"/>
          </w:tcPr>
          <w:p w14:paraId="5A619770"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F136A2">
              <w:rPr>
                <w:rFonts w:ascii="Times New Roman" w:eastAsia="Calibri" w:hAnsi="Times New Roman" w:cs="Times New Roman"/>
                <w:b/>
                <w:color w:val="000000"/>
                <w:sz w:val="20"/>
                <w:szCs w:val="20"/>
                <w:u w:val="single"/>
              </w:rPr>
              <w:t>(обязательно для заполнения)</w:t>
            </w:r>
          </w:p>
        </w:tc>
        <w:tc>
          <w:tcPr>
            <w:tcW w:w="4852" w:type="dxa"/>
          </w:tcPr>
          <w:p w14:paraId="6CFB7C8D"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p>
        </w:tc>
      </w:tr>
      <w:tr w:rsidR="00F136A2" w:rsidRPr="00F136A2" w14:paraId="613B3967" w14:textId="77777777" w:rsidTr="001F484E">
        <w:tc>
          <w:tcPr>
            <w:tcW w:w="805" w:type="dxa"/>
            <w:vAlign w:val="center"/>
          </w:tcPr>
          <w:p w14:paraId="441C665E"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14</w:t>
            </w:r>
          </w:p>
        </w:tc>
        <w:tc>
          <w:tcPr>
            <w:tcW w:w="4973" w:type="dxa"/>
          </w:tcPr>
          <w:p w14:paraId="108FF47A"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F136A2">
              <w:rPr>
                <w:rFonts w:ascii="Times New Roman" w:eastAsia="Calibri" w:hAnsi="Times New Roman" w:cs="Times New Roman"/>
                <w:b/>
                <w:color w:val="000000"/>
                <w:sz w:val="20"/>
                <w:szCs w:val="20"/>
                <w:u w:val="single"/>
              </w:rPr>
              <w:t>(обязательно для заполнения)</w:t>
            </w:r>
          </w:p>
        </w:tc>
        <w:tc>
          <w:tcPr>
            <w:tcW w:w="4852" w:type="dxa"/>
          </w:tcPr>
          <w:p w14:paraId="7DA29501"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p>
        </w:tc>
      </w:tr>
      <w:tr w:rsidR="00F136A2" w:rsidRPr="00F136A2" w14:paraId="4FFEB2BE" w14:textId="77777777" w:rsidTr="001F484E">
        <w:tc>
          <w:tcPr>
            <w:tcW w:w="805" w:type="dxa"/>
            <w:vAlign w:val="center"/>
          </w:tcPr>
          <w:p w14:paraId="38160FF1"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15</w:t>
            </w:r>
          </w:p>
        </w:tc>
        <w:tc>
          <w:tcPr>
            <w:tcW w:w="4973" w:type="dxa"/>
          </w:tcPr>
          <w:p w14:paraId="416E5D21"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color w:val="000000"/>
                <w:sz w:val="20"/>
                <w:szCs w:val="20"/>
              </w:rPr>
            </w:pPr>
            <w:r w:rsidRPr="00F136A2">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41F786E4"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p>
        </w:tc>
      </w:tr>
    </w:tbl>
    <w:p w14:paraId="791BFBA9"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b/>
          <w:sz w:val="20"/>
          <w:szCs w:val="20"/>
        </w:rPr>
      </w:pPr>
      <w:r w:rsidRPr="00F136A2">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F136A2" w:rsidRPr="00F136A2" w14:paraId="778A07FF" w14:textId="77777777" w:rsidTr="001F484E">
        <w:tc>
          <w:tcPr>
            <w:tcW w:w="817" w:type="dxa"/>
          </w:tcPr>
          <w:p w14:paraId="41927E07" w14:textId="77777777" w:rsidR="00F136A2" w:rsidRPr="00F136A2" w:rsidRDefault="00F136A2" w:rsidP="00F136A2">
            <w:pPr>
              <w:spacing w:after="0" w:line="240" w:lineRule="auto"/>
              <w:jc w:val="center"/>
              <w:rPr>
                <w:rFonts w:ascii="Times New Roman" w:eastAsia="Calibri" w:hAnsi="Times New Roman" w:cs="Times New Roman"/>
                <w:sz w:val="20"/>
                <w:szCs w:val="20"/>
              </w:rPr>
            </w:pPr>
            <w:r w:rsidRPr="00F136A2">
              <w:rPr>
                <w:rFonts w:ascii="Times New Roman" w:eastAsia="Calibri" w:hAnsi="Times New Roman" w:cs="Times New Roman"/>
                <w:sz w:val="20"/>
                <w:szCs w:val="20"/>
              </w:rPr>
              <w:t>№ п/п</w:t>
            </w:r>
          </w:p>
        </w:tc>
        <w:tc>
          <w:tcPr>
            <w:tcW w:w="4961" w:type="dxa"/>
          </w:tcPr>
          <w:p w14:paraId="2BF9A14B" w14:textId="77777777" w:rsidR="00F136A2" w:rsidRPr="00F136A2" w:rsidRDefault="00F136A2" w:rsidP="00F136A2">
            <w:pPr>
              <w:spacing w:after="0" w:line="240" w:lineRule="auto"/>
              <w:jc w:val="center"/>
              <w:rPr>
                <w:rFonts w:ascii="Times New Roman" w:eastAsia="Calibri" w:hAnsi="Times New Roman" w:cs="Times New Roman"/>
                <w:sz w:val="20"/>
                <w:szCs w:val="20"/>
              </w:rPr>
            </w:pPr>
            <w:r w:rsidRPr="00F136A2">
              <w:rPr>
                <w:rFonts w:ascii="Times New Roman" w:eastAsia="Calibri" w:hAnsi="Times New Roman" w:cs="Times New Roman"/>
                <w:sz w:val="20"/>
                <w:szCs w:val="20"/>
              </w:rPr>
              <w:t>Наименование</w:t>
            </w:r>
          </w:p>
        </w:tc>
        <w:tc>
          <w:tcPr>
            <w:tcW w:w="4820" w:type="dxa"/>
          </w:tcPr>
          <w:p w14:paraId="22AD906A" w14:textId="77777777" w:rsidR="00F136A2" w:rsidRPr="00F136A2" w:rsidRDefault="00F136A2" w:rsidP="00F136A2">
            <w:pPr>
              <w:spacing w:after="0" w:line="240" w:lineRule="auto"/>
              <w:jc w:val="center"/>
              <w:rPr>
                <w:rFonts w:ascii="Times New Roman" w:eastAsia="Calibri" w:hAnsi="Times New Roman" w:cs="Times New Roman"/>
                <w:sz w:val="20"/>
                <w:szCs w:val="20"/>
              </w:rPr>
            </w:pPr>
            <w:r w:rsidRPr="00F136A2">
              <w:rPr>
                <w:rFonts w:ascii="Times New Roman" w:eastAsia="Calibri" w:hAnsi="Times New Roman" w:cs="Times New Roman"/>
                <w:sz w:val="20"/>
                <w:szCs w:val="20"/>
              </w:rPr>
              <w:t>Информация об участнике закупки</w:t>
            </w:r>
          </w:p>
        </w:tc>
      </w:tr>
      <w:tr w:rsidR="00F136A2" w:rsidRPr="00F136A2" w14:paraId="522F66F5" w14:textId="77777777" w:rsidTr="001F484E">
        <w:tc>
          <w:tcPr>
            <w:tcW w:w="817" w:type="dxa"/>
          </w:tcPr>
          <w:p w14:paraId="0561CB82"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1.</w:t>
            </w:r>
          </w:p>
        </w:tc>
        <w:tc>
          <w:tcPr>
            <w:tcW w:w="4961" w:type="dxa"/>
          </w:tcPr>
          <w:p w14:paraId="13C8F619"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Фамилия, имя, отчество (при наличии) </w:t>
            </w:r>
            <w:r w:rsidRPr="00F136A2">
              <w:rPr>
                <w:rFonts w:ascii="Times New Roman" w:eastAsia="Calibri" w:hAnsi="Times New Roman" w:cs="Times New Roman"/>
                <w:color w:val="000000"/>
                <w:sz w:val="20"/>
                <w:szCs w:val="20"/>
                <w:u w:val="single"/>
              </w:rPr>
              <w:t>(обязательно для заполнения)</w:t>
            </w:r>
          </w:p>
        </w:tc>
        <w:tc>
          <w:tcPr>
            <w:tcW w:w="4820" w:type="dxa"/>
          </w:tcPr>
          <w:p w14:paraId="1F95D595" w14:textId="77777777" w:rsidR="00F136A2" w:rsidRPr="00F136A2" w:rsidRDefault="00F136A2" w:rsidP="00F136A2">
            <w:pPr>
              <w:spacing w:after="0" w:line="240" w:lineRule="auto"/>
              <w:jc w:val="both"/>
              <w:rPr>
                <w:rFonts w:ascii="Times New Roman" w:eastAsia="Calibri" w:hAnsi="Times New Roman" w:cs="Times New Roman"/>
                <w:sz w:val="20"/>
                <w:szCs w:val="20"/>
              </w:rPr>
            </w:pPr>
          </w:p>
        </w:tc>
      </w:tr>
      <w:tr w:rsidR="00F136A2" w:rsidRPr="00F136A2" w14:paraId="232F7012" w14:textId="77777777" w:rsidTr="001F484E">
        <w:tc>
          <w:tcPr>
            <w:tcW w:w="817" w:type="dxa"/>
          </w:tcPr>
          <w:p w14:paraId="7F8D96D2"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2.</w:t>
            </w:r>
          </w:p>
        </w:tc>
        <w:tc>
          <w:tcPr>
            <w:tcW w:w="4961" w:type="dxa"/>
          </w:tcPr>
          <w:p w14:paraId="75E003FA"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Паспортные данные </w:t>
            </w:r>
            <w:r w:rsidRPr="00F136A2">
              <w:rPr>
                <w:rFonts w:ascii="Times New Roman" w:eastAsia="Calibri" w:hAnsi="Times New Roman" w:cs="Times New Roman"/>
                <w:color w:val="000000"/>
                <w:sz w:val="20"/>
                <w:szCs w:val="20"/>
                <w:u w:val="single"/>
              </w:rPr>
              <w:t>(обязательно для заполнения)</w:t>
            </w:r>
          </w:p>
        </w:tc>
        <w:tc>
          <w:tcPr>
            <w:tcW w:w="4820" w:type="dxa"/>
          </w:tcPr>
          <w:p w14:paraId="2E057A3E" w14:textId="77777777" w:rsidR="00F136A2" w:rsidRPr="00F136A2" w:rsidRDefault="00F136A2" w:rsidP="00F136A2">
            <w:pPr>
              <w:spacing w:after="0" w:line="240" w:lineRule="auto"/>
              <w:jc w:val="both"/>
              <w:rPr>
                <w:rFonts w:ascii="Times New Roman" w:eastAsia="Calibri" w:hAnsi="Times New Roman" w:cs="Times New Roman"/>
                <w:sz w:val="20"/>
                <w:szCs w:val="20"/>
              </w:rPr>
            </w:pPr>
          </w:p>
        </w:tc>
      </w:tr>
      <w:tr w:rsidR="00F136A2" w:rsidRPr="00F136A2" w14:paraId="780F9092" w14:textId="77777777" w:rsidTr="001F484E">
        <w:tc>
          <w:tcPr>
            <w:tcW w:w="817" w:type="dxa"/>
          </w:tcPr>
          <w:p w14:paraId="6DEB2A51"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3.</w:t>
            </w:r>
          </w:p>
        </w:tc>
        <w:tc>
          <w:tcPr>
            <w:tcW w:w="4961" w:type="dxa"/>
          </w:tcPr>
          <w:p w14:paraId="71C36613"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Место жительства </w:t>
            </w:r>
            <w:r w:rsidRPr="00F136A2">
              <w:rPr>
                <w:rFonts w:ascii="Times New Roman" w:eastAsia="Calibri" w:hAnsi="Times New Roman" w:cs="Times New Roman"/>
                <w:color w:val="000000"/>
                <w:sz w:val="20"/>
                <w:szCs w:val="20"/>
                <w:u w:val="single"/>
              </w:rPr>
              <w:t>(обязательно для заполнения)</w:t>
            </w:r>
          </w:p>
        </w:tc>
        <w:tc>
          <w:tcPr>
            <w:tcW w:w="4820" w:type="dxa"/>
          </w:tcPr>
          <w:p w14:paraId="702FE275" w14:textId="77777777" w:rsidR="00F136A2" w:rsidRPr="00F136A2" w:rsidRDefault="00F136A2" w:rsidP="00F136A2">
            <w:pPr>
              <w:spacing w:after="0" w:line="240" w:lineRule="auto"/>
              <w:jc w:val="both"/>
              <w:rPr>
                <w:rFonts w:ascii="Times New Roman" w:eastAsia="Calibri" w:hAnsi="Times New Roman" w:cs="Times New Roman"/>
                <w:sz w:val="20"/>
                <w:szCs w:val="20"/>
              </w:rPr>
            </w:pPr>
          </w:p>
        </w:tc>
      </w:tr>
      <w:tr w:rsidR="00F136A2" w:rsidRPr="00F136A2" w14:paraId="46361A44" w14:textId="77777777" w:rsidTr="001F484E">
        <w:tc>
          <w:tcPr>
            <w:tcW w:w="817" w:type="dxa"/>
          </w:tcPr>
          <w:p w14:paraId="082A2ACD"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4.</w:t>
            </w:r>
          </w:p>
        </w:tc>
        <w:tc>
          <w:tcPr>
            <w:tcW w:w="4961" w:type="dxa"/>
          </w:tcPr>
          <w:p w14:paraId="54B8B464"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F136A2">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F136A2">
              <w:rPr>
                <w:rFonts w:ascii="Times New Roman" w:eastAsia="Calibri" w:hAnsi="Times New Roman" w:cs="Times New Roman"/>
                <w:sz w:val="20"/>
                <w:szCs w:val="20"/>
              </w:rPr>
              <w:t xml:space="preserve"> аналог ИНН участника аукциона (для иностранного лица) </w:t>
            </w:r>
            <w:r w:rsidRPr="00F136A2">
              <w:rPr>
                <w:rFonts w:ascii="Times New Roman" w:eastAsia="Calibri" w:hAnsi="Times New Roman" w:cs="Times New Roman"/>
                <w:color w:val="000000"/>
                <w:sz w:val="20"/>
                <w:szCs w:val="20"/>
                <w:u w:val="single"/>
              </w:rPr>
              <w:t>(обязательно для заполнения)</w:t>
            </w:r>
          </w:p>
        </w:tc>
        <w:tc>
          <w:tcPr>
            <w:tcW w:w="4820" w:type="dxa"/>
          </w:tcPr>
          <w:p w14:paraId="4CED49D4" w14:textId="77777777" w:rsidR="00F136A2" w:rsidRPr="00F136A2" w:rsidRDefault="00F136A2" w:rsidP="00F136A2">
            <w:pPr>
              <w:spacing w:after="0" w:line="240" w:lineRule="auto"/>
              <w:jc w:val="both"/>
              <w:rPr>
                <w:rFonts w:ascii="Times New Roman" w:eastAsia="Calibri" w:hAnsi="Times New Roman" w:cs="Times New Roman"/>
                <w:sz w:val="20"/>
                <w:szCs w:val="20"/>
              </w:rPr>
            </w:pPr>
          </w:p>
        </w:tc>
      </w:tr>
      <w:tr w:rsidR="00F136A2" w:rsidRPr="00F136A2" w14:paraId="5B690242" w14:textId="77777777" w:rsidTr="001F484E">
        <w:tc>
          <w:tcPr>
            <w:tcW w:w="817" w:type="dxa"/>
          </w:tcPr>
          <w:p w14:paraId="249A6AC9"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5.</w:t>
            </w:r>
          </w:p>
        </w:tc>
        <w:tc>
          <w:tcPr>
            <w:tcW w:w="4961" w:type="dxa"/>
          </w:tcPr>
          <w:p w14:paraId="52FF70D1"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Номер контактного телефона </w:t>
            </w:r>
            <w:r w:rsidRPr="00F136A2">
              <w:rPr>
                <w:rFonts w:ascii="Times New Roman" w:eastAsia="Calibri" w:hAnsi="Times New Roman" w:cs="Times New Roman"/>
                <w:color w:val="000000"/>
                <w:sz w:val="20"/>
                <w:szCs w:val="20"/>
                <w:u w:val="single"/>
              </w:rPr>
              <w:t>(обязательно для заполнения)</w:t>
            </w:r>
          </w:p>
        </w:tc>
        <w:tc>
          <w:tcPr>
            <w:tcW w:w="4820" w:type="dxa"/>
          </w:tcPr>
          <w:p w14:paraId="2C97ECED" w14:textId="77777777" w:rsidR="00F136A2" w:rsidRPr="00F136A2" w:rsidRDefault="00F136A2" w:rsidP="00F136A2">
            <w:pPr>
              <w:spacing w:after="0" w:line="240" w:lineRule="auto"/>
              <w:jc w:val="both"/>
              <w:rPr>
                <w:rFonts w:ascii="Times New Roman" w:eastAsia="Calibri" w:hAnsi="Times New Roman" w:cs="Times New Roman"/>
                <w:sz w:val="20"/>
                <w:szCs w:val="20"/>
              </w:rPr>
            </w:pPr>
          </w:p>
        </w:tc>
      </w:tr>
      <w:tr w:rsidR="00F136A2" w:rsidRPr="00F136A2" w14:paraId="1ACAEC40" w14:textId="77777777" w:rsidTr="001F484E">
        <w:tc>
          <w:tcPr>
            <w:tcW w:w="817" w:type="dxa"/>
          </w:tcPr>
          <w:p w14:paraId="668886B9"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6.</w:t>
            </w:r>
          </w:p>
        </w:tc>
        <w:tc>
          <w:tcPr>
            <w:tcW w:w="4961" w:type="dxa"/>
          </w:tcPr>
          <w:p w14:paraId="1EA564DD"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Банковские реквизиты </w:t>
            </w:r>
          </w:p>
          <w:p w14:paraId="4A1B3D37"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Наименование обслуживающего банка</w:t>
            </w:r>
          </w:p>
          <w:p w14:paraId="12083309"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Расчетный счет</w:t>
            </w:r>
          </w:p>
          <w:p w14:paraId="5F9AA1C1"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Корреспондентский счет</w:t>
            </w:r>
          </w:p>
          <w:p w14:paraId="4A3C5FE0"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Код БИК</w:t>
            </w:r>
          </w:p>
        </w:tc>
        <w:tc>
          <w:tcPr>
            <w:tcW w:w="4820" w:type="dxa"/>
          </w:tcPr>
          <w:p w14:paraId="0936EA65" w14:textId="77777777" w:rsidR="00F136A2" w:rsidRPr="00F136A2" w:rsidRDefault="00F136A2" w:rsidP="00F136A2">
            <w:pPr>
              <w:spacing w:after="0" w:line="240" w:lineRule="auto"/>
              <w:jc w:val="both"/>
              <w:rPr>
                <w:rFonts w:ascii="Times New Roman" w:eastAsia="Calibri" w:hAnsi="Times New Roman" w:cs="Times New Roman"/>
                <w:sz w:val="20"/>
                <w:szCs w:val="20"/>
              </w:rPr>
            </w:pPr>
          </w:p>
        </w:tc>
      </w:tr>
      <w:tr w:rsidR="00F136A2" w:rsidRPr="00F136A2" w14:paraId="302C6D91" w14:textId="77777777" w:rsidTr="001F484E">
        <w:tc>
          <w:tcPr>
            <w:tcW w:w="817" w:type="dxa"/>
          </w:tcPr>
          <w:p w14:paraId="75D618A1" w14:textId="77777777" w:rsidR="00F136A2" w:rsidRPr="00F136A2" w:rsidRDefault="00F136A2" w:rsidP="00F136A2">
            <w:pPr>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7.</w:t>
            </w:r>
          </w:p>
        </w:tc>
        <w:tc>
          <w:tcPr>
            <w:tcW w:w="4961" w:type="dxa"/>
          </w:tcPr>
          <w:p w14:paraId="317BE056" w14:textId="77777777" w:rsidR="00F136A2" w:rsidRPr="00F136A2" w:rsidRDefault="00F136A2" w:rsidP="00F136A2">
            <w:pPr>
              <w:autoSpaceDE w:val="0"/>
              <w:autoSpaceDN w:val="0"/>
              <w:adjustRightInd w:val="0"/>
              <w:spacing w:after="0" w:line="240" w:lineRule="auto"/>
              <w:rPr>
                <w:rFonts w:ascii="Times New Roman" w:eastAsia="Calibri" w:hAnsi="Times New Roman" w:cs="Times New Roman"/>
                <w:color w:val="000000"/>
                <w:sz w:val="20"/>
                <w:szCs w:val="20"/>
              </w:rPr>
            </w:pPr>
            <w:r w:rsidRPr="00F136A2">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785A02DA"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p>
        </w:tc>
      </w:tr>
    </w:tbl>
    <w:p w14:paraId="33741DA2" w14:textId="77777777" w:rsidR="00F136A2" w:rsidRPr="00F136A2" w:rsidRDefault="00F136A2" w:rsidP="00F136A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8A18E0C" w14:textId="77777777" w:rsidR="00F136A2" w:rsidRPr="00F136A2" w:rsidRDefault="00F136A2" w:rsidP="00F136A2">
      <w:pPr>
        <w:widowControl w:val="0"/>
        <w:autoSpaceDE w:val="0"/>
        <w:autoSpaceDN w:val="0"/>
        <w:adjustRightInd w:val="0"/>
        <w:spacing w:after="0" w:line="240" w:lineRule="auto"/>
        <w:ind w:firstLine="567"/>
        <w:jc w:val="both"/>
        <w:rPr>
          <w:rFonts w:ascii="Times New Roman" w:eastAsia="Calibri" w:hAnsi="Times New Roman" w:cs="Times New Roman"/>
        </w:rPr>
      </w:pPr>
      <w:r w:rsidRPr="00F136A2">
        <w:rPr>
          <w:rFonts w:ascii="Times New Roman" w:eastAsia="Calibri" w:hAnsi="Times New Roman" w:cs="Times New Roman"/>
          <w:sz w:val="20"/>
          <w:szCs w:val="20"/>
        </w:rPr>
        <w:t xml:space="preserve">1. </w:t>
      </w:r>
      <w:r w:rsidRPr="00F136A2">
        <w:rPr>
          <w:rFonts w:ascii="Times New Roman" w:eastAsia="Calibri" w:hAnsi="Times New Roman" w:cs="Times New Roman"/>
        </w:rPr>
        <w:t xml:space="preserve">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F136A2">
        <w:rPr>
          <w:rFonts w:ascii="Times New Roman" w:eastAsia="Calibri"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F136A2">
        <w:rPr>
          <w:rFonts w:ascii="Times New Roman" w:eastAsia="Calibri" w:hAnsi="Times New Roman" w:cs="Times New Roman"/>
        </w:rPr>
        <w:t>.</w:t>
      </w:r>
    </w:p>
    <w:p w14:paraId="38D30CB2" w14:textId="77777777" w:rsidR="00F136A2" w:rsidRPr="00F136A2" w:rsidRDefault="00F136A2" w:rsidP="00F136A2">
      <w:pPr>
        <w:numPr>
          <w:ilvl w:val="12"/>
          <w:numId w:val="0"/>
        </w:numPr>
        <w:spacing w:after="0" w:line="240" w:lineRule="auto"/>
        <w:jc w:val="both"/>
        <w:rPr>
          <w:rFonts w:ascii="Times New Roman" w:eastAsia="Calibri" w:hAnsi="Times New Roman" w:cs="Times New Roman"/>
          <w:sz w:val="24"/>
          <w:szCs w:val="24"/>
        </w:rPr>
      </w:pPr>
      <w:r w:rsidRPr="00F136A2">
        <w:rPr>
          <w:rFonts w:ascii="Times New Roman" w:eastAsia="Calibri" w:hAnsi="Times New Roman" w:cs="Times New Roman"/>
          <w:sz w:val="24"/>
          <w:szCs w:val="24"/>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139AD432" w14:textId="77777777" w:rsidR="00F136A2" w:rsidRPr="00F136A2" w:rsidRDefault="00F136A2" w:rsidP="00F136A2">
      <w:pPr>
        <w:autoSpaceDE w:val="0"/>
        <w:autoSpaceDN w:val="0"/>
        <w:adjustRightInd w:val="0"/>
        <w:spacing w:after="0" w:line="240" w:lineRule="auto"/>
        <w:ind w:firstLine="708"/>
        <w:jc w:val="both"/>
        <w:rPr>
          <w:rFonts w:ascii="Times New Roman" w:eastAsia="Calibri" w:hAnsi="Times New Roman" w:cs="Times New Roman"/>
          <w:sz w:val="24"/>
          <w:szCs w:val="24"/>
        </w:rPr>
      </w:pPr>
      <w:r w:rsidRPr="00F136A2">
        <w:rPr>
          <w:rFonts w:ascii="Times New Roman" w:eastAsia="Calibri" w:hAnsi="Times New Roman" w:cs="Times New Roman"/>
          <w:sz w:val="24"/>
          <w:szCs w:val="24"/>
        </w:rPr>
        <w:t>3.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5CB393D" w14:textId="77777777" w:rsidR="00F136A2" w:rsidRPr="00F136A2" w:rsidRDefault="00F136A2" w:rsidP="00F136A2">
      <w:pPr>
        <w:numPr>
          <w:ilvl w:val="12"/>
          <w:numId w:val="0"/>
        </w:numPr>
        <w:spacing w:after="0" w:line="240" w:lineRule="auto"/>
        <w:ind w:firstLine="709"/>
        <w:jc w:val="both"/>
        <w:rPr>
          <w:rFonts w:ascii="Times New Roman" w:eastAsia="Calibri" w:hAnsi="Times New Roman" w:cs="Times New Roman"/>
          <w:sz w:val="24"/>
          <w:szCs w:val="24"/>
        </w:rPr>
      </w:pPr>
      <w:r w:rsidRPr="00F136A2">
        <w:rPr>
          <w:rFonts w:ascii="Times New Roman" w:eastAsia="Calibri" w:hAnsi="Times New Roman" w:cs="Times New Roman"/>
          <w:sz w:val="24"/>
          <w:szCs w:val="24"/>
        </w:rPr>
        <w:t>4. К настоящей заявке прилагаются документы на _______ листах.</w:t>
      </w:r>
    </w:p>
    <w:p w14:paraId="505FA00B" w14:textId="77777777" w:rsidR="00F136A2" w:rsidRPr="00F136A2" w:rsidRDefault="00F136A2" w:rsidP="00F136A2">
      <w:pPr>
        <w:numPr>
          <w:ilvl w:val="12"/>
          <w:numId w:val="0"/>
        </w:numPr>
        <w:spacing w:after="0" w:line="240" w:lineRule="auto"/>
        <w:ind w:firstLine="709"/>
        <w:jc w:val="both"/>
        <w:rPr>
          <w:rFonts w:ascii="Times New Roman" w:eastAsia="Calibri" w:hAnsi="Times New Roman" w:cs="Times New Roman"/>
          <w:sz w:val="20"/>
          <w:szCs w:val="20"/>
        </w:rPr>
      </w:pPr>
    </w:p>
    <w:p w14:paraId="7F8B9963" w14:textId="77777777" w:rsidR="00F136A2" w:rsidRPr="00F136A2" w:rsidRDefault="00F136A2" w:rsidP="00F136A2">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136A2" w:rsidRPr="00F136A2" w14:paraId="2815CAA5" w14:textId="77777777" w:rsidTr="001F484E">
        <w:tc>
          <w:tcPr>
            <w:tcW w:w="3267" w:type="dxa"/>
            <w:tcBorders>
              <w:bottom w:val="single" w:sz="4" w:space="0" w:color="auto"/>
            </w:tcBorders>
            <w:shd w:val="clear" w:color="auto" w:fill="auto"/>
          </w:tcPr>
          <w:p w14:paraId="2988718A"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278774C"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2859958"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A588CD4"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221F5BE9"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r>
      <w:tr w:rsidR="00F136A2" w:rsidRPr="00F136A2" w14:paraId="45A4DD21" w14:textId="77777777" w:rsidTr="001F484E">
        <w:tc>
          <w:tcPr>
            <w:tcW w:w="3267" w:type="dxa"/>
            <w:tcBorders>
              <w:top w:val="single" w:sz="4" w:space="0" w:color="auto"/>
            </w:tcBorders>
            <w:shd w:val="clear" w:color="auto" w:fill="auto"/>
          </w:tcPr>
          <w:p w14:paraId="670BDCFA"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должность</w:t>
            </w:r>
          </w:p>
        </w:tc>
        <w:tc>
          <w:tcPr>
            <w:tcW w:w="660" w:type="dxa"/>
            <w:shd w:val="clear" w:color="auto" w:fill="auto"/>
          </w:tcPr>
          <w:p w14:paraId="4D295622"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45DA4518"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r w:rsidRPr="00F136A2">
              <w:rPr>
                <w:rFonts w:ascii="Times New Roman" w:eastAsia="Calibri" w:hAnsi="Times New Roman" w:cs="Times New Roman"/>
                <w:sz w:val="20"/>
                <w:szCs w:val="20"/>
              </w:rPr>
              <w:t>подпись</w:t>
            </w:r>
          </w:p>
        </w:tc>
        <w:tc>
          <w:tcPr>
            <w:tcW w:w="664" w:type="dxa"/>
            <w:shd w:val="clear" w:color="auto" w:fill="auto"/>
          </w:tcPr>
          <w:p w14:paraId="61999564"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5C04F7D7"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r w:rsidRPr="00F136A2">
              <w:rPr>
                <w:rFonts w:ascii="Times New Roman" w:eastAsia="Calibri" w:hAnsi="Times New Roman" w:cs="Times New Roman"/>
                <w:sz w:val="20"/>
                <w:szCs w:val="20"/>
              </w:rPr>
              <w:t>расшифровка подписи</w:t>
            </w:r>
          </w:p>
        </w:tc>
      </w:tr>
    </w:tbl>
    <w:p w14:paraId="60C415A6" w14:textId="77777777" w:rsidR="00F136A2" w:rsidRPr="00F136A2" w:rsidRDefault="00F136A2" w:rsidP="00F136A2">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                                                              МП</w:t>
      </w:r>
    </w:p>
    <w:p w14:paraId="5D7F7943" w14:textId="77777777" w:rsidR="00F136A2" w:rsidRPr="00F136A2" w:rsidRDefault="00F136A2" w:rsidP="00F136A2">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F136A2" w:rsidRPr="00F136A2" w:rsidSect="00FB150B">
          <w:footnotePr>
            <w:numFmt w:val="chicago"/>
          </w:footnotePr>
          <w:pgSz w:w="11906" w:h="16838" w:code="9"/>
          <w:pgMar w:top="1134" w:right="567" w:bottom="568" w:left="993" w:header="709" w:footer="709" w:gutter="0"/>
          <w:cols w:space="708"/>
          <w:docGrid w:linePitch="360"/>
        </w:sectPr>
      </w:pPr>
    </w:p>
    <w:p w14:paraId="7E5BF81F" w14:textId="77777777" w:rsidR="00F136A2" w:rsidRPr="00F136A2" w:rsidRDefault="00F136A2" w:rsidP="00F136A2">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294AB5F9" w14:textId="77777777" w:rsidR="00F136A2" w:rsidRPr="00F136A2" w:rsidRDefault="00F136A2" w:rsidP="00F136A2">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136A2">
        <w:rPr>
          <w:rFonts w:ascii="Times New Roman" w:eastAsia="Times New Roman" w:hAnsi="Times New Roman" w:cs="Times New Roman"/>
          <w:b/>
          <w:kern w:val="3"/>
          <w:sz w:val="20"/>
          <w:szCs w:val="20"/>
          <w:lang w:eastAsia="zh-CN" w:bidi="hi-IN"/>
        </w:rPr>
        <w:t>(</w:t>
      </w:r>
      <w:r w:rsidRPr="00F136A2">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136A2">
        <w:rPr>
          <w:rFonts w:ascii="Times New Roman" w:eastAsia="Times New Roman" w:hAnsi="Times New Roman" w:cs="Times New Roman"/>
          <w:b/>
          <w:kern w:val="3"/>
          <w:sz w:val="20"/>
          <w:szCs w:val="20"/>
          <w:lang w:eastAsia="zh-CN" w:bidi="hi-IN"/>
        </w:rPr>
        <w:t>)</w:t>
      </w:r>
    </w:p>
    <w:p w14:paraId="3233DCE9" w14:textId="77777777" w:rsidR="00F136A2" w:rsidRPr="00F136A2" w:rsidRDefault="00F136A2" w:rsidP="00F136A2">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136A2">
        <w:rPr>
          <w:rFonts w:ascii="Times New Roman" w:eastAsia="Calibri" w:hAnsi="Times New Roman" w:cs="Times New Roman"/>
          <w:sz w:val="20"/>
          <w:szCs w:val="20"/>
        </w:rPr>
        <w:t>На бланке организации</w:t>
      </w:r>
    </w:p>
    <w:p w14:paraId="0AAEAD1E" w14:textId="77777777" w:rsidR="00F136A2" w:rsidRPr="00F136A2" w:rsidRDefault="00F136A2" w:rsidP="00F136A2">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136A2">
        <w:rPr>
          <w:rFonts w:ascii="Times New Roman" w:eastAsia="Calibri" w:hAnsi="Times New Roman" w:cs="Times New Roman"/>
          <w:sz w:val="20"/>
          <w:szCs w:val="20"/>
        </w:rPr>
        <w:t xml:space="preserve">Дата, </w:t>
      </w:r>
      <w:proofErr w:type="spellStart"/>
      <w:r w:rsidRPr="00F136A2">
        <w:rPr>
          <w:rFonts w:ascii="Times New Roman" w:eastAsia="Calibri" w:hAnsi="Times New Roman" w:cs="Times New Roman"/>
          <w:sz w:val="20"/>
          <w:szCs w:val="20"/>
        </w:rPr>
        <w:t>исх.номер</w:t>
      </w:r>
      <w:proofErr w:type="spellEnd"/>
      <w:r w:rsidRPr="00F136A2">
        <w:rPr>
          <w:rFonts w:ascii="Times New Roman" w:eastAsia="Calibri" w:hAnsi="Times New Roman" w:cs="Times New Roman"/>
          <w:b/>
          <w:sz w:val="20"/>
          <w:szCs w:val="20"/>
        </w:rPr>
        <w:t xml:space="preserve">                                                                                              Заказчику:  </w:t>
      </w:r>
    </w:p>
    <w:p w14:paraId="6A33FC89" w14:textId="77777777" w:rsidR="00F136A2" w:rsidRPr="00F136A2" w:rsidRDefault="00F136A2" w:rsidP="00F136A2">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136A2">
        <w:rPr>
          <w:rFonts w:ascii="Times New Roman" w:eastAsia="Calibri" w:hAnsi="Times New Roman" w:cs="Times New Roman"/>
          <w:b/>
          <w:sz w:val="20"/>
          <w:szCs w:val="20"/>
        </w:rPr>
        <w:t xml:space="preserve">ЗАЯВКА </w:t>
      </w:r>
    </w:p>
    <w:p w14:paraId="676C0D27" w14:textId="77777777" w:rsidR="00F136A2" w:rsidRPr="00F136A2" w:rsidRDefault="00F136A2" w:rsidP="00F136A2">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136A2">
        <w:rPr>
          <w:rFonts w:ascii="Times New Roman" w:eastAsia="Calibri" w:hAnsi="Times New Roman" w:cs="Times New Roman"/>
          <w:b/>
          <w:sz w:val="20"/>
          <w:szCs w:val="20"/>
        </w:rPr>
        <w:t>на участие в запросе котировок</w:t>
      </w:r>
    </w:p>
    <w:p w14:paraId="374174E6" w14:textId="77777777" w:rsidR="00F136A2" w:rsidRPr="00F136A2" w:rsidRDefault="00F136A2" w:rsidP="00F136A2">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652E6C53" w14:textId="77777777" w:rsidR="00F136A2" w:rsidRPr="00F136A2" w:rsidRDefault="00F136A2" w:rsidP="00F136A2">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136A2">
        <w:rPr>
          <w:rFonts w:ascii="Times New Roman" w:eastAsia="Calibri" w:hAnsi="Times New Roman" w:cs="Times New Roman"/>
          <w:b/>
          <w:sz w:val="20"/>
          <w:szCs w:val="20"/>
        </w:rPr>
        <w:t>часть 2</w:t>
      </w:r>
    </w:p>
    <w:p w14:paraId="40FEA503" w14:textId="77777777" w:rsidR="00F136A2" w:rsidRPr="00F136A2" w:rsidRDefault="00F136A2" w:rsidP="00F136A2">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136A2">
        <w:rPr>
          <w:rFonts w:ascii="Times New Roman" w:eastAsia="Calibri" w:hAnsi="Times New Roman" w:cs="Times New Roman"/>
          <w:b/>
          <w:sz w:val="20"/>
          <w:szCs w:val="20"/>
        </w:rPr>
        <w:t>ЦЕНОВОЕ ПРЕДЛОЖЕНИЕ</w:t>
      </w:r>
    </w:p>
    <w:p w14:paraId="040D3D69" w14:textId="77777777" w:rsidR="00F136A2" w:rsidRPr="00F136A2" w:rsidRDefault="00F136A2" w:rsidP="00F136A2">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AF9860B" w14:textId="77777777" w:rsidR="00F136A2" w:rsidRPr="00F136A2" w:rsidRDefault="00F136A2" w:rsidP="00F136A2">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136A2">
        <w:rPr>
          <w:rFonts w:ascii="Times New Roman" w:eastAsia="Calibri" w:hAnsi="Times New Roman" w:cs="Times New Roman"/>
          <w:color w:val="000000"/>
        </w:rPr>
        <w:t xml:space="preserve">В соответствии с извещением о запросе котировок в электронной форме № ___________________ участник закупки __________________________________________ предлагает следующую цену  </w:t>
      </w:r>
    </w:p>
    <w:p w14:paraId="2197FD82" w14:textId="77777777" w:rsidR="00F136A2" w:rsidRPr="00F136A2" w:rsidRDefault="00F136A2" w:rsidP="00F136A2">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F136A2">
        <w:rPr>
          <w:rFonts w:ascii="Times New Roman" w:eastAsia="Calibri" w:hAnsi="Times New Roman" w:cs="Times New Roman"/>
          <w:color w:val="000000"/>
          <w:sz w:val="18"/>
          <w:szCs w:val="18"/>
        </w:rPr>
        <w:t xml:space="preserve">                                               (наименование участника закупки)</w:t>
      </w:r>
    </w:p>
    <w:p w14:paraId="5EE52FD4" w14:textId="77777777" w:rsidR="00F136A2" w:rsidRPr="00F136A2" w:rsidRDefault="00F136A2" w:rsidP="00F136A2">
      <w:pPr>
        <w:widowControl w:val="0"/>
        <w:autoSpaceDE w:val="0"/>
        <w:autoSpaceDN w:val="0"/>
        <w:adjustRightInd w:val="0"/>
        <w:spacing w:after="0" w:line="240" w:lineRule="auto"/>
        <w:jc w:val="both"/>
        <w:rPr>
          <w:rFonts w:ascii="Times New Roman" w:eastAsia="Calibri" w:hAnsi="Times New Roman" w:cs="Times New Roman"/>
          <w:color w:val="000000"/>
        </w:rPr>
      </w:pPr>
      <w:r w:rsidRPr="00F136A2">
        <w:rPr>
          <w:rFonts w:ascii="Times New Roman" w:eastAsia="Calibri" w:hAnsi="Times New Roman" w:cs="Times New Roman"/>
          <w:color w:val="000000"/>
        </w:rPr>
        <w:t>единицы услуги _____________________________ (______________________________________), в том числе:</w:t>
      </w:r>
    </w:p>
    <w:p w14:paraId="1968BC6C"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4"/>
          <w:szCs w:val="24"/>
        </w:rPr>
      </w:pPr>
    </w:p>
    <w:p w14:paraId="62113DFE" w14:textId="77777777" w:rsidR="00F136A2" w:rsidRPr="00F136A2" w:rsidRDefault="00F136A2" w:rsidP="00F136A2">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4A843368" w14:textId="77777777" w:rsidR="00F136A2" w:rsidRPr="00F136A2" w:rsidRDefault="00F136A2" w:rsidP="00F136A2">
      <w:pPr>
        <w:numPr>
          <w:ilvl w:val="12"/>
          <w:numId w:val="0"/>
        </w:numPr>
        <w:spacing w:after="0" w:line="240" w:lineRule="auto"/>
        <w:ind w:firstLine="709"/>
        <w:jc w:val="both"/>
        <w:rPr>
          <w:rFonts w:ascii="Times New Roman" w:eastAsia="Calibri" w:hAnsi="Times New Roman" w:cs="Times New Roman"/>
          <w:sz w:val="20"/>
          <w:szCs w:val="20"/>
        </w:rPr>
      </w:pPr>
    </w:p>
    <w:p w14:paraId="4CB4F978" w14:textId="77777777" w:rsidR="00F136A2" w:rsidRPr="00F136A2" w:rsidRDefault="00F136A2" w:rsidP="00F136A2">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136A2" w:rsidRPr="00F136A2" w14:paraId="4B92B383" w14:textId="77777777" w:rsidTr="001F484E">
        <w:tc>
          <w:tcPr>
            <w:tcW w:w="3267" w:type="dxa"/>
            <w:tcBorders>
              <w:bottom w:val="single" w:sz="4" w:space="0" w:color="auto"/>
            </w:tcBorders>
            <w:shd w:val="clear" w:color="auto" w:fill="auto"/>
          </w:tcPr>
          <w:p w14:paraId="55D33E85"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4124A90"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6CC32C69"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168B9788"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0440F8BA"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r>
      <w:tr w:rsidR="00F136A2" w:rsidRPr="00F136A2" w14:paraId="67CAB7C2" w14:textId="77777777" w:rsidTr="001F484E">
        <w:tc>
          <w:tcPr>
            <w:tcW w:w="3267" w:type="dxa"/>
            <w:tcBorders>
              <w:top w:val="single" w:sz="4" w:space="0" w:color="auto"/>
            </w:tcBorders>
            <w:shd w:val="clear" w:color="auto" w:fill="auto"/>
          </w:tcPr>
          <w:p w14:paraId="55FD8E6B"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должность</w:t>
            </w:r>
          </w:p>
        </w:tc>
        <w:tc>
          <w:tcPr>
            <w:tcW w:w="660" w:type="dxa"/>
            <w:shd w:val="clear" w:color="auto" w:fill="auto"/>
          </w:tcPr>
          <w:p w14:paraId="7B4D72F0"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53F59BF"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r w:rsidRPr="00F136A2">
              <w:rPr>
                <w:rFonts w:ascii="Times New Roman" w:eastAsia="Calibri" w:hAnsi="Times New Roman" w:cs="Times New Roman"/>
                <w:sz w:val="20"/>
                <w:szCs w:val="20"/>
              </w:rPr>
              <w:t>подпись</w:t>
            </w:r>
          </w:p>
        </w:tc>
        <w:tc>
          <w:tcPr>
            <w:tcW w:w="664" w:type="dxa"/>
            <w:shd w:val="clear" w:color="auto" w:fill="auto"/>
          </w:tcPr>
          <w:p w14:paraId="4A62D844"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4D0F8769"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r w:rsidRPr="00F136A2">
              <w:rPr>
                <w:rFonts w:ascii="Times New Roman" w:eastAsia="Calibri" w:hAnsi="Times New Roman" w:cs="Times New Roman"/>
                <w:sz w:val="20"/>
                <w:szCs w:val="20"/>
              </w:rPr>
              <w:t>расшифровка подписи</w:t>
            </w:r>
          </w:p>
        </w:tc>
      </w:tr>
    </w:tbl>
    <w:p w14:paraId="66F88DE7" w14:textId="77777777" w:rsidR="00F136A2" w:rsidRPr="00F136A2" w:rsidRDefault="00F136A2" w:rsidP="00F136A2">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F136A2">
        <w:rPr>
          <w:rFonts w:ascii="Times New Roman" w:eastAsia="Calibri" w:hAnsi="Times New Roman" w:cs="Times New Roman"/>
          <w:sz w:val="20"/>
          <w:szCs w:val="20"/>
        </w:rPr>
        <w:t xml:space="preserve">                                                              МП</w:t>
      </w:r>
    </w:p>
    <w:p w14:paraId="6868BD7E" w14:textId="77777777" w:rsidR="00F136A2" w:rsidRPr="00F136A2" w:rsidRDefault="00F136A2" w:rsidP="00F136A2">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153A7E2A" w14:textId="77777777" w:rsidR="00F136A2" w:rsidRPr="00F136A2" w:rsidRDefault="00F136A2" w:rsidP="00F136A2">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F136A2" w:rsidRPr="00F136A2" w:rsidSect="00FB150B">
          <w:footnotePr>
            <w:numFmt w:val="chicago"/>
          </w:footnotePr>
          <w:pgSz w:w="11906" w:h="16838" w:code="9"/>
          <w:pgMar w:top="1134" w:right="567" w:bottom="568" w:left="993" w:header="709" w:footer="709" w:gutter="0"/>
          <w:cols w:space="708"/>
          <w:docGrid w:linePitch="360"/>
        </w:sectPr>
      </w:pPr>
    </w:p>
    <w:p w14:paraId="0006E09C" w14:textId="77777777" w:rsidR="00F136A2" w:rsidRPr="00F136A2" w:rsidRDefault="00F136A2" w:rsidP="00F136A2">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F136A2">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22E381DD" w14:textId="77777777" w:rsidR="00F136A2" w:rsidRPr="00F136A2" w:rsidRDefault="00F136A2" w:rsidP="00F136A2">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136A2">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0CF9AFD1" w14:textId="77777777" w:rsidR="00F136A2" w:rsidRPr="00F136A2" w:rsidRDefault="00F136A2" w:rsidP="00F136A2">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136A2">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1DA8C56" w14:textId="77777777" w:rsidR="00F136A2" w:rsidRPr="00F136A2" w:rsidRDefault="00F136A2" w:rsidP="00F136A2">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136A2">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1846ADEA" w14:textId="77777777" w:rsidR="00F136A2" w:rsidRPr="00F136A2" w:rsidRDefault="00F136A2" w:rsidP="00F136A2">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136A2">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6A8AA859" w14:textId="77777777" w:rsidR="00F136A2" w:rsidRPr="00F136A2" w:rsidRDefault="00F136A2" w:rsidP="00F136A2">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136A2">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64693CF7" w14:textId="77777777" w:rsidR="00F136A2" w:rsidRPr="00F136A2" w:rsidRDefault="00F136A2" w:rsidP="00F136A2">
      <w:pPr>
        <w:spacing w:after="0" w:line="240" w:lineRule="auto"/>
        <w:ind w:firstLine="709"/>
        <w:jc w:val="both"/>
        <w:rPr>
          <w:rFonts w:ascii="Times New Roman" w:eastAsia="Calibri" w:hAnsi="Times New Roman" w:cs="Times New Roman"/>
          <w:color w:val="000000"/>
          <w:sz w:val="20"/>
          <w:szCs w:val="20"/>
        </w:rPr>
      </w:pPr>
      <w:r w:rsidRPr="00F136A2">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3454B961" w14:textId="77777777" w:rsidR="00F136A2" w:rsidRPr="00F136A2" w:rsidRDefault="00F136A2" w:rsidP="00F136A2">
      <w:pPr>
        <w:spacing w:after="0" w:line="240" w:lineRule="auto"/>
        <w:ind w:firstLine="709"/>
        <w:jc w:val="both"/>
        <w:rPr>
          <w:rFonts w:ascii="Times New Roman" w:eastAsia="Calibri" w:hAnsi="Times New Roman" w:cs="Times New Roman"/>
          <w:color w:val="000000"/>
          <w:sz w:val="20"/>
          <w:szCs w:val="20"/>
        </w:rPr>
      </w:pPr>
      <w:r w:rsidRPr="00F136A2">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31589C6D" w14:textId="77777777" w:rsidR="00F136A2" w:rsidRPr="00F136A2" w:rsidRDefault="00F136A2" w:rsidP="00F136A2">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136A2">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F75C170" w14:textId="77777777" w:rsidR="00F136A2" w:rsidRPr="00F136A2" w:rsidRDefault="00F136A2" w:rsidP="00F136A2">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136A2">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538AB63C" w14:textId="77777777" w:rsidR="00F136A2" w:rsidRPr="00F136A2" w:rsidRDefault="00F136A2" w:rsidP="00F136A2">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136A2">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0B7DFFC1" w14:textId="77777777" w:rsidR="00F136A2" w:rsidRPr="00F136A2" w:rsidRDefault="00F136A2" w:rsidP="00F136A2">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136A2">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BC94E6D" w14:textId="77777777" w:rsidR="00F136A2" w:rsidRPr="00F136A2" w:rsidRDefault="00F136A2" w:rsidP="00F136A2">
      <w:pPr>
        <w:spacing w:after="0" w:line="240" w:lineRule="auto"/>
        <w:ind w:firstLine="709"/>
        <w:jc w:val="both"/>
        <w:rPr>
          <w:rFonts w:ascii="Times New Roman" w:eastAsia="Calibri" w:hAnsi="Times New Roman" w:cs="Times New Roman"/>
          <w:color w:val="000000"/>
          <w:sz w:val="20"/>
          <w:szCs w:val="20"/>
        </w:rPr>
      </w:pPr>
      <w:r w:rsidRPr="00F136A2">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74D29817" w14:textId="77777777" w:rsidR="00F136A2" w:rsidRPr="00F136A2" w:rsidRDefault="00F136A2" w:rsidP="00F136A2">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136A2">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7CB000A8"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sectPr w:rsidR="00F136A2" w:rsidRPr="00F136A2" w:rsidSect="00F136A2">
          <w:footnotePr>
            <w:numFmt w:val="chicago"/>
          </w:footnotePr>
          <w:pgSz w:w="11906" w:h="16838" w:code="9"/>
          <w:pgMar w:top="851" w:right="567" w:bottom="568" w:left="993" w:header="709" w:footer="709" w:gutter="0"/>
          <w:cols w:space="708"/>
          <w:docGrid w:linePitch="360"/>
        </w:sectPr>
      </w:pPr>
    </w:p>
    <w:p w14:paraId="07163927" w14:textId="77777777" w:rsidR="00F136A2" w:rsidRPr="00F136A2" w:rsidRDefault="00F136A2" w:rsidP="00F136A2">
      <w:pPr>
        <w:tabs>
          <w:tab w:val="left" w:pos="360"/>
          <w:tab w:val="left" w:pos="5103"/>
        </w:tabs>
        <w:spacing w:after="0" w:line="240" w:lineRule="auto"/>
        <w:ind w:left="284"/>
        <w:jc w:val="right"/>
        <w:rPr>
          <w:rFonts w:ascii="Times New Roman" w:eastAsia="Calibri" w:hAnsi="Times New Roman" w:cs="Times New Roman"/>
          <w:b/>
          <w:sz w:val="20"/>
          <w:szCs w:val="20"/>
        </w:rPr>
      </w:pPr>
      <w:r w:rsidRPr="00F136A2">
        <w:rPr>
          <w:rFonts w:ascii="Times New Roman" w:eastAsia="Calibri" w:hAnsi="Times New Roman" w:cs="Times New Roman"/>
          <w:b/>
          <w:sz w:val="20"/>
          <w:szCs w:val="20"/>
        </w:rPr>
        <w:t>Рекомендуемая форма</w:t>
      </w:r>
    </w:p>
    <w:p w14:paraId="7A9B340D" w14:textId="77777777" w:rsidR="00F136A2" w:rsidRPr="00F136A2" w:rsidRDefault="00F136A2" w:rsidP="00F136A2">
      <w:pPr>
        <w:tabs>
          <w:tab w:val="left" w:pos="360"/>
          <w:tab w:val="left" w:pos="5103"/>
        </w:tabs>
        <w:spacing w:after="0" w:line="240" w:lineRule="auto"/>
        <w:ind w:left="284"/>
        <w:jc w:val="right"/>
        <w:rPr>
          <w:rFonts w:ascii="Times New Roman" w:eastAsia="Calibri" w:hAnsi="Times New Roman" w:cs="Times New Roman"/>
          <w:b/>
          <w:sz w:val="20"/>
          <w:szCs w:val="20"/>
        </w:rPr>
      </w:pPr>
    </w:p>
    <w:p w14:paraId="2F28E157" w14:textId="77777777" w:rsidR="00F136A2" w:rsidRPr="00F136A2" w:rsidRDefault="00F136A2" w:rsidP="00F136A2">
      <w:pPr>
        <w:tabs>
          <w:tab w:val="left" w:pos="360"/>
          <w:tab w:val="left" w:pos="5103"/>
        </w:tabs>
        <w:spacing w:after="0" w:line="240" w:lineRule="auto"/>
        <w:ind w:left="284"/>
        <w:jc w:val="center"/>
        <w:rPr>
          <w:rFonts w:ascii="Times New Roman" w:eastAsia="Calibri" w:hAnsi="Times New Roman" w:cs="Times New Roman"/>
          <w:b/>
          <w:sz w:val="20"/>
          <w:szCs w:val="20"/>
        </w:rPr>
      </w:pPr>
      <w:r w:rsidRPr="00F136A2">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4E59A1F1" w14:textId="77777777" w:rsidR="00F136A2" w:rsidRPr="00F136A2" w:rsidRDefault="00F136A2" w:rsidP="00F136A2">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5FA6847F" w14:textId="77777777" w:rsidR="00F136A2" w:rsidRPr="00F136A2" w:rsidRDefault="00F136A2" w:rsidP="00F136A2">
      <w:pPr>
        <w:spacing w:after="0" w:line="240" w:lineRule="auto"/>
        <w:ind w:firstLine="600"/>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F136A2">
        <w:rPr>
          <w:rFonts w:ascii="Times New Roman" w:eastAsia="Calibri" w:hAnsi="Times New Roman" w:cs="Times New Roman"/>
          <w:sz w:val="20"/>
          <w:szCs w:val="20"/>
          <w:vertAlign w:val="superscript"/>
        </w:rPr>
        <w:t xml:space="preserve">(наименование участника закупки - юридического лица, </w:t>
      </w:r>
      <w:proofErr w:type="spellStart"/>
      <w:r w:rsidRPr="00F136A2">
        <w:rPr>
          <w:rFonts w:ascii="Times New Roman" w:eastAsia="Calibri" w:hAnsi="Times New Roman" w:cs="Times New Roman"/>
          <w:sz w:val="20"/>
          <w:szCs w:val="20"/>
          <w:vertAlign w:val="superscript"/>
        </w:rPr>
        <w:t>ф.и.о.</w:t>
      </w:r>
      <w:proofErr w:type="spellEnd"/>
      <w:r w:rsidRPr="00F136A2">
        <w:rPr>
          <w:rFonts w:ascii="Times New Roman" w:eastAsia="Calibri" w:hAnsi="Times New Roman" w:cs="Times New Roman"/>
          <w:sz w:val="20"/>
          <w:szCs w:val="20"/>
          <w:vertAlign w:val="superscript"/>
        </w:rPr>
        <w:t xml:space="preserve"> физического лица, в т.ч. индивидуального предпринимателя)</w:t>
      </w:r>
    </w:p>
    <w:p w14:paraId="1235F633"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указанным требованиям, а именно:</w:t>
      </w:r>
    </w:p>
    <w:p w14:paraId="3B32B1E2" w14:textId="77777777" w:rsidR="00F136A2" w:rsidRPr="00F136A2" w:rsidRDefault="00F136A2" w:rsidP="00F136A2">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136A2">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2DEFD26" w14:textId="77777777" w:rsidR="00F136A2" w:rsidRPr="00F136A2" w:rsidRDefault="00F136A2" w:rsidP="00F136A2">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F136A2">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FA270AC" w14:textId="77777777" w:rsidR="00F136A2" w:rsidRPr="00F136A2" w:rsidRDefault="00F136A2" w:rsidP="00F136A2">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136A2">
        <w:rPr>
          <w:rFonts w:ascii="Times New Roman" w:eastAsia="Times New Roman" w:hAnsi="Times New Roman" w:cs="Times New Roman"/>
          <w:color w:val="000000"/>
          <w:sz w:val="20"/>
          <w:szCs w:val="20"/>
          <w:lang w:eastAsia="zh-CN" w:bidi="hi-IN"/>
        </w:rPr>
        <w:t xml:space="preserve">3) </w:t>
      </w:r>
      <w:proofErr w:type="spellStart"/>
      <w:r w:rsidRPr="00F136A2">
        <w:rPr>
          <w:rFonts w:ascii="Times New Roman" w:eastAsia="Times New Roman" w:hAnsi="Times New Roman" w:cs="Times New Roman"/>
          <w:color w:val="000000"/>
          <w:sz w:val="20"/>
          <w:szCs w:val="20"/>
          <w:lang w:eastAsia="zh-CN" w:bidi="hi-IN"/>
        </w:rPr>
        <w:t>неприостановление</w:t>
      </w:r>
      <w:proofErr w:type="spellEnd"/>
      <w:r w:rsidRPr="00F136A2">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26" w:history="1">
        <w:r w:rsidRPr="00F136A2">
          <w:rPr>
            <w:rFonts w:ascii="Times New Roman" w:eastAsia="Times New Roman" w:hAnsi="Times New Roman" w:cs="Times New Roman"/>
            <w:color w:val="000000"/>
            <w:sz w:val="20"/>
            <w:szCs w:val="20"/>
            <w:u w:val="single"/>
            <w:lang w:eastAsia="zh-CN" w:bidi="hi-IN"/>
          </w:rPr>
          <w:t>Кодексом</w:t>
        </w:r>
      </w:hyperlink>
      <w:r w:rsidRPr="00F136A2">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75C95677" w14:textId="77777777" w:rsidR="00F136A2" w:rsidRPr="00F136A2" w:rsidRDefault="00F136A2" w:rsidP="00F136A2">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136A2">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8070738" w14:textId="77777777" w:rsidR="00F136A2" w:rsidRPr="00F136A2" w:rsidRDefault="00F136A2" w:rsidP="00F136A2">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136A2">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history="1">
        <w:r w:rsidRPr="00F136A2">
          <w:rPr>
            <w:rFonts w:ascii="Times New Roman" w:eastAsia="Times New Roman" w:hAnsi="Times New Roman" w:cs="Times New Roman"/>
            <w:color w:val="000000"/>
            <w:sz w:val="20"/>
            <w:szCs w:val="20"/>
            <w:u w:val="single"/>
            <w:lang w:eastAsia="zh-CN" w:bidi="hi-IN"/>
          </w:rPr>
          <w:t>статьями 289</w:t>
        </w:r>
      </w:hyperlink>
      <w:r w:rsidRPr="00F136A2">
        <w:rPr>
          <w:rFonts w:ascii="Times New Roman" w:eastAsia="Times New Roman" w:hAnsi="Times New Roman" w:cs="Times New Roman"/>
          <w:color w:val="000000"/>
          <w:sz w:val="20"/>
          <w:szCs w:val="20"/>
          <w:lang w:eastAsia="zh-CN" w:bidi="hi-IN"/>
        </w:rPr>
        <w:t xml:space="preserve">, </w:t>
      </w:r>
      <w:hyperlink r:id="rId28" w:history="1">
        <w:r w:rsidRPr="00F136A2">
          <w:rPr>
            <w:rFonts w:ascii="Times New Roman" w:eastAsia="Times New Roman" w:hAnsi="Times New Roman" w:cs="Times New Roman"/>
            <w:color w:val="000000"/>
            <w:sz w:val="20"/>
            <w:szCs w:val="20"/>
            <w:u w:val="single"/>
            <w:lang w:eastAsia="zh-CN" w:bidi="hi-IN"/>
          </w:rPr>
          <w:t>290</w:t>
        </w:r>
      </w:hyperlink>
      <w:r w:rsidRPr="00F136A2">
        <w:rPr>
          <w:rFonts w:ascii="Times New Roman" w:eastAsia="Times New Roman" w:hAnsi="Times New Roman" w:cs="Times New Roman"/>
          <w:color w:val="000000"/>
          <w:sz w:val="20"/>
          <w:szCs w:val="20"/>
          <w:lang w:eastAsia="zh-CN" w:bidi="hi-IN"/>
        </w:rPr>
        <w:t xml:space="preserve">, </w:t>
      </w:r>
      <w:hyperlink r:id="rId29" w:history="1">
        <w:r w:rsidRPr="00F136A2">
          <w:rPr>
            <w:rFonts w:ascii="Times New Roman" w:eastAsia="Times New Roman" w:hAnsi="Times New Roman" w:cs="Times New Roman"/>
            <w:color w:val="000000"/>
            <w:sz w:val="20"/>
            <w:szCs w:val="20"/>
            <w:u w:val="single"/>
            <w:lang w:eastAsia="zh-CN" w:bidi="hi-IN"/>
          </w:rPr>
          <w:t>291</w:t>
        </w:r>
      </w:hyperlink>
      <w:r w:rsidRPr="00F136A2">
        <w:rPr>
          <w:rFonts w:ascii="Times New Roman" w:eastAsia="Times New Roman" w:hAnsi="Times New Roman" w:cs="Times New Roman"/>
          <w:color w:val="000000"/>
          <w:sz w:val="20"/>
          <w:szCs w:val="20"/>
          <w:lang w:eastAsia="zh-CN" w:bidi="hi-IN"/>
        </w:rPr>
        <w:t xml:space="preserve">, </w:t>
      </w:r>
      <w:hyperlink r:id="rId30" w:history="1">
        <w:r w:rsidRPr="00F136A2">
          <w:rPr>
            <w:rFonts w:ascii="Times New Roman" w:eastAsia="Times New Roman" w:hAnsi="Times New Roman" w:cs="Times New Roman"/>
            <w:color w:val="000000"/>
            <w:sz w:val="20"/>
            <w:szCs w:val="20"/>
            <w:u w:val="single"/>
            <w:lang w:eastAsia="zh-CN" w:bidi="hi-IN"/>
          </w:rPr>
          <w:t>291.1</w:t>
        </w:r>
      </w:hyperlink>
      <w:r w:rsidRPr="00F136A2">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ACD013" w14:textId="77777777" w:rsidR="00F136A2" w:rsidRPr="00F136A2" w:rsidRDefault="00F136A2" w:rsidP="00F136A2">
      <w:pPr>
        <w:shd w:val="clear" w:color="auto" w:fill="FFFFFF"/>
        <w:spacing w:after="0" w:line="240" w:lineRule="auto"/>
        <w:ind w:firstLine="708"/>
        <w:jc w:val="both"/>
        <w:rPr>
          <w:rFonts w:ascii="Times New Roman" w:eastAsia="Calibri" w:hAnsi="Times New Roman" w:cs="Times New Roman"/>
          <w:color w:val="000000"/>
          <w:sz w:val="20"/>
          <w:szCs w:val="20"/>
        </w:rPr>
      </w:pPr>
      <w:r w:rsidRPr="00F136A2">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B755DA" w14:textId="77777777" w:rsidR="00F136A2" w:rsidRPr="00F136A2" w:rsidRDefault="00F136A2" w:rsidP="00F136A2">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136A2">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46543B7" w14:textId="77777777" w:rsidR="00F136A2" w:rsidRPr="00F136A2" w:rsidRDefault="00F136A2" w:rsidP="00F136A2">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136A2">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BE3B42D" w14:textId="77777777" w:rsidR="00F136A2" w:rsidRPr="00F136A2" w:rsidRDefault="00F136A2" w:rsidP="00F136A2">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136A2">
        <w:rPr>
          <w:rFonts w:ascii="Times New Roman" w:eastAsia="Times New Roman" w:hAnsi="Times New Roman" w:cs="Times New Roman"/>
          <w:color w:val="000000"/>
          <w:sz w:val="20"/>
          <w:szCs w:val="20"/>
          <w:lang w:eastAsia="zh-CN" w:bidi="hi-IN"/>
        </w:rPr>
        <w:t xml:space="preserve">9) </w:t>
      </w:r>
      <w:r w:rsidRPr="00F136A2">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0983DD05" w14:textId="77777777" w:rsidR="00F136A2" w:rsidRPr="00F136A2" w:rsidRDefault="00F136A2" w:rsidP="00F136A2">
      <w:pPr>
        <w:spacing w:after="0" w:line="240" w:lineRule="auto"/>
        <w:ind w:firstLine="708"/>
        <w:jc w:val="both"/>
        <w:rPr>
          <w:rFonts w:ascii="Times New Roman" w:eastAsia="Calibri" w:hAnsi="Times New Roman" w:cs="Times New Roman"/>
          <w:color w:val="000000"/>
          <w:sz w:val="20"/>
          <w:szCs w:val="20"/>
        </w:rPr>
      </w:pPr>
      <w:r w:rsidRPr="00F136A2">
        <w:rPr>
          <w:rFonts w:ascii="Times New Roman" w:eastAsia="Calibri" w:hAnsi="Times New Roman" w:cs="Times New Roman"/>
          <w:color w:val="000000"/>
          <w:sz w:val="20"/>
          <w:szCs w:val="20"/>
        </w:rPr>
        <w:t>Участник закупки так же декларирует:</w:t>
      </w:r>
    </w:p>
    <w:p w14:paraId="22C2C4E9" w14:textId="77777777" w:rsidR="00F136A2" w:rsidRPr="00F136A2" w:rsidRDefault="00F136A2" w:rsidP="00F136A2">
      <w:pPr>
        <w:spacing w:after="0" w:line="240" w:lineRule="auto"/>
        <w:ind w:firstLine="708"/>
        <w:jc w:val="both"/>
        <w:rPr>
          <w:rFonts w:ascii="Times New Roman" w:eastAsia="Times New Roman" w:hAnsi="Times New Roman" w:cs="Times New Roman"/>
          <w:color w:val="000000"/>
          <w:sz w:val="20"/>
          <w:szCs w:val="20"/>
          <w:lang w:eastAsia="zh-CN" w:bidi="hi-IN"/>
        </w:rPr>
      </w:pPr>
      <w:r w:rsidRPr="00F136A2">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1" w:history="1">
        <w:r w:rsidRPr="00F136A2">
          <w:rPr>
            <w:rFonts w:ascii="Times New Roman" w:eastAsia="Times New Roman" w:hAnsi="Times New Roman" w:cs="Times New Roman"/>
            <w:color w:val="000000"/>
            <w:sz w:val="20"/>
            <w:szCs w:val="20"/>
            <w:lang w:eastAsia="zh-CN" w:bidi="hi-IN"/>
          </w:rPr>
          <w:t>закона</w:t>
        </w:r>
      </w:hyperlink>
      <w:r w:rsidRPr="00F136A2">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2508EC0C" w14:textId="77777777" w:rsidR="00F136A2" w:rsidRPr="00F136A2" w:rsidRDefault="00F136A2" w:rsidP="00F136A2">
      <w:pPr>
        <w:spacing w:after="0" w:line="240" w:lineRule="auto"/>
        <w:ind w:firstLine="708"/>
        <w:jc w:val="both"/>
        <w:rPr>
          <w:rFonts w:ascii="Times New Roman" w:eastAsia="Calibri" w:hAnsi="Times New Roman" w:cs="Times New Roman"/>
          <w:color w:val="000000"/>
          <w:sz w:val="20"/>
          <w:szCs w:val="20"/>
        </w:rPr>
      </w:pPr>
      <w:r w:rsidRPr="00F136A2">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254542F"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136A2" w:rsidRPr="00F136A2" w14:paraId="1630B258" w14:textId="77777777" w:rsidTr="001F484E">
        <w:tc>
          <w:tcPr>
            <w:tcW w:w="3267" w:type="dxa"/>
            <w:tcBorders>
              <w:bottom w:val="single" w:sz="4" w:space="0" w:color="auto"/>
            </w:tcBorders>
            <w:shd w:val="clear" w:color="auto" w:fill="auto"/>
          </w:tcPr>
          <w:p w14:paraId="582E8862"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C32F45E"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9D568AE"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B1DAD55"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2C8F72B7"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r>
      <w:tr w:rsidR="00F136A2" w:rsidRPr="00F136A2" w14:paraId="41E78E77" w14:textId="77777777" w:rsidTr="001F484E">
        <w:tc>
          <w:tcPr>
            <w:tcW w:w="3267" w:type="dxa"/>
            <w:tcBorders>
              <w:top w:val="single" w:sz="4" w:space="0" w:color="auto"/>
            </w:tcBorders>
            <w:shd w:val="clear" w:color="auto" w:fill="auto"/>
          </w:tcPr>
          <w:p w14:paraId="6536A7F8"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должность</w:t>
            </w:r>
          </w:p>
        </w:tc>
        <w:tc>
          <w:tcPr>
            <w:tcW w:w="660" w:type="dxa"/>
            <w:shd w:val="clear" w:color="auto" w:fill="auto"/>
          </w:tcPr>
          <w:p w14:paraId="7CD6B24D"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538332AD"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r w:rsidRPr="00F136A2">
              <w:rPr>
                <w:rFonts w:ascii="Times New Roman" w:eastAsia="Calibri" w:hAnsi="Times New Roman" w:cs="Times New Roman"/>
                <w:sz w:val="20"/>
                <w:szCs w:val="20"/>
              </w:rPr>
              <w:t>подпись</w:t>
            </w:r>
          </w:p>
        </w:tc>
        <w:tc>
          <w:tcPr>
            <w:tcW w:w="664" w:type="dxa"/>
            <w:shd w:val="clear" w:color="auto" w:fill="auto"/>
          </w:tcPr>
          <w:p w14:paraId="6B3BF6AE"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76735743" w14:textId="77777777" w:rsidR="00F136A2" w:rsidRPr="00F136A2" w:rsidRDefault="00F136A2" w:rsidP="00F136A2">
            <w:pPr>
              <w:autoSpaceDE w:val="0"/>
              <w:autoSpaceDN w:val="0"/>
              <w:adjustRightInd w:val="0"/>
              <w:spacing w:after="0" w:line="240" w:lineRule="auto"/>
              <w:jc w:val="center"/>
              <w:rPr>
                <w:rFonts w:ascii="Times New Roman" w:eastAsia="Calibri" w:hAnsi="Times New Roman" w:cs="Times New Roman"/>
                <w:sz w:val="20"/>
                <w:szCs w:val="20"/>
              </w:rPr>
            </w:pPr>
            <w:r w:rsidRPr="00F136A2">
              <w:rPr>
                <w:rFonts w:ascii="Times New Roman" w:eastAsia="Calibri" w:hAnsi="Times New Roman" w:cs="Times New Roman"/>
                <w:sz w:val="20"/>
                <w:szCs w:val="20"/>
              </w:rPr>
              <w:t>расшифровка подписи</w:t>
            </w:r>
          </w:p>
        </w:tc>
      </w:tr>
    </w:tbl>
    <w:p w14:paraId="6B513F13" w14:textId="77777777" w:rsidR="00F136A2" w:rsidRPr="00F136A2" w:rsidRDefault="00F136A2" w:rsidP="00F136A2">
      <w:pPr>
        <w:autoSpaceDE w:val="0"/>
        <w:autoSpaceDN w:val="0"/>
        <w:adjustRightInd w:val="0"/>
        <w:spacing w:after="0" w:line="240" w:lineRule="auto"/>
        <w:jc w:val="both"/>
        <w:rPr>
          <w:rFonts w:ascii="Times New Roman" w:eastAsia="Calibri" w:hAnsi="Times New Roman" w:cs="Times New Roman"/>
          <w:sz w:val="20"/>
          <w:szCs w:val="20"/>
        </w:rPr>
      </w:pPr>
      <w:r w:rsidRPr="00F136A2">
        <w:rPr>
          <w:rFonts w:ascii="Times New Roman" w:eastAsia="Calibri" w:hAnsi="Times New Roman" w:cs="Times New Roman"/>
          <w:sz w:val="20"/>
          <w:szCs w:val="20"/>
        </w:rPr>
        <w:tab/>
      </w:r>
      <w:r w:rsidRPr="00F136A2">
        <w:rPr>
          <w:rFonts w:ascii="Times New Roman" w:eastAsia="Calibri" w:hAnsi="Times New Roman" w:cs="Times New Roman"/>
          <w:sz w:val="20"/>
          <w:szCs w:val="20"/>
        </w:rPr>
        <w:tab/>
      </w:r>
      <w:r w:rsidRPr="00F136A2">
        <w:rPr>
          <w:rFonts w:ascii="Times New Roman" w:eastAsia="Calibri" w:hAnsi="Times New Roman" w:cs="Times New Roman"/>
          <w:sz w:val="20"/>
          <w:szCs w:val="20"/>
        </w:rPr>
        <w:tab/>
      </w:r>
      <w:r w:rsidRPr="00F136A2">
        <w:rPr>
          <w:rFonts w:ascii="Times New Roman" w:eastAsia="Calibri" w:hAnsi="Times New Roman" w:cs="Times New Roman"/>
          <w:sz w:val="20"/>
          <w:szCs w:val="20"/>
        </w:rPr>
        <w:tab/>
        <w:t>М.П.</w:t>
      </w:r>
    </w:p>
    <w:p w14:paraId="26ED9F8F" w14:textId="77777777" w:rsidR="00F136A2" w:rsidRPr="00F136A2" w:rsidRDefault="00F136A2" w:rsidP="00F136A2">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2"/>
          <w:pgSz w:w="11906" w:h="16838" w:code="9"/>
          <w:pgMar w:top="646" w:right="567" w:bottom="567" w:left="567" w:header="709" w:footer="709" w:gutter="0"/>
          <w:cols w:space="708"/>
          <w:docGrid w:linePitch="360"/>
        </w:sect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219B0822" w14:textId="65273505" w:rsidR="00F336FD" w:rsidRDefault="00BC4B6F" w:rsidP="00F336F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2C29F901" w14:textId="77777777" w:rsidR="00F336FD" w:rsidRPr="00F336FD" w:rsidRDefault="00F336FD" w:rsidP="00F336F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p>
    <w:p w14:paraId="0E0B4EF3" w14:textId="5DE7D31E" w:rsidR="00F336FD" w:rsidRPr="00F336FD" w:rsidRDefault="00F336FD" w:rsidP="00F336FD">
      <w:pPr>
        <w:jc w:val="center"/>
        <w:rPr>
          <w:rFonts w:ascii="Times New Roman" w:eastAsia="Calibri" w:hAnsi="Times New Roman" w:cs="Times New Roman"/>
          <w:b/>
        </w:rPr>
      </w:pPr>
      <w:r w:rsidRPr="00F336FD">
        <w:rPr>
          <w:rFonts w:ascii="Times New Roman" w:eastAsia="Calibri" w:hAnsi="Times New Roman" w:cs="Times New Roman"/>
          <w:b/>
        </w:rPr>
        <w:t>Обоснование начальной (максимальной) цены единицы услуги на оказание услуг по уборке помещений и территории</w:t>
      </w:r>
    </w:p>
    <w:p w14:paraId="62E06E6E" w14:textId="77777777" w:rsidR="00F336FD" w:rsidRPr="00F336FD" w:rsidRDefault="00F336FD" w:rsidP="00F336FD">
      <w:pPr>
        <w:spacing w:after="0" w:line="240" w:lineRule="auto"/>
        <w:jc w:val="center"/>
        <w:outlineLvl w:val="0"/>
        <w:rPr>
          <w:rFonts w:ascii="Times New Roman" w:eastAsia="Calibri" w:hAnsi="Times New Roman" w:cs="Times New Roman"/>
          <w:iCs/>
        </w:rPr>
      </w:pPr>
      <w:r w:rsidRPr="00F336FD">
        <w:rPr>
          <w:rFonts w:ascii="Times New Roman" w:eastAsia="Calibri" w:hAnsi="Times New Roman" w:cs="Times New Roman"/>
          <w:iCs/>
        </w:rPr>
        <w:t xml:space="preserve"> (указывается предмет договора)</w:t>
      </w:r>
    </w:p>
    <w:tbl>
      <w:tblPr>
        <w:tblW w:w="10490" w:type="dxa"/>
        <w:tblInd w:w="2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8"/>
        <w:gridCol w:w="3964"/>
        <w:gridCol w:w="2098"/>
      </w:tblGrid>
      <w:tr w:rsidR="00F336FD" w:rsidRPr="00F336FD" w14:paraId="28E707FA" w14:textId="77777777" w:rsidTr="00F336FD">
        <w:tc>
          <w:tcPr>
            <w:tcW w:w="4428" w:type="dxa"/>
          </w:tcPr>
          <w:p w14:paraId="56F96DF7" w14:textId="77777777" w:rsidR="00F336FD" w:rsidRPr="00F336FD" w:rsidRDefault="00F336FD" w:rsidP="00F336FD">
            <w:pPr>
              <w:spacing w:after="0" w:line="240" w:lineRule="auto"/>
              <w:ind w:right="57"/>
              <w:jc w:val="both"/>
              <w:rPr>
                <w:rFonts w:ascii="Times New Roman" w:eastAsia="Calibri" w:hAnsi="Times New Roman" w:cs="Times New Roman"/>
                <w:b/>
                <w:bCs/>
              </w:rPr>
            </w:pPr>
            <w:r w:rsidRPr="00F336FD">
              <w:rPr>
                <w:rFonts w:ascii="Times New Roman" w:eastAsia="Calibri" w:hAnsi="Times New Roman" w:cs="Times New Roman"/>
                <w:b/>
                <w:bCs/>
              </w:rPr>
              <w:t>Основные характеристики объекта закупки</w:t>
            </w:r>
          </w:p>
        </w:tc>
        <w:tc>
          <w:tcPr>
            <w:tcW w:w="6062" w:type="dxa"/>
            <w:gridSpan w:val="2"/>
          </w:tcPr>
          <w:p w14:paraId="39FC8E2C"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В соответствии с проектом договора</w:t>
            </w:r>
          </w:p>
        </w:tc>
      </w:tr>
      <w:tr w:rsidR="00F336FD" w:rsidRPr="00F336FD" w14:paraId="7E4EDB20" w14:textId="77777777" w:rsidTr="00F336FD">
        <w:tc>
          <w:tcPr>
            <w:tcW w:w="4428" w:type="dxa"/>
          </w:tcPr>
          <w:p w14:paraId="4229BB11" w14:textId="77777777" w:rsidR="00F336FD" w:rsidRPr="00F336FD" w:rsidRDefault="00F336FD" w:rsidP="00F336FD">
            <w:pPr>
              <w:spacing w:after="0" w:line="240" w:lineRule="auto"/>
              <w:ind w:left="78" w:right="57" w:hanging="78"/>
              <w:jc w:val="both"/>
              <w:rPr>
                <w:rFonts w:ascii="Times New Roman" w:eastAsia="Calibri" w:hAnsi="Times New Roman" w:cs="Times New Roman"/>
                <w:b/>
                <w:bCs/>
              </w:rPr>
            </w:pPr>
            <w:r w:rsidRPr="00F336FD">
              <w:rPr>
                <w:rFonts w:ascii="Times New Roman" w:eastAsia="Calibri" w:hAnsi="Times New Roman" w:cs="Times New Roman"/>
                <w:b/>
                <w:bCs/>
              </w:rPr>
              <w:t xml:space="preserve">Используемый метод определения НМЦД </w:t>
            </w:r>
            <w:r w:rsidRPr="00F336FD">
              <w:rPr>
                <w:rFonts w:ascii="Times New Roman" w:eastAsia="Calibri" w:hAnsi="Times New Roman" w:cs="Times New Roman"/>
                <w:b/>
                <w:bCs/>
              </w:rPr>
              <w:br/>
              <w:t>с обоснованием:</w:t>
            </w:r>
          </w:p>
        </w:tc>
        <w:tc>
          <w:tcPr>
            <w:tcW w:w="6062" w:type="dxa"/>
            <w:gridSpan w:val="2"/>
          </w:tcPr>
          <w:p w14:paraId="55FA4C52"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метод сопоставимых рыночных цен (анализ рынка)</w:t>
            </w:r>
          </w:p>
        </w:tc>
      </w:tr>
      <w:tr w:rsidR="00F336FD" w:rsidRPr="00F336FD" w14:paraId="0B899C09" w14:textId="77777777" w:rsidTr="00F336FD">
        <w:tc>
          <w:tcPr>
            <w:tcW w:w="4428" w:type="dxa"/>
          </w:tcPr>
          <w:p w14:paraId="323945B3" w14:textId="77777777" w:rsidR="00F336FD" w:rsidRPr="00F336FD" w:rsidRDefault="00F336FD" w:rsidP="00F336FD">
            <w:pPr>
              <w:spacing w:after="0" w:line="240" w:lineRule="auto"/>
              <w:ind w:right="57"/>
              <w:jc w:val="both"/>
              <w:rPr>
                <w:rFonts w:ascii="Times New Roman" w:eastAsia="Calibri" w:hAnsi="Times New Roman" w:cs="Times New Roman"/>
                <w:b/>
                <w:bCs/>
              </w:rPr>
            </w:pPr>
            <w:r w:rsidRPr="00F336FD">
              <w:rPr>
                <w:rFonts w:ascii="Times New Roman" w:eastAsia="Calibri" w:hAnsi="Times New Roman" w:cs="Times New Roman"/>
                <w:b/>
                <w:bCs/>
              </w:rPr>
              <w:t>Расчет НМЦД</w:t>
            </w:r>
          </w:p>
        </w:tc>
        <w:tc>
          <w:tcPr>
            <w:tcW w:w="6062" w:type="dxa"/>
            <w:gridSpan w:val="2"/>
          </w:tcPr>
          <w:p w14:paraId="5A33AD3B"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Прилагается</w:t>
            </w:r>
          </w:p>
        </w:tc>
      </w:tr>
      <w:tr w:rsidR="00F336FD" w:rsidRPr="00F336FD" w14:paraId="513BDF06" w14:textId="77777777" w:rsidTr="00F336FD">
        <w:trPr>
          <w:cantSplit/>
        </w:trPr>
        <w:tc>
          <w:tcPr>
            <w:tcW w:w="8392" w:type="dxa"/>
            <w:gridSpan w:val="2"/>
            <w:tcBorders>
              <w:right w:val="nil"/>
            </w:tcBorders>
          </w:tcPr>
          <w:p w14:paraId="3933B274" w14:textId="77777777" w:rsidR="00F336FD" w:rsidRPr="00F336FD" w:rsidRDefault="00F336FD" w:rsidP="00F336FD">
            <w:pPr>
              <w:spacing w:after="0" w:line="240" w:lineRule="auto"/>
              <w:ind w:right="57"/>
              <w:jc w:val="right"/>
              <w:rPr>
                <w:rFonts w:ascii="Times New Roman" w:eastAsia="Calibri" w:hAnsi="Times New Roman" w:cs="Times New Roman"/>
                <w:b/>
                <w:bCs/>
                <w:lang w:val="en-US"/>
              </w:rPr>
            </w:pPr>
            <w:r w:rsidRPr="00F336FD">
              <w:rPr>
                <w:rFonts w:ascii="Times New Roman" w:eastAsia="Calibri" w:hAnsi="Times New Roman" w:cs="Times New Roman"/>
                <w:b/>
                <w:bCs/>
              </w:rPr>
              <w:t>Дата подготовки обоснования НМЦД:</w:t>
            </w:r>
          </w:p>
        </w:tc>
        <w:tc>
          <w:tcPr>
            <w:tcW w:w="2098" w:type="dxa"/>
            <w:tcBorders>
              <w:left w:val="nil"/>
            </w:tcBorders>
          </w:tcPr>
          <w:p w14:paraId="0F51D3ED" w14:textId="77777777" w:rsidR="00F336FD" w:rsidRPr="00F336FD" w:rsidRDefault="00F336FD" w:rsidP="00F336FD">
            <w:pPr>
              <w:spacing w:after="0" w:line="240" w:lineRule="auto"/>
              <w:rPr>
                <w:rFonts w:ascii="Times New Roman" w:eastAsia="Calibri" w:hAnsi="Times New Roman" w:cs="Times New Roman"/>
                <w:b/>
                <w:bCs/>
              </w:rPr>
            </w:pPr>
            <w:r w:rsidRPr="00F336FD">
              <w:rPr>
                <w:rFonts w:ascii="Times New Roman" w:eastAsia="Calibri" w:hAnsi="Times New Roman" w:cs="Times New Roman"/>
                <w:b/>
                <w:bCs/>
              </w:rPr>
              <w:t>20.08.2021</w:t>
            </w:r>
          </w:p>
        </w:tc>
      </w:tr>
    </w:tbl>
    <w:p w14:paraId="00E7BE4D" w14:textId="77777777" w:rsidR="00F336FD" w:rsidRPr="00F336FD" w:rsidRDefault="00F336FD" w:rsidP="00F336FD">
      <w:pPr>
        <w:spacing w:after="0" w:line="240" w:lineRule="auto"/>
        <w:jc w:val="center"/>
        <w:rPr>
          <w:rFonts w:ascii="Times New Roman" w:eastAsia="Calibri" w:hAnsi="Times New Roman" w:cs="Times New Roman"/>
          <w:b/>
        </w:rPr>
      </w:pPr>
    </w:p>
    <w:tbl>
      <w:tblPr>
        <w:tblW w:w="15619" w:type="dxa"/>
        <w:tblInd w:w="-5" w:type="dxa"/>
        <w:tblLayout w:type="fixed"/>
        <w:tblLook w:val="04A0" w:firstRow="1" w:lastRow="0" w:firstColumn="1" w:lastColumn="0" w:noHBand="0" w:noVBand="1"/>
      </w:tblPr>
      <w:tblGrid>
        <w:gridCol w:w="1146"/>
        <w:gridCol w:w="4186"/>
        <w:gridCol w:w="1893"/>
        <w:gridCol w:w="1104"/>
        <w:gridCol w:w="1105"/>
        <w:gridCol w:w="1577"/>
        <w:gridCol w:w="1578"/>
        <w:gridCol w:w="1610"/>
        <w:gridCol w:w="1420"/>
      </w:tblGrid>
      <w:tr w:rsidR="00F336FD" w:rsidRPr="00F336FD" w14:paraId="3A5711FE" w14:textId="77777777" w:rsidTr="00F336FD">
        <w:trPr>
          <w:trHeight w:val="130"/>
        </w:trPr>
        <w:tc>
          <w:tcPr>
            <w:tcW w:w="1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7C50A3" w14:textId="77777777" w:rsidR="00F336FD" w:rsidRPr="00F336FD" w:rsidRDefault="00F336FD" w:rsidP="00F336FD">
            <w:pPr>
              <w:spacing w:after="0" w:line="240" w:lineRule="auto"/>
              <w:jc w:val="center"/>
              <w:rPr>
                <w:rFonts w:ascii="Times New Roman" w:eastAsia="Calibri" w:hAnsi="Times New Roman" w:cs="Times New Roman"/>
                <w:bCs/>
              </w:rPr>
            </w:pPr>
            <w:r w:rsidRPr="00F336FD">
              <w:rPr>
                <w:rFonts w:ascii="Times New Roman" w:eastAsia="Calibri" w:hAnsi="Times New Roman" w:cs="Times New Roman"/>
                <w:bCs/>
              </w:rPr>
              <w:t>№ позиции</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2E4DB1"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Наименование товара (работ, услуг)</w:t>
            </w:r>
          </w:p>
        </w:tc>
        <w:tc>
          <w:tcPr>
            <w:tcW w:w="1893" w:type="dxa"/>
            <w:vMerge w:val="restart"/>
            <w:tcBorders>
              <w:top w:val="single" w:sz="4" w:space="0" w:color="auto"/>
              <w:left w:val="single" w:sz="4" w:space="0" w:color="auto"/>
              <w:right w:val="single" w:sz="4" w:space="0" w:color="auto"/>
            </w:tcBorders>
          </w:tcPr>
          <w:p w14:paraId="14674164"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Характеристики товара (работ, услуг)</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4454BF"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Кол-во</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73FECC"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Ед. изм.</w:t>
            </w:r>
          </w:p>
        </w:tc>
        <w:tc>
          <w:tcPr>
            <w:tcW w:w="4765" w:type="dxa"/>
            <w:gridSpan w:val="3"/>
            <w:tcBorders>
              <w:top w:val="single" w:sz="4" w:space="0" w:color="auto"/>
              <w:left w:val="nil"/>
              <w:bottom w:val="single" w:sz="4" w:space="0" w:color="auto"/>
              <w:right w:val="single" w:sz="4" w:space="0" w:color="000000"/>
            </w:tcBorders>
            <w:shd w:val="clear" w:color="auto" w:fill="auto"/>
            <w:vAlign w:val="center"/>
            <w:hideMark/>
          </w:tcPr>
          <w:p w14:paraId="0D02C908"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Цена за единицу, рублей</w:t>
            </w:r>
          </w:p>
        </w:tc>
        <w:tc>
          <w:tcPr>
            <w:tcW w:w="1420" w:type="dxa"/>
            <w:vMerge w:val="restart"/>
            <w:tcBorders>
              <w:top w:val="single" w:sz="4" w:space="0" w:color="auto"/>
              <w:left w:val="nil"/>
              <w:right w:val="single" w:sz="4" w:space="0" w:color="000000"/>
            </w:tcBorders>
          </w:tcPr>
          <w:p w14:paraId="3EE6E11E"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Начальная (максимальная) цена единицы услуги, руб.</w:t>
            </w:r>
          </w:p>
        </w:tc>
      </w:tr>
      <w:tr w:rsidR="00F336FD" w:rsidRPr="00F336FD" w14:paraId="40C3D403" w14:textId="77777777" w:rsidTr="00F336FD">
        <w:trPr>
          <w:trHeight w:val="638"/>
        </w:trPr>
        <w:tc>
          <w:tcPr>
            <w:tcW w:w="1146" w:type="dxa"/>
            <w:vMerge/>
            <w:tcBorders>
              <w:top w:val="single" w:sz="4" w:space="0" w:color="auto"/>
              <w:left w:val="single" w:sz="4" w:space="0" w:color="auto"/>
              <w:bottom w:val="single" w:sz="4" w:space="0" w:color="000000"/>
              <w:right w:val="single" w:sz="4" w:space="0" w:color="auto"/>
            </w:tcBorders>
            <w:vAlign w:val="center"/>
            <w:hideMark/>
          </w:tcPr>
          <w:p w14:paraId="395A0BCD" w14:textId="77777777" w:rsidR="00F336FD" w:rsidRPr="00F336FD" w:rsidRDefault="00F336FD" w:rsidP="00F336FD">
            <w:pPr>
              <w:spacing w:after="0" w:line="240" w:lineRule="auto"/>
              <w:rPr>
                <w:rFonts w:ascii="Times New Roman" w:eastAsia="Calibri" w:hAnsi="Times New Roman" w:cs="Times New Roman"/>
                <w:b/>
                <w:bCs/>
              </w:rPr>
            </w:pPr>
          </w:p>
        </w:tc>
        <w:tc>
          <w:tcPr>
            <w:tcW w:w="4186" w:type="dxa"/>
            <w:vMerge/>
            <w:tcBorders>
              <w:top w:val="single" w:sz="4" w:space="0" w:color="auto"/>
              <w:left w:val="single" w:sz="4" w:space="0" w:color="auto"/>
              <w:bottom w:val="single" w:sz="4" w:space="0" w:color="000000"/>
              <w:right w:val="single" w:sz="4" w:space="0" w:color="auto"/>
            </w:tcBorders>
            <w:vAlign w:val="center"/>
            <w:hideMark/>
          </w:tcPr>
          <w:p w14:paraId="4E8378BC" w14:textId="77777777" w:rsidR="00F336FD" w:rsidRPr="00F336FD" w:rsidRDefault="00F336FD" w:rsidP="00F336FD">
            <w:pPr>
              <w:spacing w:after="0" w:line="240" w:lineRule="auto"/>
              <w:rPr>
                <w:rFonts w:ascii="Times New Roman" w:eastAsia="Calibri" w:hAnsi="Times New Roman" w:cs="Times New Roman"/>
              </w:rPr>
            </w:pPr>
          </w:p>
        </w:tc>
        <w:tc>
          <w:tcPr>
            <w:tcW w:w="1893" w:type="dxa"/>
            <w:vMerge/>
            <w:tcBorders>
              <w:left w:val="single" w:sz="4" w:space="0" w:color="auto"/>
              <w:bottom w:val="single" w:sz="4" w:space="0" w:color="auto"/>
              <w:right w:val="single" w:sz="4" w:space="0" w:color="auto"/>
            </w:tcBorders>
          </w:tcPr>
          <w:p w14:paraId="24BBA628" w14:textId="77777777" w:rsidR="00F336FD" w:rsidRPr="00F336FD" w:rsidRDefault="00F336FD" w:rsidP="00F336FD">
            <w:pPr>
              <w:spacing w:after="0" w:line="240" w:lineRule="auto"/>
              <w:rPr>
                <w:rFonts w:ascii="Times New Roman" w:eastAsia="Calibri" w:hAnsi="Times New Roman" w:cs="Times New Roman"/>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14:paraId="4DE2088C" w14:textId="77777777" w:rsidR="00F336FD" w:rsidRPr="00F336FD" w:rsidRDefault="00F336FD" w:rsidP="00F336FD">
            <w:pPr>
              <w:spacing w:after="0" w:line="240" w:lineRule="auto"/>
              <w:rPr>
                <w:rFonts w:ascii="Times New Roman" w:eastAsia="Calibri" w:hAnsi="Times New Roman" w:cs="Times New Roman"/>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736ECFA7" w14:textId="77777777" w:rsidR="00F336FD" w:rsidRPr="00F336FD" w:rsidRDefault="00F336FD" w:rsidP="00F336FD">
            <w:pPr>
              <w:spacing w:after="0" w:line="240" w:lineRule="auto"/>
              <w:rPr>
                <w:rFonts w:ascii="Times New Roman" w:eastAsia="Calibri" w:hAnsi="Times New Roman" w:cs="Times New Roman"/>
              </w:rPr>
            </w:pPr>
          </w:p>
        </w:tc>
        <w:tc>
          <w:tcPr>
            <w:tcW w:w="1577" w:type="dxa"/>
            <w:tcBorders>
              <w:top w:val="nil"/>
              <w:left w:val="nil"/>
              <w:bottom w:val="single" w:sz="4" w:space="0" w:color="auto"/>
              <w:right w:val="single" w:sz="4" w:space="0" w:color="auto"/>
            </w:tcBorders>
            <w:shd w:val="clear" w:color="auto" w:fill="auto"/>
            <w:vAlign w:val="center"/>
            <w:hideMark/>
          </w:tcPr>
          <w:p w14:paraId="7D212FFA" w14:textId="77777777" w:rsidR="00F336FD" w:rsidRPr="00F336FD" w:rsidRDefault="00F336FD" w:rsidP="00F336FD">
            <w:pPr>
              <w:spacing w:after="0" w:line="240" w:lineRule="auto"/>
              <w:jc w:val="center"/>
              <w:rPr>
                <w:rFonts w:ascii="Times New Roman" w:eastAsia="Calibri" w:hAnsi="Times New Roman" w:cs="Times New Roman"/>
              </w:rPr>
            </w:pPr>
            <w:proofErr w:type="spellStart"/>
            <w:r w:rsidRPr="00F336FD">
              <w:rPr>
                <w:rFonts w:ascii="Times New Roman" w:eastAsia="Calibri" w:hAnsi="Times New Roman" w:cs="Times New Roman"/>
              </w:rPr>
              <w:t>кп</w:t>
            </w:r>
            <w:proofErr w:type="spellEnd"/>
            <w:r w:rsidRPr="00F336FD">
              <w:rPr>
                <w:rFonts w:ascii="Times New Roman" w:eastAsia="Calibri" w:hAnsi="Times New Roman" w:cs="Times New Roman"/>
              </w:rPr>
              <w:t xml:space="preserve"> 1</w:t>
            </w:r>
          </w:p>
        </w:tc>
        <w:tc>
          <w:tcPr>
            <w:tcW w:w="1578" w:type="dxa"/>
            <w:tcBorders>
              <w:top w:val="nil"/>
              <w:left w:val="nil"/>
              <w:bottom w:val="single" w:sz="4" w:space="0" w:color="auto"/>
              <w:right w:val="single" w:sz="4" w:space="0" w:color="auto"/>
            </w:tcBorders>
            <w:shd w:val="clear" w:color="auto" w:fill="auto"/>
            <w:vAlign w:val="center"/>
            <w:hideMark/>
          </w:tcPr>
          <w:p w14:paraId="7D3A82D3" w14:textId="77777777" w:rsidR="00F336FD" w:rsidRPr="00F336FD" w:rsidRDefault="00F336FD" w:rsidP="00F336FD">
            <w:pPr>
              <w:spacing w:after="0" w:line="240" w:lineRule="auto"/>
              <w:jc w:val="center"/>
              <w:rPr>
                <w:rFonts w:ascii="Times New Roman" w:eastAsia="Calibri" w:hAnsi="Times New Roman" w:cs="Times New Roman"/>
              </w:rPr>
            </w:pPr>
            <w:proofErr w:type="spellStart"/>
            <w:r w:rsidRPr="00F336FD">
              <w:rPr>
                <w:rFonts w:ascii="Times New Roman" w:eastAsia="Calibri" w:hAnsi="Times New Roman" w:cs="Times New Roman"/>
              </w:rPr>
              <w:t>кп</w:t>
            </w:r>
            <w:proofErr w:type="spellEnd"/>
            <w:r w:rsidRPr="00F336FD">
              <w:rPr>
                <w:rFonts w:ascii="Times New Roman" w:eastAsia="Calibri" w:hAnsi="Times New Roman" w:cs="Times New Roman"/>
              </w:rPr>
              <w:t xml:space="preserve"> 2</w:t>
            </w:r>
          </w:p>
        </w:tc>
        <w:tc>
          <w:tcPr>
            <w:tcW w:w="1609" w:type="dxa"/>
            <w:tcBorders>
              <w:top w:val="nil"/>
              <w:left w:val="nil"/>
              <w:bottom w:val="single" w:sz="4" w:space="0" w:color="auto"/>
              <w:right w:val="single" w:sz="4" w:space="0" w:color="auto"/>
            </w:tcBorders>
            <w:shd w:val="clear" w:color="auto" w:fill="auto"/>
            <w:vAlign w:val="center"/>
            <w:hideMark/>
          </w:tcPr>
          <w:p w14:paraId="48B9E657" w14:textId="77777777" w:rsidR="00F336FD" w:rsidRPr="00F336FD" w:rsidRDefault="00F336FD" w:rsidP="00F336FD">
            <w:pPr>
              <w:spacing w:after="0" w:line="240" w:lineRule="auto"/>
              <w:jc w:val="center"/>
              <w:rPr>
                <w:rFonts w:ascii="Times New Roman" w:eastAsia="Calibri" w:hAnsi="Times New Roman" w:cs="Times New Roman"/>
              </w:rPr>
            </w:pPr>
            <w:proofErr w:type="spellStart"/>
            <w:r w:rsidRPr="00F336FD">
              <w:rPr>
                <w:rFonts w:ascii="Times New Roman" w:eastAsia="Calibri" w:hAnsi="Times New Roman" w:cs="Times New Roman"/>
              </w:rPr>
              <w:t>кп</w:t>
            </w:r>
            <w:proofErr w:type="spellEnd"/>
            <w:r w:rsidRPr="00F336FD">
              <w:rPr>
                <w:rFonts w:ascii="Times New Roman" w:eastAsia="Calibri" w:hAnsi="Times New Roman" w:cs="Times New Roman"/>
              </w:rPr>
              <w:t xml:space="preserve"> 3</w:t>
            </w:r>
          </w:p>
        </w:tc>
        <w:tc>
          <w:tcPr>
            <w:tcW w:w="1420" w:type="dxa"/>
            <w:vMerge/>
            <w:tcBorders>
              <w:left w:val="nil"/>
              <w:bottom w:val="single" w:sz="4" w:space="0" w:color="auto"/>
              <w:right w:val="single" w:sz="4" w:space="0" w:color="000000"/>
            </w:tcBorders>
          </w:tcPr>
          <w:p w14:paraId="1EC68407" w14:textId="77777777" w:rsidR="00F336FD" w:rsidRPr="00F336FD" w:rsidRDefault="00F336FD" w:rsidP="00F336FD">
            <w:pPr>
              <w:spacing w:after="0" w:line="240" w:lineRule="auto"/>
              <w:jc w:val="center"/>
              <w:rPr>
                <w:rFonts w:ascii="Times New Roman" w:eastAsia="Calibri" w:hAnsi="Times New Roman" w:cs="Times New Roman"/>
              </w:rPr>
            </w:pPr>
          </w:p>
        </w:tc>
      </w:tr>
      <w:tr w:rsidR="00F336FD" w:rsidRPr="00F336FD" w14:paraId="09665583" w14:textId="77777777" w:rsidTr="00F336FD">
        <w:trPr>
          <w:trHeight w:val="206"/>
        </w:trPr>
        <w:tc>
          <w:tcPr>
            <w:tcW w:w="1146" w:type="dxa"/>
            <w:tcBorders>
              <w:top w:val="nil"/>
              <w:left w:val="single" w:sz="4" w:space="0" w:color="auto"/>
              <w:bottom w:val="single" w:sz="4" w:space="0" w:color="auto"/>
              <w:right w:val="single" w:sz="4" w:space="0" w:color="auto"/>
            </w:tcBorders>
            <w:shd w:val="clear" w:color="auto" w:fill="auto"/>
            <w:hideMark/>
          </w:tcPr>
          <w:p w14:paraId="33A95E44" w14:textId="77777777" w:rsidR="00F336FD" w:rsidRPr="00F336FD" w:rsidRDefault="00F336FD" w:rsidP="00F336FD">
            <w:pPr>
              <w:spacing w:after="0" w:line="240" w:lineRule="auto"/>
              <w:jc w:val="right"/>
              <w:rPr>
                <w:rFonts w:ascii="Times New Roman" w:eastAsia="Calibri" w:hAnsi="Times New Roman" w:cs="Times New Roman"/>
              </w:rPr>
            </w:pPr>
            <w:r w:rsidRPr="00F336FD">
              <w:rPr>
                <w:rFonts w:ascii="Times New Roman" w:eastAsia="Calibri" w:hAnsi="Times New Roman" w:cs="Times New Roman"/>
              </w:rPr>
              <w:t>1</w:t>
            </w:r>
          </w:p>
        </w:tc>
        <w:tc>
          <w:tcPr>
            <w:tcW w:w="4186" w:type="dxa"/>
            <w:tcBorders>
              <w:top w:val="nil"/>
              <w:left w:val="nil"/>
              <w:bottom w:val="single" w:sz="4" w:space="0" w:color="auto"/>
              <w:right w:val="single" w:sz="4" w:space="0" w:color="auto"/>
            </w:tcBorders>
            <w:shd w:val="clear" w:color="auto" w:fill="auto"/>
            <w:hideMark/>
          </w:tcPr>
          <w:p w14:paraId="0392351E" w14:textId="77777777" w:rsidR="00F336FD" w:rsidRPr="00F336FD" w:rsidRDefault="00F336FD" w:rsidP="00F336FD">
            <w:pPr>
              <w:spacing w:after="0" w:line="240" w:lineRule="auto"/>
              <w:rPr>
                <w:rFonts w:ascii="Times New Roman" w:eastAsia="Calibri" w:hAnsi="Times New Roman" w:cs="Times New Roman"/>
              </w:rPr>
            </w:pPr>
            <w:r w:rsidRPr="00F336FD">
              <w:rPr>
                <w:rFonts w:ascii="Times New Roman" w:eastAsia="Calibri" w:hAnsi="Times New Roman" w:cs="Times New Roman"/>
              </w:rPr>
              <w:t>Услуга по уборке помещений и территории</w:t>
            </w:r>
          </w:p>
        </w:tc>
        <w:tc>
          <w:tcPr>
            <w:tcW w:w="1893" w:type="dxa"/>
            <w:tcBorders>
              <w:top w:val="single" w:sz="4" w:space="0" w:color="auto"/>
              <w:left w:val="nil"/>
              <w:bottom w:val="single" w:sz="4" w:space="0" w:color="auto"/>
              <w:right w:val="single" w:sz="4" w:space="0" w:color="auto"/>
            </w:tcBorders>
          </w:tcPr>
          <w:p w14:paraId="1B0C6E48" w14:textId="77777777" w:rsidR="00F336FD" w:rsidRPr="00F336FD" w:rsidRDefault="00F336FD" w:rsidP="00F336FD">
            <w:pPr>
              <w:spacing w:after="0" w:line="240" w:lineRule="auto"/>
              <w:jc w:val="center"/>
              <w:rPr>
                <w:rFonts w:ascii="Times New Roman" w:eastAsia="Calibri" w:hAnsi="Times New Roman" w:cs="Times New Roman"/>
                <w:color w:val="000000"/>
              </w:rPr>
            </w:pPr>
            <w:r w:rsidRPr="00F336FD">
              <w:rPr>
                <w:rFonts w:ascii="Times New Roman" w:eastAsia="Calibri" w:hAnsi="Times New Roman" w:cs="Times New Roman"/>
                <w:color w:val="000000"/>
              </w:rPr>
              <w:t>В соответствии с описанием предмета закупки</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6EF8457" w14:textId="77777777" w:rsidR="00F336FD" w:rsidRPr="00F336FD" w:rsidRDefault="00F336FD" w:rsidP="00F336FD">
            <w:pPr>
              <w:spacing w:after="0" w:line="240" w:lineRule="auto"/>
              <w:jc w:val="center"/>
              <w:rPr>
                <w:rFonts w:ascii="Times New Roman" w:eastAsia="Calibri" w:hAnsi="Times New Roman" w:cs="Times New Roman"/>
                <w:color w:val="000000"/>
              </w:rPr>
            </w:pPr>
            <w:r w:rsidRPr="00F336FD">
              <w:rPr>
                <w:rFonts w:ascii="Times New Roman" w:eastAsia="Calibri" w:hAnsi="Times New Roman" w:cs="Times New Roman"/>
                <w:color w:val="000000"/>
              </w:rPr>
              <w:t>1</w:t>
            </w:r>
          </w:p>
        </w:tc>
        <w:tc>
          <w:tcPr>
            <w:tcW w:w="1105" w:type="dxa"/>
            <w:tcBorders>
              <w:top w:val="nil"/>
              <w:left w:val="nil"/>
              <w:bottom w:val="single" w:sz="4" w:space="0" w:color="auto"/>
              <w:right w:val="single" w:sz="4" w:space="0" w:color="auto"/>
            </w:tcBorders>
            <w:shd w:val="clear" w:color="auto" w:fill="auto"/>
            <w:vAlign w:val="center"/>
            <w:hideMark/>
          </w:tcPr>
          <w:p w14:paraId="6DB4E2AE"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месяц</w:t>
            </w:r>
          </w:p>
        </w:tc>
        <w:tc>
          <w:tcPr>
            <w:tcW w:w="1577" w:type="dxa"/>
            <w:tcBorders>
              <w:top w:val="nil"/>
              <w:left w:val="nil"/>
              <w:bottom w:val="single" w:sz="4" w:space="0" w:color="auto"/>
              <w:right w:val="single" w:sz="4" w:space="0" w:color="auto"/>
            </w:tcBorders>
            <w:shd w:val="clear" w:color="auto" w:fill="auto"/>
            <w:vAlign w:val="center"/>
            <w:hideMark/>
          </w:tcPr>
          <w:p w14:paraId="4F692EB0" w14:textId="77777777" w:rsidR="00F336FD" w:rsidRPr="00F336FD" w:rsidRDefault="00F336FD" w:rsidP="00F336FD">
            <w:pPr>
              <w:spacing w:after="0" w:line="240" w:lineRule="auto"/>
              <w:jc w:val="center"/>
              <w:rPr>
                <w:rFonts w:ascii="Times New Roman" w:eastAsia="Calibri" w:hAnsi="Times New Roman" w:cs="Times New Roman"/>
                <w:color w:val="000000"/>
              </w:rPr>
            </w:pPr>
            <w:r w:rsidRPr="00F336FD">
              <w:rPr>
                <w:rFonts w:ascii="Times New Roman" w:eastAsia="Calibri" w:hAnsi="Times New Roman" w:cs="Times New Roman"/>
                <w:color w:val="000000"/>
              </w:rPr>
              <w:t>116000,00</w:t>
            </w:r>
          </w:p>
        </w:tc>
        <w:tc>
          <w:tcPr>
            <w:tcW w:w="1578" w:type="dxa"/>
            <w:tcBorders>
              <w:top w:val="nil"/>
              <w:left w:val="nil"/>
              <w:bottom w:val="single" w:sz="4" w:space="0" w:color="auto"/>
              <w:right w:val="single" w:sz="4" w:space="0" w:color="auto"/>
            </w:tcBorders>
            <w:shd w:val="clear" w:color="auto" w:fill="auto"/>
            <w:vAlign w:val="center"/>
            <w:hideMark/>
          </w:tcPr>
          <w:p w14:paraId="1130EAFC"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122500,00</w:t>
            </w:r>
          </w:p>
        </w:tc>
        <w:tc>
          <w:tcPr>
            <w:tcW w:w="1609" w:type="dxa"/>
            <w:tcBorders>
              <w:top w:val="nil"/>
              <w:left w:val="nil"/>
              <w:bottom w:val="single" w:sz="4" w:space="0" w:color="auto"/>
              <w:right w:val="single" w:sz="4" w:space="0" w:color="auto"/>
            </w:tcBorders>
            <w:shd w:val="clear" w:color="auto" w:fill="auto"/>
            <w:vAlign w:val="center"/>
            <w:hideMark/>
          </w:tcPr>
          <w:p w14:paraId="1CB37F3F"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119351,89</w:t>
            </w:r>
          </w:p>
        </w:tc>
        <w:tc>
          <w:tcPr>
            <w:tcW w:w="1420" w:type="dxa"/>
            <w:tcBorders>
              <w:top w:val="nil"/>
              <w:left w:val="nil"/>
              <w:bottom w:val="single" w:sz="4" w:space="0" w:color="auto"/>
              <w:right w:val="single" w:sz="4" w:space="0" w:color="auto"/>
            </w:tcBorders>
            <w:vAlign w:val="center"/>
          </w:tcPr>
          <w:p w14:paraId="2D25421E" w14:textId="77777777" w:rsidR="00F336FD" w:rsidRPr="00F336FD" w:rsidRDefault="00F336FD" w:rsidP="00F336FD">
            <w:pPr>
              <w:spacing w:after="0" w:line="240" w:lineRule="auto"/>
              <w:jc w:val="center"/>
              <w:rPr>
                <w:rFonts w:ascii="Times New Roman" w:eastAsia="Calibri" w:hAnsi="Times New Roman" w:cs="Times New Roman"/>
              </w:rPr>
            </w:pPr>
            <w:r w:rsidRPr="00F336FD">
              <w:rPr>
                <w:rFonts w:ascii="Times New Roman" w:eastAsia="Calibri" w:hAnsi="Times New Roman" w:cs="Times New Roman"/>
              </w:rPr>
              <w:t>119283,96</w:t>
            </w:r>
          </w:p>
        </w:tc>
      </w:tr>
    </w:tbl>
    <w:p w14:paraId="35EB498C" w14:textId="77777777" w:rsidR="00F336FD" w:rsidRPr="00F336FD" w:rsidRDefault="00F336FD" w:rsidP="00F336FD">
      <w:pPr>
        <w:spacing w:after="0" w:line="240" w:lineRule="auto"/>
        <w:rPr>
          <w:rFonts w:ascii="Times New Roman" w:eastAsia="Calibri" w:hAnsi="Times New Roman" w:cs="Times New Roman"/>
        </w:rPr>
      </w:pPr>
    </w:p>
    <w:p w14:paraId="1E715A3A" w14:textId="77777777" w:rsidR="00F336FD" w:rsidRPr="00F336FD" w:rsidRDefault="00F336FD" w:rsidP="00F336FD">
      <w:pPr>
        <w:spacing w:after="0" w:line="240" w:lineRule="auto"/>
        <w:jc w:val="both"/>
        <w:rPr>
          <w:rFonts w:ascii="Times New Roman" w:eastAsia="Calibri" w:hAnsi="Times New Roman" w:cs="Times New Roman"/>
        </w:rPr>
      </w:pPr>
      <w:r w:rsidRPr="00F336FD">
        <w:rPr>
          <w:rFonts w:ascii="Times New Roman" w:eastAsia="Calibri" w:hAnsi="Times New Roman" w:cs="Times New Roman"/>
        </w:rPr>
        <w:t>Расчет начальной (максимальной) цены единицы осуществлялся по формуле</w:t>
      </w:r>
    </w:p>
    <w:p w14:paraId="7D9F18CA" w14:textId="77777777" w:rsidR="00F336FD" w:rsidRPr="00F336FD" w:rsidRDefault="00F336FD" w:rsidP="00F336FD">
      <w:pPr>
        <w:spacing w:after="0" w:line="240" w:lineRule="auto"/>
        <w:jc w:val="both"/>
        <w:rPr>
          <w:rFonts w:ascii="Times New Roman" w:eastAsia="Calibri" w:hAnsi="Times New Roman" w:cs="Times New Roman"/>
        </w:rPr>
      </w:pPr>
      <w:proofErr w:type="spellStart"/>
      <w:r w:rsidRPr="00F336FD">
        <w:rPr>
          <w:rFonts w:ascii="Times New Roman" w:eastAsia="Calibri" w:hAnsi="Times New Roman" w:cs="Times New Roman"/>
        </w:rPr>
        <w:t>НМЦД</w:t>
      </w:r>
      <w:r w:rsidRPr="00F336FD">
        <w:rPr>
          <w:rFonts w:ascii="Times New Roman" w:eastAsia="Calibri" w:hAnsi="Times New Roman" w:cs="Times New Roman"/>
          <w:vertAlign w:val="superscript"/>
        </w:rPr>
        <w:t>рын</w:t>
      </w:r>
      <w:proofErr w:type="spellEnd"/>
      <w:r w:rsidRPr="00F336FD">
        <w:rPr>
          <w:rFonts w:ascii="Times New Roman" w:eastAsia="Calibri" w:hAnsi="Times New Roman" w:cs="Times New Roman"/>
        </w:rPr>
        <w:t>=</w:t>
      </w:r>
      <w:r w:rsidRPr="00F336FD">
        <w:rPr>
          <w:rFonts w:ascii="Times New Roman" w:eastAsia="Calibri" w:hAnsi="Times New Roman" w:cs="Times New Roman"/>
          <w:lang w:val="en-US"/>
        </w:rPr>
        <w:t>v</w:t>
      </w:r>
      <w:r w:rsidRPr="00F336FD">
        <w:rPr>
          <w:rFonts w:ascii="Times New Roman" w:eastAsia="Calibri" w:hAnsi="Times New Roman" w:cs="Times New Roman"/>
        </w:rPr>
        <w:t>/</w:t>
      </w:r>
      <w:r w:rsidRPr="00F336FD">
        <w:rPr>
          <w:rFonts w:ascii="Times New Roman" w:eastAsia="Calibri" w:hAnsi="Times New Roman" w:cs="Times New Roman"/>
          <w:lang w:val="en-US"/>
        </w:rPr>
        <w:t>n</w:t>
      </w:r>
      <w:r w:rsidRPr="00F336FD">
        <w:rPr>
          <w:rFonts w:ascii="Times New Roman" w:eastAsia="Calibri" w:hAnsi="Times New Roman" w:cs="Times New Roman"/>
        </w:rPr>
        <w:t>*</w:t>
      </w:r>
      <m:oMath>
        <m:nary>
          <m:naryPr>
            <m:chr m:val="∑"/>
            <m:limLoc m:val="undOvr"/>
            <m:ctrlPr>
              <w:rPr>
                <w:rFonts w:ascii="Cambria Math" w:eastAsia="Calibri" w:hAnsi="Cambria Math" w:cs="Times New Roman"/>
                <w:i/>
                <w:lang w:val="en-US"/>
              </w:rPr>
            </m:ctrlPr>
          </m:naryPr>
          <m:sub>
            <m:r>
              <w:rPr>
                <w:rFonts w:ascii="Cambria Math" w:eastAsia="Calibri" w:hAnsi="Cambria Math" w:cs="Times New Roman"/>
                <w:lang w:val="en-US"/>
              </w:rPr>
              <m:t>i</m:t>
            </m:r>
            <m:r>
              <w:rPr>
                <w:rFonts w:ascii="Cambria Math" w:eastAsia="Calibri" w:hAnsi="Cambria Math" w:cs="Times New Roman"/>
              </w:rPr>
              <m:t>=1</m:t>
            </m:r>
          </m:sub>
          <m:sup>
            <m:r>
              <w:rPr>
                <w:rFonts w:ascii="Cambria Math" w:eastAsia="Calibri" w:hAnsi="Cambria Math" w:cs="Times New Roman"/>
                <w:lang w:val="en-US"/>
              </w:rPr>
              <m:t>n</m:t>
            </m:r>
          </m:sup>
          <m:e>
            <m:r>
              <m:rPr>
                <m:sty m:val="p"/>
              </m:rPr>
              <w:rPr>
                <w:rFonts w:ascii="Cambria Math" w:eastAsia="Calibri" w:hAnsi="Cambria Math" w:cs="Times New Roman"/>
              </w:rPr>
              <m:t>Ц</m:t>
            </m:r>
            <m:r>
              <w:rPr>
                <w:rFonts w:ascii="Cambria Math" w:eastAsia="Calibri" w:hAnsi="Cambria Math" w:cs="Times New Roman"/>
                <w:smallCaps/>
                <w:lang w:val="en-US"/>
              </w:rPr>
              <m:t>i</m:t>
            </m:r>
          </m:e>
        </m:nary>
      </m:oMath>
    </w:p>
    <w:p w14:paraId="5B8706A6"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lang w:eastAsia="ru-RU"/>
        </w:rPr>
        <w:t>где:</w:t>
      </w:r>
    </w:p>
    <w:p w14:paraId="66170583"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proofErr w:type="spellStart"/>
      <w:r w:rsidRPr="00F336FD">
        <w:rPr>
          <w:rFonts w:ascii="Times New Roman" w:eastAsia="Times New Roman" w:hAnsi="Times New Roman" w:cs="Times New Roman"/>
          <w:lang w:eastAsia="ru-RU"/>
        </w:rPr>
        <w:t>НМЦД</w:t>
      </w:r>
      <w:r w:rsidRPr="00F336FD">
        <w:rPr>
          <w:rFonts w:ascii="Times New Roman" w:eastAsia="Times New Roman" w:hAnsi="Times New Roman" w:cs="Times New Roman"/>
          <w:vertAlign w:val="superscript"/>
          <w:lang w:eastAsia="ru-RU"/>
        </w:rPr>
        <w:t>рын</w:t>
      </w:r>
      <w:proofErr w:type="spellEnd"/>
      <w:r w:rsidRPr="00F336FD">
        <w:rPr>
          <w:rFonts w:ascii="Times New Roman" w:eastAsia="Times New Roman" w:hAnsi="Times New Roman" w:cs="Times New Roman"/>
          <w:bCs/>
          <w:color w:val="000000"/>
          <w:lang w:eastAsia="ru-RU"/>
        </w:rPr>
        <w:t> - начальная (максимальная) цена единицы услуги, определяемая методом сопоставимых рыночных цен (анализа рынка);</w:t>
      </w:r>
    </w:p>
    <w:p w14:paraId="1C3B726C"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lang w:eastAsia="ru-RU"/>
        </w:rPr>
        <w:t>v - количество (объем) закупаемого товара (работы, услуги);</w:t>
      </w:r>
    </w:p>
    <w:p w14:paraId="2FA14811"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lang w:eastAsia="ru-RU"/>
        </w:rPr>
        <w:t>n - количество значений, используемых в расчете;</w:t>
      </w:r>
    </w:p>
    <w:p w14:paraId="59567BCE"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lang w:eastAsia="ru-RU"/>
        </w:rPr>
        <w:t>i - номер источника ценовой информации;</w:t>
      </w:r>
    </w:p>
    <w:p w14:paraId="65D8808D"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m:oMath>
        <m:r>
          <m:rPr>
            <m:sty m:val="p"/>
          </m:rPr>
          <w:rPr>
            <w:rFonts w:ascii="Cambria Math" w:eastAsia="Times New Roman" w:hAnsi="Cambria Math" w:cs="Times New Roman"/>
            <w:lang w:eastAsia="ru-RU"/>
          </w:rPr>
          <m:t>Ц</m:t>
        </m:r>
        <m:r>
          <w:rPr>
            <w:rFonts w:ascii="Cambria Math" w:eastAsia="Times New Roman" w:hAnsi="Cambria Math" w:cs="Times New Roman"/>
            <w:smallCaps/>
            <w:lang w:val="en-US" w:eastAsia="ru-RU"/>
          </w:rPr>
          <m:t>i</m:t>
        </m:r>
      </m:oMath>
      <w:r w:rsidRPr="00F336FD">
        <w:rPr>
          <w:rFonts w:ascii="Times New Roman" w:eastAsia="Times New Roman" w:hAnsi="Times New Roman" w:cs="Times New Roman"/>
          <w:bCs/>
          <w:color w:val="000000"/>
          <w:lang w:eastAsia="ru-RU"/>
        </w:rPr>
        <w:t> - цена единицы товара, работы, услуги, представленная в источнике с номером i.</w:t>
      </w:r>
    </w:p>
    <w:p w14:paraId="3DC87E95"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p>
    <w:p w14:paraId="4FAD0068"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lang w:eastAsia="ru-RU"/>
        </w:rPr>
        <w:t>Расчет начальной (максимальной) цены единицы услуги в рублях:</w:t>
      </w:r>
    </w:p>
    <w:p w14:paraId="3AF56D4C" w14:textId="61814357" w:rsidR="00F336FD" w:rsidRPr="00F336FD" w:rsidRDefault="00F336FD" w:rsidP="00F336FD">
      <w:pPr>
        <w:spacing w:after="0" w:line="240" w:lineRule="auto"/>
        <w:rPr>
          <w:rFonts w:ascii="Times New Roman" w:eastAsia="Times New Roman" w:hAnsi="Times New Roman" w:cs="Times New Roman"/>
          <w:bCs/>
          <w:color w:val="000000"/>
          <w:lang w:eastAsia="ru-RU"/>
        </w:rPr>
      </w:pPr>
      <w:proofErr w:type="spellStart"/>
      <w:r w:rsidRPr="00F336FD">
        <w:rPr>
          <w:rFonts w:ascii="Times New Roman" w:eastAsia="Times New Roman" w:hAnsi="Times New Roman" w:cs="Times New Roman"/>
          <w:lang w:eastAsia="ru-RU"/>
        </w:rPr>
        <w:t>НМЦД</w:t>
      </w:r>
      <w:r w:rsidRPr="00F336FD">
        <w:rPr>
          <w:rFonts w:ascii="Times New Roman" w:eastAsia="Times New Roman" w:hAnsi="Times New Roman" w:cs="Times New Roman"/>
          <w:vertAlign w:val="superscript"/>
          <w:lang w:eastAsia="ru-RU"/>
        </w:rPr>
        <w:t>рын</w:t>
      </w:r>
      <w:proofErr w:type="spellEnd"/>
      <w:r w:rsidRPr="00F336FD">
        <w:rPr>
          <w:rFonts w:ascii="Times New Roman" w:eastAsia="Times New Roman" w:hAnsi="Times New Roman" w:cs="Times New Roman"/>
          <w:bCs/>
          <w:color w:val="000000"/>
          <w:lang w:eastAsia="ru-RU"/>
        </w:rPr>
        <w:t xml:space="preserve"> = 1/3 * (116000+122500,00+</w:t>
      </w:r>
      <w:r w:rsidRPr="00F336FD">
        <w:rPr>
          <w:rFonts w:ascii="Times New Roman" w:eastAsia="Times New Roman" w:hAnsi="Times New Roman" w:cs="Times New Roman"/>
          <w:lang w:eastAsia="ru-RU"/>
        </w:rPr>
        <w:t>119351,89</w:t>
      </w:r>
      <w:r w:rsidRPr="00F336FD">
        <w:rPr>
          <w:rFonts w:ascii="Times New Roman" w:eastAsia="Times New Roman" w:hAnsi="Times New Roman" w:cs="Times New Roman"/>
          <w:bCs/>
          <w:color w:val="000000"/>
          <w:lang w:eastAsia="ru-RU"/>
        </w:rPr>
        <w:t xml:space="preserve">) = </w:t>
      </w:r>
      <w:r w:rsidRPr="00F336FD">
        <w:rPr>
          <w:rFonts w:ascii="Times New Roman" w:eastAsia="Times New Roman" w:hAnsi="Times New Roman" w:cs="Times New Roman"/>
          <w:sz w:val="24"/>
          <w:szCs w:val="24"/>
          <w:lang w:eastAsia="ru-RU"/>
        </w:rPr>
        <w:t>119</w:t>
      </w:r>
      <w:r>
        <w:rPr>
          <w:rFonts w:ascii="Times New Roman" w:eastAsia="Times New Roman" w:hAnsi="Times New Roman" w:cs="Times New Roman"/>
          <w:sz w:val="24"/>
          <w:szCs w:val="24"/>
          <w:lang w:eastAsia="ru-RU"/>
        </w:rPr>
        <w:t xml:space="preserve"> </w:t>
      </w:r>
      <w:r w:rsidRPr="00F336FD">
        <w:rPr>
          <w:rFonts w:ascii="Times New Roman" w:eastAsia="Times New Roman" w:hAnsi="Times New Roman" w:cs="Times New Roman"/>
          <w:sz w:val="24"/>
          <w:szCs w:val="24"/>
          <w:lang w:eastAsia="ru-RU"/>
        </w:rPr>
        <w:t>283,96</w:t>
      </w:r>
      <w:r w:rsidRPr="00F336FD">
        <w:rPr>
          <w:rFonts w:ascii="Times New Roman" w:eastAsia="Times New Roman" w:hAnsi="Times New Roman" w:cs="Times New Roman"/>
          <w:bCs/>
          <w:color w:val="000000"/>
          <w:lang w:eastAsia="ru-RU"/>
        </w:rPr>
        <w:t xml:space="preserve"> рубля</w:t>
      </w:r>
    </w:p>
    <w:p w14:paraId="746EDC71" w14:textId="77777777" w:rsidR="00F336FD" w:rsidRPr="00F336FD" w:rsidRDefault="00F336FD" w:rsidP="00F336FD">
      <w:pPr>
        <w:spacing w:after="0" w:line="240" w:lineRule="auto"/>
        <w:rPr>
          <w:rFonts w:ascii="Times New Roman" w:eastAsia="Times New Roman" w:hAnsi="Times New Roman" w:cs="Times New Roman"/>
          <w:bCs/>
          <w:color w:val="000000"/>
          <w:lang w:eastAsia="ru-RU"/>
        </w:rPr>
      </w:pPr>
    </w:p>
    <w:p w14:paraId="55C68F23" w14:textId="61425C53" w:rsidR="00F65BCB" w:rsidRPr="00F65BCB" w:rsidRDefault="00F336FD" w:rsidP="00F65BCB">
      <w:pPr>
        <w:spacing w:after="0" w:line="240" w:lineRule="auto"/>
        <w:rPr>
          <w:rFonts w:ascii="Times New Roman" w:eastAsia="Times New Roman" w:hAnsi="Times New Roman" w:cs="Times New Roman"/>
          <w:bCs/>
          <w:color w:val="000000"/>
          <w:lang w:eastAsia="ru-RU"/>
        </w:rPr>
      </w:pPr>
      <w:r w:rsidRPr="00F336FD">
        <w:rPr>
          <w:rFonts w:ascii="Times New Roman" w:eastAsia="Times New Roman" w:hAnsi="Times New Roman" w:cs="Times New Roman"/>
          <w:bCs/>
          <w:color w:val="000000"/>
          <w:sz w:val="24"/>
          <w:szCs w:val="24"/>
          <w:lang w:eastAsia="ru-RU"/>
        </w:rPr>
        <w:t xml:space="preserve">Начальная (максимальная) цена единицы услуги составляет </w:t>
      </w:r>
      <w:r w:rsidRPr="00F336FD">
        <w:rPr>
          <w:rFonts w:ascii="Times New Roman" w:eastAsia="Times New Roman" w:hAnsi="Times New Roman" w:cs="Times New Roman"/>
          <w:sz w:val="24"/>
          <w:szCs w:val="24"/>
          <w:lang w:eastAsia="ru-RU"/>
        </w:rPr>
        <w:t>119</w:t>
      </w:r>
      <w:r>
        <w:rPr>
          <w:rFonts w:ascii="Times New Roman" w:eastAsia="Times New Roman" w:hAnsi="Times New Roman" w:cs="Times New Roman"/>
          <w:sz w:val="24"/>
          <w:szCs w:val="24"/>
          <w:lang w:eastAsia="ru-RU"/>
        </w:rPr>
        <w:t xml:space="preserve"> </w:t>
      </w:r>
      <w:r w:rsidRPr="00F336FD">
        <w:rPr>
          <w:rFonts w:ascii="Times New Roman" w:eastAsia="Times New Roman" w:hAnsi="Times New Roman" w:cs="Times New Roman"/>
          <w:sz w:val="24"/>
          <w:szCs w:val="24"/>
          <w:lang w:eastAsia="ru-RU"/>
        </w:rPr>
        <w:t>283</w:t>
      </w:r>
      <w:r w:rsidRPr="00F336FD">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С</w:t>
      </w:r>
      <w:r w:rsidRPr="00F336FD">
        <w:rPr>
          <w:rFonts w:ascii="Times New Roman" w:eastAsia="Times New Roman" w:hAnsi="Times New Roman" w:cs="Times New Roman"/>
          <w:bCs/>
          <w:color w:val="000000"/>
          <w:sz w:val="24"/>
          <w:szCs w:val="24"/>
          <w:lang w:eastAsia="ru-RU"/>
        </w:rPr>
        <w:t xml:space="preserve">то девятнадцать тысяч двести восемьдесят три) рубля 96 копеек </w:t>
      </w:r>
      <w:r w:rsidRPr="00F336FD">
        <w:rPr>
          <w:rFonts w:ascii="Times New Roman" w:eastAsia="Times New Roman" w:hAnsi="Times New Roman" w:cs="Times New Roman"/>
          <w:sz w:val="24"/>
          <w:szCs w:val="24"/>
          <w:lang w:eastAsia="ru-RU"/>
        </w:rPr>
        <w:t>с учетом всех расходов, связанных с оказанием услуг, в том числе расходов на уплату налогов, сборов и других обязательных платежей, предусмотренных действующим законодательством, расходов на приобретение моющих и числящих средств</w:t>
      </w:r>
      <w:r w:rsidRPr="00F336FD">
        <w:rPr>
          <w:rFonts w:ascii="Times New Roman" w:eastAsia="Times New Roman" w:hAnsi="Times New Roman" w:cs="Calibri"/>
          <w:sz w:val="24"/>
          <w:szCs w:val="24"/>
          <w:lang w:eastAsia="ru-RU"/>
        </w:rPr>
        <w:t>.</w:t>
      </w:r>
    </w:p>
    <w:sectPr w:rsidR="00F65BCB" w:rsidRPr="00F65BCB"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48956" w14:textId="77777777" w:rsidR="008A4BA0" w:rsidRDefault="008A4BA0" w:rsidP="00D14B8C">
      <w:pPr>
        <w:spacing w:after="0" w:line="240" w:lineRule="auto"/>
      </w:pPr>
      <w:r>
        <w:separator/>
      </w:r>
    </w:p>
  </w:endnote>
  <w:endnote w:type="continuationSeparator" w:id="0">
    <w:p w14:paraId="3408693A" w14:textId="77777777" w:rsidR="008A4BA0" w:rsidRDefault="008A4BA0"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69B3" w14:textId="77777777" w:rsidR="00906754" w:rsidRDefault="00906754">
    <w:pPr>
      <w:pStyle w:val="afe"/>
      <w:jc w:val="right"/>
    </w:pPr>
  </w:p>
  <w:p w14:paraId="68E7CF18" w14:textId="77777777" w:rsidR="00906754" w:rsidRDefault="00906754">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906754" w:rsidRDefault="00906754">
    <w:pPr>
      <w:pStyle w:val="afe"/>
      <w:jc w:val="right"/>
    </w:pPr>
  </w:p>
  <w:p w14:paraId="006497CB" w14:textId="77777777" w:rsidR="00906754" w:rsidRDefault="00906754">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906754" w:rsidRDefault="00906754"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906754" w:rsidRDefault="00906754"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1CC34" w14:textId="77777777" w:rsidR="008A4BA0" w:rsidRDefault="008A4BA0" w:rsidP="00D14B8C">
      <w:pPr>
        <w:spacing w:after="0" w:line="240" w:lineRule="auto"/>
      </w:pPr>
      <w:r>
        <w:separator/>
      </w:r>
    </w:p>
  </w:footnote>
  <w:footnote w:type="continuationSeparator" w:id="0">
    <w:p w14:paraId="69AC87EA" w14:textId="77777777" w:rsidR="008A4BA0" w:rsidRDefault="008A4BA0"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2078" w14:textId="77777777" w:rsidR="00906754" w:rsidRDefault="00906754">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183B" w14:textId="77777777" w:rsidR="00906754" w:rsidRDefault="00906754">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C39" w14:textId="77777777" w:rsidR="00906754" w:rsidRDefault="00906754">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906754" w:rsidRDefault="00906754">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906754" w:rsidRDefault="00906754">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906754" w:rsidRDefault="00906754">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09FB"/>
    <w:rsid w:val="00165229"/>
    <w:rsid w:val="0017689F"/>
    <w:rsid w:val="00176BB0"/>
    <w:rsid w:val="00181DFE"/>
    <w:rsid w:val="00183302"/>
    <w:rsid w:val="001962B9"/>
    <w:rsid w:val="001A1445"/>
    <w:rsid w:val="001A5D57"/>
    <w:rsid w:val="001A7C3C"/>
    <w:rsid w:val="001B1074"/>
    <w:rsid w:val="001B4D0C"/>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968ED"/>
    <w:rsid w:val="002A0E99"/>
    <w:rsid w:val="002B3953"/>
    <w:rsid w:val="002B4B5A"/>
    <w:rsid w:val="002C7AF7"/>
    <w:rsid w:val="002E043C"/>
    <w:rsid w:val="002E5DAD"/>
    <w:rsid w:val="002E72F4"/>
    <w:rsid w:val="003022A6"/>
    <w:rsid w:val="00317E87"/>
    <w:rsid w:val="003312AB"/>
    <w:rsid w:val="00333CCC"/>
    <w:rsid w:val="0033423B"/>
    <w:rsid w:val="00353D7D"/>
    <w:rsid w:val="0036153C"/>
    <w:rsid w:val="00364A64"/>
    <w:rsid w:val="00373D03"/>
    <w:rsid w:val="00373E3C"/>
    <w:rsid w:val="00374D26"/>
    <w:rsid w:val="00380B28"/>
    <w:rsid w:val="00382FC6"/>
    <w:rsid w:val="003A14EB"/>
    <w:rsid w:val="003A2181"/>
    <w:rsid w:val="003A4374"/>
    <w:rsid w:val="003A657B"/>
    <w:rsid w:val="003C7392"/>
    <w:rsid w:val="003E3947"/>
    <w:rsid w:val="003E5841"/>
    <w:rsid w:val="0040148B"/>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5F75A0"/>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970BE"/>
    <w:rsid w:val="006A5144"/>
    <w:rsid w:val="006B38A5"/>
    <w:rsid w:val="006D7601"/>
    <w:rsid w:val="006D7ED9"/>
    <w:rsid w:val="006E35ED"/>
    <w:rsid w:val="006E3821"/>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A4BA0"/>
    <w:rsid w:val="008B31BD"/>
    <w:rsid w:val="008F046E"/>
    <w:rsid w:val="008F65C7"/>
    <w:rsid w:val="008F6A7D"/>
    <w:rsid w:val="00906754"/>
    <w:rsid w:val="00906D03"/>
    <w:rsid w:val="00906F57"/>
    <w:rsid w:val="009070A2"/>
    <w:rsid w:val="0091704E"/>
    <w:rsid w:val="009233B5"/>
    <w:rsid w:val="00924C69"/>
    <w:rsid w:val="00925EFE"/>
    <w:rsid w:val="0093011B"/>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3F90"/>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013CA"/>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6A44"/>
    <w:rsid w:val="00F0573C"/>
    <w:rsid w:val="00F06166"/>
    <w:rsid w:val="00F07B93"/>
    <w:rsid w:val="00F11D10"/>
    <w:rsid w:val="00F12672"/>
    <w:rsid w:val="00F136A2"/>
    <w:rsid w:val="00F1489E"/>
    <w:rsid w:val="00F2229D"/>
    <w:rsid w:val="00F336FD"/>
    <w:rsid w:val="00F35011"/>
    <w:rsid w:val="00F36FE2"/>
    <w:rsid w:val="00F4295E"/>
    <w:rsid w:val="00F50FD5"/>
    <w:rsid w:val="00F65BCB"/>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hyperlink" Target="consultantplus://offline/ref=754358845FA9443708A431EB43735FAEEBB0BD331695E51F6142E12C0Cj1u2H"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hyperlink" Target="consultantplus://offline/ref=8D740FAD6E51BC2DD49446D03D80715716D87945822C4A47AA61D8630F6BAE1224B5687021BF30C90A25D1F832JCHC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hyperlink" Target="consultantplus://offline/ref=DB971956CF7F02FE1949A64FBA6C558BC63D60CFA721D62893C29BE11DF48BB504945E55A425x5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eader" Target="header6.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2.xml"/><Relationship Id="rId28" Type="http://schemas.openxmlformats.org/officeDocument/2006/relationships/hyperlink" Target="consultantplus://offline/ref=DB971956CF7F02FE1949A64FBA6C558BC63D60CFA721D62893C29BE11DF48BB504945E55A427x5m7I" TargetMode="Externa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consultantplus://offline/ref=39E17F5935207933D2FACD37E54E9F0B42A63020D65E0797F9B9A92916N1a3R"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5.xml"/><Relationship Id="rId27" Type="http://schemas.openxmlformats.org/officeDocument/2006/relationships/hyperlink" Target="consultantplus://offline/ref=DB971956CF7F02FE1949A64FBA6C558BC63D60CFA721D62893C29BE11DF48BB504945E56A4235B90x3m8I" TargetMode="External"/><Relationship Id="rId30"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10943</Words>
  <Characters>62378</Characters>
  <Application>Microsoft Office Word</Application>
  <DocSecurity>0</DocSecurity>
  <Lines>519</Lines>
  <Paragraphs>146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(указывается предмет договора)</vt:lpstr>
    </vt:vector>
  </TitlesOfParts>
  <Company/>
  <LinksUpToDate>false</LinksUpToDate>
  <CharactersWithSpaces>73175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10</cp:revision>
  <cp:lastPrinted>2020-12-14T08:03:00Z</cp:lastPrinted>
  <dcterms:created xsi:type="dcterms:W3CDTF">2021-08-19T13:05:00Z</dcterms:created>
  <dcterms:modified xsi:type="dcterms:W3CDTF">2021-08-26T05:56:00Z</dcterms:modified>
</cp:coreProperties>
</file>