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proofErr w:type="spellStart"/>
            <w:r w:rsidR="00D87BB1" w:rsidRPr="002E5DAD">
              <w:rPr>
                <w:rFonts w:ascii="Times New Roman" w:eastAsia="SimSun" w:hAnsi="Times New Roman" w:cs="Times New Roman"/>
                <w:color w:val="000000"/>
                <w:sz w:val="20"/>
                <w:szCs w:val="20"/>
                <w:lang w:eastAsia="zh-CN" w:bidi="hi-IN"/>
              </w:rPr>
              <w:t>Зорькина</w:t>
            </w:r>
            <w:proofErr w:type="spellEnd"/>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244BF6"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FF85330" w:rsidR="00A92BC7" w:rsidRPr="002E5DAD" w:rsidRDefault="00244B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Поставка 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1A7122C6" w:rsidR="00622ECE" w:rsidRPr="002E5DAD" w:rsidRDefault="00244BF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1ACAE1ED" w:rsidR="00CF6EA2" w:rsidRPr="002E5DAD" w:rsidRDefault="00244BF6" w:rsidP="00244BF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417 446,67 (</w:t>
            </w:r>
            <w:r>
              <w:rPr>
                <w:rFonts w:ascii="Times New Roman" w:eastAsia="SimSun" w:hAnsi="Times New Roman" w:cs="Times New Roman"/>
                <w:sz w:val="20"/>
                <w:szCs w:val="20"/>
                <w:lang w:eastAsia="zh-CN" w:bidi="hi-IN"/>
              </w:rPr>
              <w:t>Ч</w:t>
            </w:r>
            <w:r w:rsidRPr="00244BF6">
              <w:rPr>
                <w:rFonts w:ascii="Times New Roman" w:eastAsia="SimSun" w:hAnsi="Times New Roman" w:cs="Times New Roman"/>
                <w:sz w:val="20"/>
                <w:szCs w:val="20"/>
                <w:lang w:eastAsia="zh-CN" w:bidi="hi-IN"/>
              </w:rPr>
              <w:t>етыреста семнадцать тысяч четыреста сорок шесть) рублей 67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595EFA65" w:rsidR="002A0E99" w:rsidRPr="006E35ED" w:rsidRDefault="00244BF6" w:rsidP="002E5DAD">
            <w:pPr>
              <w:spacing w:after="0" w:line="240" w:lineRule="auto"/>
              <w:ind w:right="139"/>
              <w:jc w:val="both"/>
              <w:rPr>
                <w:rFonts w:ascii="Times New Roman" w:hAnsi="Times New Roman" w:cs="Times New Roman"/>
                <w:color w:val="000000"/>
                <w:sz w:val="20"/>
                <w:szCs w:val="20"/>
              </w:rPr>
            </w:pPr>
            <w:r w:rsidRPr="00244BF6">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15D51241" w:rsidR="002A0E99" w:rsidRPr="00F50FD5" w:rsidRDefault="00244BF6"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244BF6">
              <w:rPr>
                <w:rFonts w:ascii="Times New Roman" w:eastAsia="Times New Roman" w:hAnsi="Times New Roman" w:cs="Times New Roman"/>
                <w:b/>
                <w:color w:val="000000"/>
                <w:sz w:val="20"/>
                <w:szCs w:val="20"/>
                <w:lang w:eastAsia="ru-RU"/>
              </w:rPr>
              <w:t>в течение 30 (тридцати) календарных дней</w:t>
            </w:r>
            <w:r w:rsidRPr="00244BF6">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0F670C52"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C83DC0">
              <w:rPr>
                <w:rFonts w:ascii="Times New Roman" w:eastAsia="SimSun" w:hAnsi="Times New Roman" w:cs="Times New Roman"/>
                <w:sz w:val="20"/>
                <w:szCs w:val="20"/>
                <w:lang w:eastAsia="zh-CN" w:bidi="hi-IN"/>
              </w:rPr>
              <w:t>0</w:t>
            </w:r>
            <w:r w:rsidR="00244BF6">
              <w:rPr>
                <w:rFonts w:ascii="Times New Roman" w:eastAsia="SimSun" w:hAnsi="Times New Roman" w:cs="Times New Roman"/>
                <w:sz w:val="20"/>
                <w:szCs w:val="20"/>
                <w:lang w:eastAsia="zh-CN" w:bidi="hi-IN"/>
              </w:rPr>
              <w:t>4</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C83DC0">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244BF6">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48A8756F"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C83DC0">
              <w:rPr>
                <w:rFonts w:ascii="Times New Roman" w:eastAsia="SimSun" w:hAnsi="Times New Roman" w:cs="Times New Roman"/>
                <w:sz w:val="20"/>
                <w:szCs w:val="20"/>
                <w:lang w:eastAsia="zh-CN" w:bidi="hi-IN"/>
              </w:rPr>
              <w:t>1</w:t>
            </w:r>
            <w:r w:rsidR="00244BF6">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0D03ACD8"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C83DC0">
              <w:rPr>
                <w:rFonts w:ascii="Times New Roman" w:eastAsia="Times New Roman" w:hAnsi="Times New Roman" w:cs="Times New Roman"/>
                <w:sz w:val="20"/>
                <w:szCs w:val="20"/>
                <w:lang w:eastAsia="zh-CN" w:bidi="hi-IN"/>
              </w:rPr>
              <w:t>1</w:t>
            </w:r>
            <w:r w:rsidR="00244BF6">
              <w:rPr>
                <w:rFonts w:ascii="Times New Roman" w:eastAsia="Times New Roman" w:hAnsi="Times New Roman" w:cs="Times New Roman"/>
                <w:sz w:val="20"/>
                <w:szCs w:val="20"/>
                <w:lang w:eastAsia="zh-CN" w:bidi="hi-IN"/>
              </w:rPr>
              <w:t>2</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244BF6"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proofErr w:type="gramStart"/>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proofErr w:type="gram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124C278"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244BF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64B94091" w:rsidR="00176BB0" w:rsidRPr="002E5DAD" w:rsidRDefault="00244B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Поставка 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E9DD5A9" w:rsidR="001962B9" w:rsidRPr="002E5DAD" w:rsidRDefault="00883446"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83446">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68D17019" w:rsidR="001962B9" w:rsidRPr="00BB13C4" w:rsidRDefault="00244BF6"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44BF6">
              <w:rPr>
                <w:rFonts w:ascii="Times New Roman" w:eastAsia="SimSun" w:hAnsi="Times New Roman" w:cs="Times New Roman"/>
                <w:sz w:val="20"/>
                <w:szCs w:val="20"/>
                <w:lang w:eastAsia="zh-CN" w:bidi="hi-IN"/>
              </w:rPr>
              <w:t>417 446,67 (Четыреста семнадцать тысяч четыреста сорок шесть) рублей 67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42A5DDE5" w:rsidR="001962B9" w:rsidRPr="002E5DAD" w:rsidRDefault="00244BF6"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44BF6">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6D40C1F1" w:rsidR="001962B9" w:rsidRPr="002E5DAD" w:rsidRDefault="00244BF6"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244BF6">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244BF6">
              <w:rPr>
                <w:rFonts w:ascii="Times New Roman" w:eastAsia="Times New Roman" w:hAnsi="Times New Roman" w:cs="Times New Roman"/>
                <w:b/>
                <w:color w:val="000000"/>
                <w:sz w:val="20"/>
                <w:szCs w:val="20"/>
                <w:lang w:eastAsia="ru-RU"/>
              </w:rPr>
              <w:t>в течение 30 (тридцати) календарных дней</w:t>
            </w:r>
            <w:r w:rsidRPr="00244BF6">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06AFD346" w14:textId="77777777" w:rsidR="00244BF6" w:rsidRPr="002E5DAD" w:rsidRDefault="00244BF6"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04</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2248D3DD" w:rsidR="001962B9" w:rsidRPr="002E5DAD" w:rsidRDefault="00244BF6" w:rsidP="00244BF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63AA03EF"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C83DC0">
              <w:rPr>
                <w:rFonts w:ascii="Times New Roman" w:eastAsia="SimSun" w:hAnsi="Times New Roman" w:cs="Times New Roman"/>
                <w:sz w:val="20"/>
                <w:szCs w:val="20"/>
                <w:lang w:eastAsia="zh-CN" w:bidi="hi-IN"/>
              </w:rPr>
              <w:t>1</w:t>
            </w:r>
            <w:r w:rsidR="00244BF6">
              <w:rPr>
                <w:rFonts w:ascii="Times New Roman" w:eastAsia="SimSun" w:hAnsi="Times New Roman" w:cs="Times New Roman"/>
                <w:sz w:val="20"/>
                <w:szCs w:val="20"/>
                <w:lang w:eastAsia="zh-CN" w:bidi="hi-IN"/>
              </w:rPr>
              <w:t>2</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2) </w:t>
            </w:r>
            <w:proofErr w:type="spellStart"/>
            <w:r w:rsidRPr="002E5DAD">
              <w:rPr>
                <w:rFonts w:ascii="Times New Roman" w:eastAsia="SimSun" w:hAnsi="Times New Roman" w:cs="Times New Roman"/>
                <w:bCs/>
                <w:sz w:val="20"/>
                <w:szCs w:val="20"/>
                <w:lang w:eastAsia="zh-CN" w:bidi="hi-IN"/>
              </w:rPr>
              <w:t>непроведение</w:t>
            </w:r>
            <w:proofErr w:type="spellEnd"/>
            <w:r w:rsidRPr="002E5DAD">
              <w:rPr>
                <w:rFonts w:ascii="Times New Roman" w:eastAsia="SimSun" w:hAnsi="Times New Roman" w:cs="Times New Roman"/>
                <w:bCs/>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5DAD">
              <w:rPr>
                <w:rFonts w:ascii="Times New Roman" w:eastAsia="SimSun" w:hAnsi="Times New Roman" w:cs="Times New Roman"/>
                <w:bCs/>
                <w:sz w:val="20"/>
                <w:szCs w:val="20"/>
                <w:lang w:eastAsia="zh-CN" w:bidi="hi-IN"/>
              </w:rPr>
              <w:t>неполнородными</w:t>
            </w:r>
            <w:proofErr w:type="spellEnd"/>
            <w:r w:rsidRPr="002E5DAD">
              <w:rPr>
                <w:rFonts w:ascii="Times New Roman" w:eastAsia="SimSun" w:hAnsi="Times New Roman" w:cs="Times New Roman"/>
                <w:bCs/>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lastRenderedPageBreak/>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sidRPr="002E5DAD">
              <w:rPr>
                <w:rFonts w:ascii="Times New Roman" w:eastAsia="SimSun" w:hAnsi="Times New Roman" w:cs="Times New Roman"/>
                <w:sz w:val="20"/>
                <w:szCs w:val="20"/>
                <w:lang w:eastAsia="zh-CN" w:bidi="hi-IN"/>
              </w:rPr>
              <w:lastRenderedPageBreak/>
              <w:t>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lastRenderedPageBreak/>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244BF6"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244BF6"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lastRenderedPageBreak/>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08879867" w14:textId="77777777" w:rsidR="00244BF6" w:rsidRDefault="00244BF6" w:rsidP="006B38A5">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p>
    <w:p w14:paraId="6AFE3620" w14:textId="77777777" w:rsidR="00244BF6" w:rsidRPr="00244BF6" w:rsidRDefault="00244BF6" w:rsidP="00244BF6">
      <w:pPr>
        <w:spacing w:after="0" w:line="240" w:lineRule="auto"/>
        <w:jc w:val="center"/>
        <w:rPr>
          <w:rFonts w:ascii="Times New Roman" w:eastAsia="Times New Roman" w:hAnsi="Times New Roman" w:cs="Times New Roman"/>
          <w:b/>
          <w:sz w:val="24"/>
          <w:szCs w:val="24"/>
          <w:lang w:eastAsia="ru-RU"/>
        </w:rPr>
      </w:pPr>
      <w:r w:rsidRPr="00244BF6">
        <w:rPr>
          <w:rFonts w:ascii="Times New Roman" w:eastAsia="Times New Roman" w:hAnsi="Times New Roman" w:cs="Times New Roman"/>
          <w:b/>
          <w:sz w:val="24"/>
          <w:szCs w:val="24"/>
          <w:lang w:eastAsia="ru-RU"/>
        </w:rPr>
        <w:t>ОПИСАНИЕ ПРЕДМЕТА ЗАКУПКИ</w:t>
      </w:r>
    </w:p>
    <w:p w14:paraId="356F65C8" w14:textId="77777777" w:rsidR="00244BF6" w:rsidRPr="00244BF6" w:rsidRDefault="00244BF6" w:rsidP="00244BF6">
      <w:pPr>
        <w:spacing w:after="0" w:line="240" w:lineRule="auto"/>
        <w:jc w:val="center"/>
        <w:rPr>
          <w:rFonts w:ascii="Times New Roman" w:eastAsia="Times New Roman" w:hAnsi="Times New Roman" w:cs="Times New Roman"/>
          <w:b/>
          <w:sz w:val="24"/>
          <w:szCs w:val="24"/>
          <w:lang w:eastAsia="ru-RU"/>
        </w:rPr>
      </w:pPr>
      <w:r w:rsidRPr="00244BF6">
        <w:rPr>
          <w:rFonts w:ascii="Times New Roman" w:eastAsia="Times New Roman" w:hAnsi="Times New Roman" w:cs="Times New Roman"/>
          <w:b/>
          <w:sz w:val="24"/>
          <w:szCs w:val="24"/>
          <w:lang w:eastAsia="ru-RU"/>
        </w:rPr>
        <w:t>ТЕХНИЧЕСКОЕ ЗАДАНИЕ</w:t>
      </w:r>
    </w:p>
    <w:p w14:paraId="0DA082C0" w14:textId="77777777" w:rsidR="00244BF6" w:rsidRPr="00244BF6" w:rsidRDefault="00244BF6" w:rsidP="00244BF6">
      <w:pPr>
        <w:spacing w:after="0" w:line="240" w:lineRule="auto"/>
        <w:jc w:val="center"/>
        <w:rPr>
          <w:rFonts w:ascii="Times New Roman" w:eastAsia="Times New Roman" w:hAnsi="Times New Roman" w:cs="Times New Roman"/>
          <w:b/>
          <w:sz w:val="24"/>
          <w:szCs w:val="24"/>
          <w:lang w:eastAsia="ru-RU"/>
        </w:rPr>
      </w:pPr>
      <w:r w:rsidRPr="00244BF6">
        <w:rPr>
          <w:rFonts w:ascii="Times New Roman" w:eastAsia="Times New Roman" w:hAnsi="Times New Roman" w:cs="Times New Roman"/>
          <w:b/>
          <w:sz w:val="24"/>
          <w:szCs w:val="24"/>
          <w:lang w:eastAsia="ru-RU"/>
        </w:rPr>
        <w:t>на поставку мебели</w:t>
      </w:r>
    </w:p>
    <w:p w14:paraId="61C4B21A"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Количество поставляемого товара:</w:t>
      </w:r>
    </w:p>
    <w:tbl>
      <w:tblPr>
        <w:tblW w:w="991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244BF6" w:rsidRPr="00244BF6" w14:paraId="21828E1B" w14:textId="77777777" w:rsidTr="00244BF6">
        <w:tc>
          <w:tcPr>
            <w:tcW w:w="817" w:type="dxa"/>
          </w:tcPr>
          <w:p w14:paraId="51F16BAE"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 п/п</w:t>
            </w:r>
          </w:p>
        </w:tc>
        <w:tc>
          <w:tcPr>
            <w:tcW w:w="3968" w:type="dxa"/>
          </w:tcPr>
          <w:p w14:paraId="35BCE30E"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Наименование товара</w:t>
            </w:r>
          </w:p>
        </w:tc>
        <w:tc>
          <w:tcPr>
            <w:tcW w:w="2393" w:type="dxa"/>
          </w:tcPr>
          <w:p w14:paraId="2A5F58B1"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Единицы измерения</w:t>
            </w:r>
          </w:p>
        </w:tc>
        <w:tc>
          <w:tcPr>
            <w:tcW w:w="2740" w:type="dxa"/>
          </w:tcPr>
          <w:p w14:paraId="26DA5884"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Количество</w:t>
            </w:r>
          </w:p>
        </w:tc>
      </w:tr>
      <w:tr w:rsidR="00244BF6" w:rsidRPr="00244BF6" w14:paraId="40DEA489" w14:textId="77777777" w:rsidTr="00244BF6">
        <w:tc>
          <w:tcPr>
            <w:tcW w:w="817" w:type="dxa"/>
          </w:tcPr>
          <w:p w14:paraId="28926698" w14:textId="77777777"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1</w:t>
            </w:r>
          </w:p>
        </w:tc>
        <w:tc>
          <w:tcPr>
            <w:tcW w:w="3968" w:type="dxa"/>
          </w:tcPr>
          <w:p w14:paraId="1376A55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xml:space="preserve">Стол </w:t>
            </w:r>
            <w:proofErr w:type="spellStart"/>
            <w:r w:rsidRPr="00244BF6">
              <w:rPr>
                <w:rFonts w:ascii="Times New Roman" w:eastAsia="Calibri" w:hAnsi="Times New Roman" w:cs="Times New Roman"/>
                <w:bCs/>
                <w:sz w:val="24"/>
              </w:rPr>
              <w:t>однотумбовый</w:t>
            </w:r>
            <w:proofErr w:type="spellEnd"/>
          </w:p>
        </w:tc>
        <w:tc>
          <w:tcPr>
            <w:tcW w:w="2393" w:type="dxa"/>
          </w:tcPr>
          <w:p w14:paraId="49B0F4EF" w14:textId="7B7819D6"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Шт</w:t>
            </w:r>
            <w:r>
              <w:rPr>
                <w:rFonts w:ascii="Times New Roman" w:eastAsia="Calibri" w:hAnsi="Times New Roman" w:cs="Times New Roman"/>
                <w:sz w:val="24"/>
              </w:rPr>
              <w:t>.</w:t>
            </w:r>
          </w:p>
        </w:tc>
        <w:tc>
          <w:tcPr>
            <w:tcW w:w="2740" w:type="dxa"/>
          </w:tcPr>
          <w:p w14:paraId="24B14CDE" w14:textId="77777777" w:rsidR="00244BF6" w:rsidRPr="00244BF6" w:rsidRDefault="00244BF6" w:rsidP="00244BF6">
            <w:pPr>
              <w:rPr>
                <w:rFonts w:ascii="Times New Roman" w:eastAsia="Calibri" w:hAnsi="Times New Roman" w:cs="Times New Roman"/>
                <w:sz w:val="24"/>
                <w:lang w:val="en-US"/>
              </w:rPr>
            </w:pPr>
            <w:r w:rsidRPr="00244BF6">
              <w:rPr>
                <w:rFonts w:ascii="Times New Roman" w:eastAsia="Calibri" w:hAnsi="Times New Roman" w:cs="Times New Roman"/>
                <w:bCs/>
                <w:sz w:val="24"/>
              </w:rPr>
              <w:t>23</w:t>
            </w:r>
          </w:p>
        </w:tc>
      </w:tr>
      <w:tr w:rsidR="00244BF6" w:rsidRPr="00244BF6" w14:paraId="1D6DD325" w14:textId="77777777" w:rsidTr="00244BF6">
        <w:tc>
          <w:tcPr>
            <w:tcW w:w="817" w:type="dxa"/>
          </w:tcPr>
          <w:p w14:paraId="385AE4FA" w14:textId="77777777"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2</w:t>
            </w:r>
          </w:p>
        </w:tc>
        <w:tc>
          <w:tcPr>
            <w:tcW w:w="3968" w:type="dxa"/>
          </w:tcPr>
          <w:p w14:paraId="120F100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xml:space="preserve">Стол для </w:t>
            </w:r>
            <w:proofErr w:type="spellStart"/>
            <w:r w:rsidRPr="00244BF6">
              <w:rPr>
                <w:rFonts w:ascii="Times New Roman" w:eastAsia="Calibri" w:hAnsi="Times New Roman" w:cs="Times New Roman"/>
                <w:bCs/>
                <w:sz w:val="24"/>
              </w:rPr>
              <w:t>коворкинга</w:t>
            </w:r>
            <w:proofErr w:type="spellEnd"/>
          </w:p>
        </w:tc>
        <w:tc>
          <w:tcPr>
            <w:tcW w:w="2393" w:type="dxa"/>
          </w:tcPr>
          <w:p w14:paraId="66E7BCA1" w14:textId="7818B41E"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Шт</w:t>
            </w:r>
            <w:r>
              <w:rPr>
                <w:rFonts w:ascii="Times New Roman" w:eastAsia="Calibri" w:hAnsi="Times New Roman" w:cs="Times New Roman"/>
                <w:sz w:val="24"/>
              </w:rPr>
              <w:t>.</w:t>
            </w:r>
          </w:p>
        </w:tc>
        <w:tc>
          <w:tcPr>
            <w:tcW w:w="2740" w:type="dxa"/>
          </w:tcPr>
          <w:p w14:paraId="633C5AA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13</w:t>
            </w:r>
          </w:p>
        </w:tc>
      </w:tr>
      <w:tr w:rsidR="00244BF6" w:rsidRPr="00244BF6" w14:paraId="1A75904F" w14:textId="77777777" w:rsidTr="00244BF6">
        <w:tc>
          <w:tcPr>
            <w:tcW w:w="817" w:type="dxa"/>
          </w:tcPr>
          <w:p w14:paraId="1949E133" w14:textId="77777777"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3</w:t>
            </w:r>
          </w:p>
        </w:tc>
        <w:tc>
          <w:tcPr>
            <w:tcW w:w="3968" w:type="dxa"/>
          </w:tcPr>
          <w:p w14:paraId="4251223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Стол письменный</w:t>
            </w:r>
          </w:p>
        </w:tc>
        <w:tc>
          <w:tcPr>
            <w:tcW w:w="2393" w:type="dxa"/>
          </w:tcPr>
          <w:p w14:paraId="3D998246" w14:textId="2A4DA3C6"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Шт</w:t>
            </w:r>
            <w:r>
              <w:rPr>
                <w:rFonts w:ascii="Times New Roman" w:eastAsia="Calibri" w:hAnsi="Times New Roman" w:cs="Times New Roman"/>
                <w:sz w:val="24"/>
              </w:rPr>
              <w:t>.</w:t>
            </w:r>
          </w:p>
        </w:tc>
        <w:tc>
          <w:tcPr>
            <w:tcW w:w="2740" w:type="dxa"/>
          </w:tcPr>
          <w:p w14:paraId="4527946A"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3</w:t>
            </w:r>
          </w:p>
        </w:tc>
      </w:tr>
      <w:tr w:rsidR="00244BF6" w:rsidRPr="00244BF6" w14:paraId="38F8CE79" w14:textId="77777777" w:rsidTr="00244BF6">
        <w:tc>
          <w:tcPr>
            <w:tcW w:w="817" w:type="dxa"/>
          </w:tcPr>
          <w:p w14:paraId="2B2DEC76" w14:textId="77777777"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4</w:t>
            </w:r>
          </w:p>
        </w:tc>
        <w:tc>
          <w:tcPr>
            <w:tcW w:w="3968" w:type="dxa"/>
          </w:tcPr>
          <w:p w14:paraId="1BD5227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Стол - приставка</w:t>
            </w:r>
          </w:p>
        </w:tc>
        <w:tc>
          <w:tcPr>
            <w:tcW w:w="2393" w:type="dxa"/>
          </w:tcPr>
          <w:p w14:paraId="5A980087" w14:textId="51723BA1" w:rsidR="00244BF6" w:rsidRPr="00244BF6" w:rsidRDefault="00244BF6" w:rsidP="00244BF6">
            <w:pPr>
              <w:jc w:val="center"/>
              <w:rPr>
                <w:rFonts w:ascii="Times New Roman" w:eastAsia="Calibri" w:hAnsi="Times New Roman" w:cs="Times New Roman"/>
                <w:sz w:val="24"/>
              </w:rPr>
            </w:pPr>
            <w:r w:rsidRPr="00244BF6">
              <w:rPr>
                <w:rFonts w:ascii="Times New Roman" w:eastAsia="Calibri" w:hAnsi="Times New Roman" w:cs="Times New Roman"/>
                <w:sz w:val="24"/>
              </w:rPr>
              <w:t>Шт</w:t>
            </w:r>
            <w:r>
              <w:rPr>
                <w:rFonts w:ascii="Times New Roman" w:eastAsia="Calibri" w:hAnsi="Times New Roman" w:cs="Times New Roman"/>
                <w:sz w:val="24"/>
              </w:rPr>
              <w:t>.</w:t>
            </w:r>
          </w:p>
        </w:tc>
        <w:tc>
          <w:tcPr>
            <w:tcW w:w="2740" w:type="dxa"/>
          </w:tcPr>
          <w:p w14:paraId="145917F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18"/>
                <w:szCs w:val="18"/>
              </w:rPr>
              <w:t>1</w:t>
            </w:r>
          </w:p>
        </w:tc>
      </w:tr>
    </w:tbl>
    <w:p w14:paraId="3C15C1D6" w14:textId="77777777" w:rsidR="00244BF6" w:rsidRPr="00244BF6" w:rsidRDefault="00244BF6" w:rsidP="00244BF6">
      <w:pPr>
        <w:rPr>
          <w:rFonts w:ascii="Times New Roman" w:eastAsia="Calibri" w:hAnsi="Times New Roman" w:cs="Times New Roman"/>
          <w:sz w:val="24"/>
        </w:rPr>
      </w:pPr>
    </w:p>
    <w:p w14:paraId="29BA0C5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Технические характеристики и требования к поставляемому товару:</w:t>
      </w:r>
    </w:p>
    <w:tbl>
      <w:tblPr>
        <w:tblW w:w="93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6"/>
        <w:gridCol w:w="4064"/>
        <w:gridCol w:w="4357"/>
      </w:tblGrid>
      <w:tr w:rsidR="00244BF6" w:rsidRPr="00244BF6" w14:paraId="6B226444" w14:textId="77777777" w:rsidTr="00244BF6">
        <w:trPr>
          <w:trHeight w:val="53"/>
        </w:trPr>
        <w:tc>
          <w:tcPr>
            <w:tcW w:w="903" w:type="dxa"/>
            <w:gridSpan w:val="2"/>
            <w:hideMark/>
          </w:tcPr>
          <w:p w14:paraId="6177C755" w14:textId="77777777" w:rsidR="00244BF6" w:rsidRPr="00244BF6" w:rsidRDefault="00244BF6" w:rsidP="00244BF6">
            <w:pPr>
              <w:rPr>
                <w:rFonts w:ascii="Times New Roman" w:eastAsia="Calibri" w:hAnsi="Times New Roman" w:cs="Times New Roman"/>
                <w:b/>
                <w:sz w:val="24"/>
              </w:rPr>
            </w:pPr>
            <w:r w:rsidRPr="00244BF6">
              <w:rPr>
                <w:rFonts w:ascii="Times New Roman" w:eastAsia="Calibri" w:hAnsi="Times New Roman" w:cs="Times New Roman"/>
                <w:b/>
                <w:sz w:val="24"/>
              </w:rPr>
              <w:t>№ п/п</w:t>
            </w:r>
          </w:p>
        </w:tc>
        <w:tc>
          <w:tcPr>
            <w:tcW w:w="4064" w:type="dxa"/>
            <w:hideMark/>
          </w:tcPr>
          <w:p w14:paraId="4B26F965"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Технические, функциональные и качественные, эксплуатационные характеристики товара</w:t>
            </w:r>
          </w:p>
        </w:tc>
        <w:tc>
          <w:tcPr>
            <w:tcW w:w="4356" w:type="dxa"/>
            <w:hideMark/>
          </w:tcPr>
          <w:p w14:paraId="313A78A6"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Требования к</w:t>
            </w:r>
          </w:p>
          <w:p w14:paraId="2B3353CB"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sz w:val="24"/>
              </w:rPr>
              <w:t>показателям</w:t>
            </w:r>
          </w:p>
        </w:tc>
      </w:tr>
      <w:tr w:rsidR="00244BF6" w:rsidRPr="00244BF6" w14:paraId="7F68A2DB" w14:textId="77777777" w:rsidTr="00244BF6">
        <w:trPr>
          <w:trHeight w:val="53"/>
        </w:trPr>
        <w:tc>
          <w:tcPr>
            <w:tcW w:w="9324" w:type="dxa"/>
            <w:gridSpan w:val="4"/>
          </w:tcPr>
          <w:p w14:paraId="216D7685" w14:textId="77777777" w:rsidR="00244BF6" w:rsidRPr="00244BF6" w:rsidRDefault="00244BF6" w:rsidP="00244BF6">
            <w:pPr>
              <w:ind w:left="34" w:right="-2"/>
              <w:jc w:val="center"/>
              <w:rPr>
                <w:rFonts w:ascii="Times New Roman" w:eastAsia="Calibri" w:hAnsi="Times New Roman" w:cs="Times New Roman"/>
                <w:b/>
                <w:bCs/>
                <w:sz w:val="24"/>
              </w:rPr>
            </w:pPr>
            <w:r w:rsidRPr="00244BF6">
              <w:rPr>
                <w:rFonts w:ascii="Times New Roman" w:eastAsia="Calibri" w:hAnsi="Times New Roman" w:cs="Times New Roman"/>
                <w:b/>
                <w:bCs/>
                <w:sz w:val="24"/>
              </w:rPr>
              <w:t xml:space="preserve">1. Стол </w:t>
            </w:r>
            <w:proofErr w:type="spellStart"/>
            <w:r w:rsidRPr="00244BF6">
              <w:rPr>
                <w:rFonts w:ascii="Times New Roman" w:eastAsia="Calibri" w:hAnsi="Times New Roman" w:cs="Times New Roman"/>
                <w:b/>
                <w:bCs/>
                <w:sz w:val="24"/>
              </w:rPr>
              <w:t>однотумбовый</w:t>
            </w:r>
            <w:proofErr w:type="spellEnd"/>
          </w:p>
        </w:tc>
      </w:tr>
      <w:tr w:rsidR="00244BF6" w:rsidRPr="00244BF6" w14:paraId="2E172430" w14:textId="77777777" w:rsidTr="00244BF6">
        <w:trPr>
          <w:trHeight w:val="514"/>
        </w:trPr>
        <w:tc>
          <w:tcPr>
            <w:tcW w:w="867" w:type="dxa"/>
            <w:vMerge w:val="restart"/>
          </w:tcPr>
          <w:p w14:paraId="6C3CA3E4" w14:textId="77777777" w:rsidR="00244BF6" w:rsidRPr="00244BF6" w:rsidRDefault="00244BF6" w:rsidP="00244BF6">
            <w:pPr>
              <w:ind w:left="34" w:right="-2"/>
              <w:jc w:val="center"/>
              <w:rPr>
                <w:rFonts w:ascii="Times New Roman" w:eastAsia="Calibri" w:hAnsi="Times New Roman" w:cs="Times New Roman"/>
                <w:bCs/>
                <w:sz w:val="24"/>
              </w:rPr>
            </w:pPr>
            <w:r w:rsidRPr="00244BF6">
              <w:rPr>
                <w:rFonts w:ascii="Times New Roman" w:eastAsia="Calibri" w:hAnsi="Times New Roman" w:cs="Times New Roman"/>
                <w:bCs/>
                <w:sz w:val="24"/>
              </w:rPr>
              <w:t>1.1</w:t>
            </w:r>
          </w:p>
        </w:tc>
        <w:tc>
          <w:tcPr>
            <w:tcW w:w="4100" w:type="dxa"/>
            <w:gridSpan w:val="2"/>
          </w:tcPr>
          <w:p w14:paraId="6D68573D"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Габариты, мм:</w:t>
            </w:r>
          </w:p>
          <w:p w14:paraId="56E7B146"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высота</w:t>
            </w:r>
          </w:p>
        </w:tc>
        <w:tc>
          <w:tcPr>
            <w:tcW w:w="4356" w:type="dxa"/>
          </w:tcPr>
          <w:p w14:paraId="1188BCD9"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 xml:space="preserve"> </w:t>
            </w:r>
          </w:p>
          <w:p w14:paraId="45C19252"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не менее 750, не более 755</w:t>
            </w:r>
          </w:p>
        </w:tc>
      </w:tr>
      <w:tr w:rsidR="00244BF6" w:rsidRPr="00244BF6" w14:paraId="6E1255A5" w14:textId="77777777" w:rsidTr="00244BF6">
        <w:trPr>
          <w:trHeight w:val="53"/>
        </w:trPr>
        <w:tc>
          <w:tcPr>
            <w:tcW w:w="867" w:type="dxa"/>
            <w:vMerge/>
          </w:tcPr>
          <w:p w14:paraId="48D41B74"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0C2E1F1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xml:space="preserve">- глубина </w:t>
            </w:r>
          </w:p>
        </w:tc>
        <w:tc>
          <w:tcPr>
            <w:tcW w:w="4356" w:type="dxa"/>
          </w:tcPr>
          <w:p w14:paraId="606A6E32"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не менее 720, не более 725</w:t>
            </w:r>
          </w:p>
        </w:tc>
      </w:tr>
      <w:tr w:rsidR="00244BF6" w:rsidRPr="00244BF6" w14:paraId="575E344D" w14:textId="77777777" w:rsidTr="00244BF6">
        <w:trPr>
          <w:trHeight w:val="53"/>
        </w:trPr>
        <w:tc>
          <w:tcPr>
            <w:tcW w:w="867" w:type="dxa"/>
            <w:vMerge/>
          </w:tcPr>
          <w:p w14:paraId="506C80D8"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6D97B98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ширина</w:t>
            </w:r>
          </w:p>
        </w:tc>
        <w:tc>
          <w:tcPr>
            <w:tcW w:w="4356" w:type="dxa"/>
          </w:tcPr>
          <w:p w14:paraId="70B47E4D"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не менее 1380, не более 1385</w:t>
            </w:r>
          </w:p>
        </w:tc>
      </w:tr>
      <w:tr w:rsidR="00244BF6" w:rsidRPr="00244BF6" w14:paraId="402AD8D7" w14:textId="77777777" w:rsidTr="00244BF6">
        <w:trPr>
          <w:trHeight w:val="681"/>
        </w:trPr>
        <w:tc>
          <w:tcPr>
            <w:tcW w:w="867" w:type="dxa"/>
            <w:vMerge w:val="restart"/>
          </w:tcPr>
          <w:p w14:paraId="54095034" w14:textId="77777777" w:rsidR="00244BF6" w:rsidRPr="00244BF6" w:rsidRDefault="00244BF6" w:rsidP="00244BF6">
            <w:pPr>
              <w:ind w:left="34" w:right="-2"/>
              <w:jc w:val="center"/>
              <w:rPr>
                <w:rFonts w:ascii="Times New Roman" w:eastAsia="Calibri" w:hAnsi="Times New Roman" w:cs="Times New Roman"/>
                <w:bCs/>
                <w:sz w:val="24"/>
              </w:rPr>
            </w:pPr>
            <w:r w:rsidRPr="00244BF6">
              <w:rPr>
                <w:rFonts w:ascii="Times New Roman" w:eastAsia="Calibri" w:hAnsi="Times New Roman" w:cs="Times New Roman"/>
                <w:bCs/>
                <w:sz w:val="24"/>
              </w:rPr>
              <w:t>1.2</w:t>
            </w:r>
          </w:p>
        </w:tc>
        <w:tc>
          <w:tcPr>
            <w:tcW w:w="4100" w:type="dxa"/>
            <w:gridSpan w:val="2"/>
          </w:tcPr>
          <w:p w14:paraId="0456B9C1"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Столешница</w:t>
            </w:r>
          </w:p>
          <w:p w14:paraId="0E20D2F2"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xml:space="preserve">- материал </w:t>
            </w:r>
          </w:p>
        </w:tc>
        <w:tc>
          <w:tcPr>
            <w:tcW w:w="4356" w:type="dxa"/>
          </w:tcPr>
          <w:p w14:paraId="1C493960"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ЛДСП</w:t>
            </w:r>
          </w:p>
        </w:tc>
      </w:tr>
      <w:tr w:rsidR="00244BF6" w:rsidRPr="00244BF6" w14:paraId="6C6CF797" w14:textId="77777777" w:rsidTr="00244BF6">
        <w:trPr>
          <w:trHeight w:val="53"/>
        </w:trPr>
        <w:tc>
          <w:tcPr>
            <w:tcW w:w="867" w:type="dxa"/>
            <w:vMerge/>
          </w:tcPr>
          <w:p w14:paraId="46CD7617"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53381CDB"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толщина, мм</w:t>
            </w:r>
          </w:p>
        </w:tc>
        <w:tc>
          <w:tcPr>
            <w:tcW w:w="4356" w:type="dxa"/>
          </w:tcPr>
          <w:p w14:paraId="2AB7E8DC"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не менее 25, не более 30</w:t>
            </w:r>
          </w:p>
        </w:tc>
      </w:tr>
      <w:tr w:rsidR="00244BF6" w:rsidRPr="00244BF6" w14:paraId="7AB0FF6A" w14:textId="77777777" w:rsidTr="00244BF6">
        <w:trPr>
          <w:trHeight w:val="53"/>
        </w:trPr>
        <w:tc>
          <w:tcPr>
            <w:tcW w:w="867" w:type="dxa"/>
            <w:vMerge/>
          </w:tcPr>
          <w:p w14:paraId="2B635A7C"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1D931FFD"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облицовка торцов</w:t>
            </w:r>
          </w:p>
        </w:tc>
        <w:tc>
          <w:tcPr>
            <w:tcW w:w="4356" w:type="dxa"/>
          </w:tcPr>
          <w:p w14:paraId="303EF7B1" w14:textId="77777777" w:rsidR="00244BF6" w:rsidRPr="00244BF6" w:rsidRDefault="00244BF6" w:rsidP="00244BF6">
            <w:pPr>
              <w:ind w:left="34" w:right="-2"/>
              <w:rPr>
                <w:rFonts w:ascii="Times New Roman" w:eastAsia="Calibri" w:hAnsi="Times New Roman" w:cs="Times New Roman"/>
                <w:bCs/>
                <w:sz w:val="24"/>
              </w:rPr>
            </w:pPr>
            <w:r w:rsidRPr="00244BF6">
              <w:rPr>
                <w:rFonts w:ascii="Times New Roman" w:eastAsia="Calibri" w:hAnsi="Times New Roman" w:cs="Times New Roman"/>
                <w:bCs/>
                <w:sz w:val="24"/>
              </w:rPr>
              <w:t>кромка ПВХ</w:t>
            </w:r>
          </w:p>
        </w:tc>
      </w:tr>
      <w:tr w:rsidR="00244BF6" w:rsidRPr="00244BF6" w14:paraId="4EE28C81" w14:textId="77777777" w:rsidTr="00244BF6">
        <w:trPr>
          <w:trHeight w:val="53"/>
        </w:trPr>
        <w:tc>
          <w:tcPr>
            <w:tcW w:w="867" w:type="dxa"/>
            <w:vMerge/>
          </w:tcPr>
          <w:p w14:paraId="73437599"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7E03649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толщина кромки, мм</w:t>
            </w:r>
          </w:p>
        </w:tc>
        <w:tc>
          <w:tcPr>
            <w:tcW w:w="4356" w:type="dxa"/>
          </w:tcPr>
          <w:p w14:paraId="6336F85A"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2, не более 2,5</w:t>
            </w:r>
          </w:p>
        </w:tc>
      </w:tr>
      <w:tr w:rsidR="00244BF6" w:rsidRPr="00244BF6" w14:paraId="6A9A2F24" w14:textId="77777777" w:rsidTr="00244BF6">
        <w:trPr>
          <w:trHeight w:val="53"/>
        </w:trPr>
        <w:tc>
          <w:tcPr>
            <w:tcW w:w="867" w:type="dxa"/>
            <w:vMerge/>
          </w:tcPr>
          <w:p w14:paraId="64351BB6"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6474EFB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цвет ЛДСП</w:t>
            </w:r>
          </w:p>
        </w:tc>
        <w:tc>
          <w:tcPr>
            <w:tcW w:w="4356" w:type="dxa"/>
          </w:tcPr>
          <w:p w14:paraId="751CBD61"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bCs/>
                <w:sz w:val="24"/>
              </w:rPr>
              <w:t>белый</w:t>
            </w:r>
          </w:p>
        </w:tc>
      </w:tr>
      <w:tr w:rsidR="00244BF6" w:rsidRPr="00244BF6" w14:paraId="30CA3FEC" w14:textId="77777777" w:rsidTr="00244BF6">
        <w:trPr>
          <w:trHeight w:val="53"/>
        </w:trPr>
        <w:tc>
          <w:tcPr>
            <w:tcW w:w="867" w:type="dxa"/>
            <w:vMerge/>
          </w:tcPr>
          <w:p w14:paraId="380F707D"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435B4147" w14:textId="6F37AE60"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заглушки кабель-канала</w:t>
            </w:r>
          </w:p>
        </w:tc>
        <w:tc>
          <w:tcPr>
            <w:tcW w:w="4356" w:type="dxa"/>
          </w:tcPr>
          <w:p w14:paraId="1EE420C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наличие </w:t>
            </w:r>
          </w:p>
        </w:tc>
      </w:tr>
      <w:tr w:rsidR="00244BF6" w:rsidRPr="00244BF6" w14:paraId="14E3BE64" w14:textId="77777777" w:rsidTr="00244BF6">
        <w:trPr>
          <w:trHeight w:val="53"/>
        </w:trPr>
        <w:tc>
          <w:tcPr>
            <w:tcW w:w="867" w:type="dxa"/>
            <w:vMerge w:val="restart"/>
          </w:tcPr>
          <w:p w14:paraId="5A02FB1A" w14:textId="77777777" w:rsidR="00244BF6" w:rsidRPr="00244BF6" w:rsidRDefault="00244BF6" w:rsidP="00244BF6">
            <w:pPr>
              <w:ind w:left="34" w:right="-2"/>
              <w:jc w:val="center"/>
              <w:rPr>
                <w:rFonts w:ascii="Times New Roman" w:eastAsia="Calibri" w:hAnsi="Times New Roman" w:cs="Times New Roman"/>
                <w:bCs/>
                <w:sz w:val="24"/>
              </w:rPr>
            </w:pPr>
            <w:r w:rsidRPr="00244BF6">
              <w:rPr>
                <w:rFonts w:ascii="Times New Roman" w:eastAsia="Calibri" w:hAnsi="Times New Roman" w:cs="Times New Roman"/>
                <w:bCs/>
                <w:sz w:val="24"/>
              </w:rPr>
              <w:t>1.3</w:t>
            </w:r>
          </w:p>
        </w:tc>
        <w:tc>
          <w:tcPr>
            <w:tcW w:w="4100" w:type="dxa"/>
            <w:gridSpan w:val="2"/>
          </w:tcPr>
          <w:p w14:paraId="3F68016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Опора</w:t>
            </w:r>
          </w:p>
          <w:p w14:paraId="140A373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 материал</w:t>
            </w:r>
          </w:p>
        </w:tc>
        <w:tc>
          <w:tcPr>
            <w:tcW w:w="4356" w:type="dxa"/>
          </w:tcPr>
          <w:p w14:paraId="66F5034F" w14:textId="77777777" w:rsidR="00244BF6" w:rsidRPr="00244BF6" w:rsidRDefault="00244BF6" w:rsidP="00244BF6">
            <w:pPr>
              <w:rPr>
                <w:rFonts w:ascii="Times New Roman" w:eastAsia="Calibri" w:hAnsi="Times New Roman" w:cs="Times New Roman"/>
                <w:sz w:val="24"/>
              </w:rPr>
            </w:pPr>
          </w:p>
          <w:p w14:paraId="608CCEB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металл</w:t>
            </w:r>
          </w:p>
        </w:tc>
      </w:tr>
      <w:tr w:rsidR="00244BF6" w:rsidRPr="00244BF6" w14:paraId="725F2C6A" w14:textId="77777777" w:rsidTr="00244BF6">
        <w:trPr>
          <w:trHeight w:val="316"/>
        </w:trPr>
        <w:tc>
          <w:tcPr>
            <w:tcW w:w="867" w:type="dxa"/>
            <w:vMerge/>
          </w:tcPr>
          <w:p w14:paraId="000BCFBC"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602D04C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форма</w:t>
            </w:r>
          </w:p>
        </w:tc>
        <w:tc>
          <w:tcPr>
            <w:tcW w:w="4356" w:type="dxa"/>
          </w:tcPr>
          <w:p w14:paraId="3A1C7FCA"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п-образная </w:t>
            </w:r>
          </w:p>
        </w:tc>
      </w:tr>
      <w:tr w:rsidR="00244BF6" w:rsidRPr="00244BF6" w14:paraId="74CFE7BE" w14:textId="77777777" w:rsidTr="00244BF6">
        <w:trPr>
          <w:trHeight w:val="53"/>
        </w:trPr>
        <w:tc>
          <w:tcPr>
            <w:tcW w:w="867" w:type="dxa"/>
            <w:vMerge/>
          </w:tcPr>
          <w:p w14:paraId="4837DC03"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22004286"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цвет </w:t>
            </w:r>
          </w:p>
        </w:tc>
        <w:tc>
          <w:tcPr>
            <w:tcW w:w="4356" w:type="dxa"/>
          </w:tcPr>
          <w:p w14:paraId="7F04C39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белый</w:t>
            </w:r>
          </w:p>
        </w:tc>
      </w:tr>
      <w:tr w:rsidR="00244BF6" w:rsidRPr="00244BF6" w14:paraId="63B2C55A" w14:textId="77777777" w:rsidTr="00244BF6">
        <w:trPr>
          <w:trHeight w:val="53"/>
        </w:trPr>
        <w:tc>
          <w:tcPr>
            <w:tcW w:w="867" w:type="dxa"/>
            <w:vMerge w:val="restart"/>
          </w:tcPr>
          <w:p w14:paraId="66FA6247" w14:textId="77777777" w:rsidR="00244BF6" w:rsidRPr="00244BF6" w:rsidRDefault="00244BF6" w:rsidP="00244BF6">
            <w:pPr>
              <w:ind w:left="34" w:right="-2"/>
              <w:jc w:val="center"/>
              <w:rPr>
                <w:rFonts w:ascii="Times New Roman" w:eastAsia="Calibri" w:hAnsi="Times New Roman" w:cs="Times New Roman"/>
                <w:bCs/>
                <w:sz w:val="24"/>
              </w:rPr>
            </w:pPr>
            <w:r w:rsidRPr="00244BF6">
              <w:rPr>
                <w:rFonts w:ascii="Times New Roman" w:eastAsia="Calibri" w:hAnsi="Times New Roman" w:cs="Times New Roman"/>
                <w:bCs/>
                <w:sz w:val="24"/>
              </w:rPr>
              <w:lastRenderedPageBreak/>
              <w:t>1.4</w:t>
            </w:r>
          </w:p>
        </w:tc>
        <w:tc>
          <w:tcPr>
            <w:tcW w:w="4100" w:type="dxa"/>
            <w:gridSpan w:val="2"/>
          </w:tcPr>
          <w:p w14:paraId="2E991A2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Встроенная тумба</w:t>
            </w:r>
          </w:p>
        </w:tc>
        <w:tc>
          <w:tcPr>
            <w:tcW w:w="4356" w:type="dxa"/>
          </w:tcPr>
          <w:p w14:paraId="428E2F2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наличие </w:t>
            </w:r>
          </w:p>
        </w:tc>
      </w:tr>
      <w:tr w:rsidR="00244BF6" w:rsidRPr="00244BF6" w14:paraId="53E57C51" w14:textId="77777777" w:rsidTr="00244BF6">
        <w:trPr>
          <w:trHeight w:val="53"/>
        </w:trPr>
        <w:tc>
          <w:tcPr>
            <w:tcW w:w="867" w:type="dxa"/>
            <w:vMerge/>
          </w:tcPr>
          <w:p w14:paraId="5C49E8A8"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1A6F628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материал </w:t>
            </w:r>
          </w:p>
        </w:tc>
        <w:tc>
          <w:tcPr>
            <w:tcW w:w="4356" w:type="dxa"/>
          </w:tcPr>
          <w:p w14:paraId="3E22B0CD"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ЛДСП</w:t>
            </w:r>
          </w:p>
        </w:tc>
      </w:tr>
      <w:tr w:rsidR="00244BF6" w:rsidRPr="00244BF6" w14:paraId="55DE947D" w14:textId="77777777" w:rsidTr="00244BF6">
        <w:trPr>
          <w:trHeight w:val="53"/>
        </w:trPr>
        <w:tc>
          <w:tcPr>
            <w:tcW w:w="867" w:type="dxa"/>
            <w:vMerge/>
          </w:tcPr>
          <w:p w14:paraId="25DF1315"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79EBD66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-толщина, мм </w:t>
            </w:r>
          </w:p>
        </w:tc>
        <w:tc>
          <w:tcPr>
            <w:tcW w:w="4356" w:type="dxa"/>
          </w:tcPr>
          <w:p w14:paraId="678E36F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18, не более 20.</w:t>
            </w:r>
          </w:p>
        </w:tc>
      </w:tr>
      <w:tr w:rsidR="00244BF6" w:rsidRPr="00244BF6" w14:paraId="381D68E9" w14:textId="77777777" w:rsidTr="00244BF6">
        <w:trPr>
          <w:trHeight w:val="53"/>
        </w:trPr>
        <w:tc>
          <w:tcPr>
            <w:tcW w:w="867" w:type="dxa"/>
            <w:vMerge/>
          </w:tcPr>
          <w:p w14:paraId="56F3708D"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5431B5B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конструкция</w:t>
            </w:r>
          </w:p>
        </w:tc>
        <w:tc>
          <w:tcPr>
            <w:tcW w:w="4356" w:type="dxa"/>
          </w:tcPr>
          <w:p w14:paraId="1214842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2 отделений</w:t>
            </w:r>
          </w:p>
        </w:tc>
      </w:tr>
      <w:tr w:rsidR="00244BF6" w:rsidRPr="00244BF6" w14:paraId="247C52BE" w14:textId="77777777" w:rsidTr="00244BF6">
        <w:trPr>
          <w:trHeight w:val="53"/>
        </w:trPr>
        <w:tc>
          <w:tcPr>
            <w:tcW w:w="867" w:type="dxa"/>
            <w:vMerge/>
          </w:tcPr>
          <w:p w14:paraId="5B4E8FB4"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6FEBDD2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выдвижной ящик </w:t>
            </w:r>
          </w:p>
        </w:tc>
        <w:tc>
          <w:tcPr>
            <w:tcW w:w="4356" w:type="dxa"/>
          </w:tcPr>
          <w:p w14:paraId="46902F8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4A5E0345" w14:textId="77777777" w:rsidTr="00244BF6">
        <w:trPr>
          <w:trHeight w:val="53"/>
        </w:trPr>
        <w:tc>
          <w:tcPr>
            <w:tcW w:w="867" w:type="dxa"/>
            <w:vMerge/>
          </w:tcPr>
          <w:p w14:paraId="507F10CC"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35B450C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высота ящика, мм</w:t>
            </w:r>
          </w:p>
        </w:tc>
        <w:tc>
          <w:tcPr>
            <w:tcW w:w="4356" w:type="dxa"/>
          </w:tcPr>
          <w:p w14:paraId="618BC6F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170, не более 175</w:t>
            </w:r>
          </w:p>
        </w:tc>
      </w:tr>
      <w:tr w:rsidR="00244BF6" w:rsidRPr="00244BF6" w14:paraId="4CE9FDEA" w14:textId="77777777" w:rsidTr="00244BF6">
        <w:trPr>
          <w:trHeight w:val="53"/>
        </w:trPr>
        <w:tc>
          <w:tcPr>
            <w:tcW w:w="867" w:type="dxa"/>
            <w:vMerge/>
          </w:tcPr>
          <w:p w14:paraId="13B057B8"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6F21E5AA"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дверь нижней тумбы</w:t>
            </w:r>
          </w:p>
        </w:tc>
        <w:tc>
          <w:tcPr>
            <w:tcW w:w="4356" w:type="dxa"/>
          </w:tcPr>
          <w:p w14:paraId="027490F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15F32EA6" w14:textId="77777777" w:rsidTr="00244BF6">
        <w:trPr>
          <w:trHeight w:val="53"/>
        </w:trPr>
        <w:tc>
          <w:tcPr>
            <w:tcW w:w="867" w:type="dxa"/>
            <w:vMerge/>
          </w:tcPr>
          <w:p w14:paraId="47BEDDF7"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0056230D"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полка нижнего отделения</w:t>
            </w:r>
          </w:p>
        </w:tc>
        <w:tc>
          <w:tcPr>
            <w:tcW w:w="4356" w:type="dxa"/>
          </w:tcPr>
          <w:p w14:paraId="038B66C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36579685" w14:textId="77777777" w:rsidTr="00244BF6">
        <w:trPr>
          <w:trHeight w:val="53"/>
        </w:trPr>
        <w:tc>
          <w:tcPr>
            <w:tcW w:w="867" w:type="dxa"/>
            <w:vMerge/>
          </w:tcPr>
          <w:p w14:paraId="2D51614C"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260E5CB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xml:space="preserve">- высота нижнего отделения, мм </w:t>
            </w:r>
          </w:p>
        </w:tc>
        <w:tc>
          <w:tcPr>
            <w:tcW w:w="4356" w:type="dxa"/>
          </w:tcPr>
          <w:p w14:paraId="1008A2B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не менее 530, не более 535</w:t>
            </w:r>
          </w:p>
        </w:tc>
      </w:tr>
      <w:tr w:rsidR="00244BF6" w:rsidRPr="00244BF6" w14:paraId="0FB29B4B" w14:textId="77777777" w:rsidTr="00244BF6">
        <w:trPr>
          <w:trHeight w:val="53"/>
        </w:trPr>
        <w:tc>
          <w:tcPr>
            <w:tcW w:w="867" w:type="dxa"/>
            <w:vMerge/>
          </w:tcPr>
          <w:p w14:paraId="59363F73"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112CF9B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ширина, мм</w:t>
            </w:r>
          </w:p>
        </w:tc>
        <w:tc>
          <w:tcPr>
            <w:tcW w:w="4356" w:type="dxa"/>
          </w:tcPr>
          <w:p w14:paraId="0575B52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не менее 430, не более 435</w:t>
            </w:r>
          </w:p>
        </w:tc>
      </w:tr>
      <w:tr w:rsidR="00244BF6" w:rsidRPr="00244BF6" w14:paraId="2B84F1FE" w14:textId="77777777" w:rsidTr="00244BF6">
        <w:trPr>
          <w:trHeight w:val="53"/>
        </w:trPr>
        <w:tc>
          <w:tcPr>
            <w:tcW w:w="867" w:type="dxa"/>
            <w:vMerge/>
          </w:tcPr>
          <w:p w14:paraId="51FC39BA"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543F7839"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врезные ручки </w:t>
            </w:r>
          </w:p>
        </w:tc>
        <w:tc>
          <w:tcPr>
            <w:tcW w:w="4356" w:type="dxa"/>
          </w:tcPr>
          <w:p w14:paraId="21F412E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73E574BB" w14:textId="77777777" w:rsidTr="00244BF6">
        <w:trPr>
          <w:trHeight w:val="53"/>
        </w:trPr>
        <w:tc>
          <w:tcPr>
            <w:tcW w:w="867" w:type="dxa"/>
            <w:vMerge/>
          </w:tcPr>
          <w:p w14:paraId="26447637"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2B77E6C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мобильность установки </w:t>
            </w:r>
            <w:r w:rsidRPr="00244BF6">
              <w:rPr>
                <w:rFonts w:ascii="Times New Roman" w:eastAsia="Calibri" w:hAnsi="Times New Roman" w:cs="Times New Roman"/>
                <w:kern w:val="2"/>
                <w:sz w:val="24"/>
                <w:lang w:eastAsia="ar-SA"/>
              </w:rPr>
              <w:t>справа или слева</w:t>
            </w:r>
          </w:p>
        </w:tc>
        <w:tc>
          <w:tcPr>
            <w:tcW w:w="4356" w:type="dxa"/>
          </w:tcPr>
          <w:p w14:paraId="31DC84F5"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наличие</w:t>
            </w:r>
          </w:p>
        </w:tc>
      </w:tr>
      <w:tr w:rsidR="00244BF6" w:rsidRPr="00244BF6" w14:paraId="0022640E" w14:textId="77777777" w:rsidTr="00244BF6">
        <w:trPr>
          <w:trHeight w:val="53"/>
        </w:trPr>
        <w:tc>
          <w:tcPr>
            <w:tcW w:w="9324" w:type="dxa"/>
            <w:gridSpan w:val="4"/>
          </w:tcPr>
          <w:p w14:paraId="44BC1FF2" w14:textId="77777777" w:rsidR="00244BF6" w:rsidRPr="00244BF6" w:rsidRDefault="00244BF6" w:rsidP="00244BF6">
            <w:pPr>
              <w:jc w:val="center"/>
              <w:rPr>
                <w:rFonts w:ascii="Times New Roman" w:eastAsia="Calibri" w:hAnsi="Times New Roman" w:cs="Times New Roman"/>
                <w:b/>
                <w:kern w:val="2"/>
                <w:sz w:val="24"/>
                <w:lang w:eastAsia="ar-SA"/>
              </w:rPr>
            </w:pPr>
            <w:r w:rsidRPr="00244BF6">
              <w:rPr>
                <w:rFonts w:ascii="Times New Roman" w:eastAsia="Calibri" w:hAnsi="Times New Roman" w:cs="Times New Roman"/>
                <w:b/>
                <w:bCs/>
                <w:sz w:val="24"/>
              </w:rPr>
              <w:t xml:space="preserve">2. Стол для </w:t>
            </w:r>
            <w:proofErr w:type="spellStart"/>
            <w:r w:rsidRPr="00244BF6">
              <w:rPr>
                <w:rFonts w:ascii="Times New Roman" w:eastAsia="Calibri" w:hAnsi="Times New Roman" w:cs="Times New Roman"/>
                <w:b/>
                <w:bCs/>
                <w:sz w:val="24"/>
              </w:rPr>
              <w:t>коворкинга</w:t>
            </w:r>
            <w:proofErr w:type="spellEnd"/>
          </w:p>
        </w:tc>
      </w:tr>
      <w:tr w:rsidR="00244BF6" w:rsidRPr="00244BF6" w14:paraId="4EDD78D2" w14:textId="77777777" w:rsidTr="00244BF6">
        <w:trPr>
          <w:trHeight w:val="399"/>
        </w:trPr>
        <w:tc>
          <w:tcPr>
            <w:tcW w:w="867" w:type="dxa"/>
            <w:vMerge w:val="restart"/>
          </w:tcPr>
          <w:p w14:paraId="42651818" w14:textId="77777777" w:rsidR="00244BF6" w:rsidRPr="00244BF6" w:rsidRDefault="00244BF6" w:rsidP="00244BF6">
            <w:pPr>
              <w:ind w:left="34" w:right="-2"/>
              <w:jc w:val="center"/>
              <w:rPr>
                <w:rFonts w:ascii="Times New Roman" w:eastAsia="Calibri" w:hAnsi="Times New Roman" w:cs="Times New Roman"/>
                <w:bCs/>
                <w:sz w:val="24"/>
              </w:rPr>
            </w:pPr>
            <w:r w:rsidRPr="00244BF6">
              <w:rPr>
                <w:rFonts w:ascii="Times New Roman" w:eastAsia="Calibri" w:hAnsi="Times New Roman" w:cs="Times New Roman"/>
                <w:bCs/>
                <w:sz w:val="24"/>
              </w:rPr>
              <w:t>2.1</w:t>
            </w:r>
          </w:p>
        </w:tc>
        <w:tc>
          <w:tcPr>
            <w:tcW w:w="4100" w:type="dxa"/>
            <w:gridSpan w:val="2"/>
          </w:tcPr>
          <w:p w14:paraId="3B5A349A"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Столешница</w:t>
            </w:r>
          </w:p>
          <w:p w14:paraId="0EA0BEA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 xml:space="preserve">- форма </w:t>
            </w:r>
          </w:p>
        </w:tc>
        <w:tc>
          <w:tcPr>
            <w:tcW w:w="4356" w:type="dxa"/>
          </w:tcPr>
          <w:p w14:paraId="47BFDEAB" w14:textId="77777777" w:rsidR="00244BF6" w:rsidRPr="00244BF6" w:rsidRDefault="00244BF6" w:rsidP="00244BF6">
            <w:pPr>
              <w:rPr>
                <w:rFonts w:ascii="Times New Roman" w:eastAsia="Calibri" w:hAnsi="Times New Roman" w:cs="Times New Roman"/>
                <w:bCs/>
                <w:sz w:val="24"/>
              </w:rPr>
            </w:pPr>
          </w:p>
          <w:p w14:paraId="26CE2E93"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bCs/>
                <w:sz w:val="24"/>
              </w:rPr>
              <w:t>равнобедренная трапеция</w:t>
            </w:r>
          </w:p>
        </w:tc>
      </w:tr>
      <w:tr w:rsidR="00244BF6" w:rsidRPr="00244BF6" w14:paraId="7EC12A80" w14:textId="77777777" w:rsidTr="00244BF6">
        <w:trPr>
          <w:trHeight w:val="399"/>
        </w:trPr>
        <w:tc>
          <w:tcPr>
            <w:tcW w:w="867" w:type="dxa"/>
            <w:vMerge/>
          </w:tcPr>
          <w:p w14:paraId="2170EBB4"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040F22F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длина основания, мм</w:t>
            </w:r>
          </w:p>
        </w:tc>
        <w:tc>
          <w:tcPr>
            <w:tcW w:w="4356" w:type="dxa"/>
          </w:tcPr>
          <w:p w14:paraId="53BC6D7D"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1200, не более 1250</w:t>
            </w:r>
          </w:p>
        </w:tc>
      </w:tr>
      <w:tr w:rsidR="00244BF6" w:rsidRPr="00244BF6" w14:paraId="723CC07F" w14:textId="77777777" w:rsidTr="00244BF6">
        <w:trPr>
          <w:trHeight w:val="53"/>
        </w:trPr>
        <w:tc>
          <w:tcPr>
            <w:tcW w:w="867" w:type="dxa"/>
            <w:vMerge/>
          </w:tcPr>
          <w:p w14:paraId="53886563"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32A66E9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длины сторон, мм</w:t>
            </w:r>
          </w:p>
        </w:tc>
        <w:tc>
          <w:tcPr>
            <w:tcW w:w="4356" w:type="dxa"/>
          </w:tcPr>
          <w:p w14:paraId="35ED78B6"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600, не более 650</w:t>
            </w:r>
          </w:p>
        </w:tc>
      </w:tr>
      <w:tr w:rsidR="00244BF6" w:rsidRPr="00244BF6" w14:paraId="36A9F8EF" w14:textId="77777777" w:rsidTr="00244BF6">
        <w:trPr>
          <w:trHeight w:val="53"/>
        </w:trPr>
        <w:tc>
          <w:tcPr>
            <w:tcW w:w="867" w:type="dxa"/>
            <w:vMerge/>
          </w:tcPr>
          <w:p w14:paraId="1FB1B4EF"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7F7704C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комбинация столов</w:t>
            </w:r>
          </w:p>
        </w:tc>
        <w:tc>
          <w:tcPr>
            <w:tcW w:w="4356" w:type="dxa"/>
          </w:tcPr>
          <w:p w14:paraId="13FEF281"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равносторонний шестиугольник</w:t>
            </w:r>
          </w:p>
        </w:tc>
      </w:tr>
      <w:tr w:rsidR="00244BF6" w:rsidRPr="00244BF6" w14:paraId="073E3133" w14:textId="77777777" w:rsidTr="00244BF6">
        <w:trPr>
          <w:trHeight w:val="53"/>
        </w:trPr>
        <w:tc>
          <w:tcPr>
            <w:tcW w:w="867" w:type="dxa"/>
            <w:vMerge/>
          </w:tcPr>
          <w:p w14:paraId="31BFB9E6" w14:textId="77777777" w:rsidR="00244BF6" w:rsidRPr="00244BF6" w:rsidRDefault="00244BF6" w:rsidP="00244BF6">
            <w:pPr>
              <w:ind w:left="34" w:right="-2"/>
              <w:jc w:val="center"/>
              <w:rPr>
                <w:rFonts w:ascii="Times New Roman" w:eastAsia="Calibri" w:hAnsi="Times New Roman" w:cs="Times New Roman"/>
                <w:bCs/>
                <w:sz w:val="24"/>
              </w:rPr>
            </w:pPr>
          </w:p>
        </w:tc>
        <w:tc>
          <w:tcPr>
            <w:tcW w:w="4100" w:type="dxa"/>
            <w:gridSpan w:val="2"/>
          </w:tcPr>
          <w:p w14:paraId="234B749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длина стороны шестиугольника, мм</w:t>
            </w:r>
          </w:p>
        </w:tc>
        <w:tc>
          <w:tcPr>
            <w:tcW w:w="4356" w:type="dxa"/>
          </w:tcPr>
          <w:p w14:paraId="20C38125"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1200, не более 1250</w:t>
            </w:r>
          </w:p>
        </w:tc>
      </w:tr>
      <w:tr w:rsidR="00244BF6" w:rsidRPr="00244BF6" w14:paraId="5C967338" w14:textId="77777777" w:rsidTr="00244BF6">
        <w:trPr>
          <w:trHeight w:val="914"/>
        </w:trPr>
        <w:tc>
          <w:tcPr>
            <w:tcW w:w="867" w:type="dxa"/>
            <w:vMerge/>
          </w:tcPr>
          <w:p w14:paraId="77F23350"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1A77056"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xml:space="preserve">- материал </w:t>
            </w:r>
          </w:p>
        </w:tc>
        <w:tc>
          <w:tcPr>
            <w:tcW w:w="4356" w:type="dxa"/>
          </w:tcPr>
          <w:p w14:paraId="2F8D58DA" w14:textId="77777777" w:rsidR="00244BF6" w:rsidRPr="00244BF6" w:rsidRDefault="00244BF6" w:rsidP="00244BF6">
            <w:pPr>
              <w:ind w:left="34" w:right="-2"/>
              <w:rPr>
                <w:rFonts w:ascii="Times New Roman" w:eastAsia="Calibri" w:hAnsi="Times New Roman" w:cs="Times New Roman"/>
                <w:bCs/>
                <w:sz w:val="24"/>
              </w:rPr>
            </w:pPr>
            <w:r w:rsidRPr="00244BF6">
              <w:rPr>
                <w:rFonts w:ascii="Times New Roman" w:eastAsia="Calibri" w:hAnsi="Times New Roman" w:cs="Times New Roman"/>
                <w:bCs/>
                <w:sz w:val="24"/>
              </w:rPr>
              <w:t>ЛДСП</w:t>
            </w:r>
          </w:p>
        </w:tc>
      </w:tr>
      <w:tr w:rsidR="00244BF6" w:rsidRPr="00244BF6" w14:paraId="5CD0CCB5" w14:textId="77777777" w:rsidTr="00244BF6">
        <w:trPr>
          <w:trHeight w:val="914"/>
        </w:trPr>
        <w:tc>
          <w:tcPr>
            <w:tcW w:w="867" w:type="dxa"/>
            <w:vMerge/>
          </w:tcPr>
          <w:p w14:paraId="12CF04E3"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AFB2E4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толщина, мм</w:t>
            </w:r>
          </w:p>
        </w:tc>
        <w:tc>
          <w:tcPr>
            <w:tcW w:w="4356" w:type="dxa"/>
          </w:tcPr>
          <w:p w14:paraId="012AAA38"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18, не более 20</w:t>
            </w:r>
          </w:p>
        </w:tc>
      </w:tr>
      <w:tr w:rsidR="00244BF6" w:rsidRPr="00244BF6" w14:paraId="21DBB0D8" w14:textId="77777777" w:rsidTr="00244BF6">
        <w:trPr>
          <w:trHeight w:val="914"/>
        </w:trPr>
        <w:tc>
          <w:tcPr>
            <w:tcW w:w="867" w:type="dxa"/>
            <w:vMerge/>
          </w:tcPr>
          <w:p w14:paraId="514A1598"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22B455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покрытие плоскостей и боковых граней</w:t>
            </w:r>
          </w:p>
        </w:tc>
        <w:tc>
          <w:tcPr>
            <w:tcW w:w="4356" w:type="dxa"/>
          </w:tcPr>
          <w:p w14:paraId="7110856E"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пленка ПВХ</w:t>
            </w:r>
          </w:p>
        </w:tc>
      </w:tr>
      <w:tr w:rsidR="00244BF6" w:rsidRPr="00244BF6" w14:paraId="186102B6" w14:textId="77777777" w:rsidTr="00244BF6">
        <w:trPr>
          <w:trHeight w:val="914"/>
        </w:trPr>
        <w:tc>
          <w:tcPr>
            <w:tcW w:w="867" w:type="dxa"/>
            <w:vMerge/>
          </w:tcPr>
          <w:p w14:paraId="041C06E5"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42412A0D"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толщина пленки, мм</w:t>
            </w:r>
          </w:p>
        </w:tc>
        <w:tc>
          <w:tcPr>
            <w:tcW w:w="4356" w:type="dxa"/>
          </w:tcPr>
          <w:p w14:paraId="58F70AAA"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2, не более 2,5</w:t>
            </w:r>
          </w:p>
        </w:tc>
      </w:tr>
      <w:tr w:rsidR="00244BF6" w:rsidRPr="00244BF6" w14:paraId="7C83AF37" w14:textId="77777777" w:rsidTr="00244BF6">
        <w:trPr>
          <w:trHeight w:val="1199"/>
        </w:trPr>
        <w:tc>
          <w:tcPr>
            <w:tcW w:w="867" w:type="dxa"/>
            <w:vMerge w:val="restart"/>
          </w:tcPr>
          <w:p w14:paraId="5CB1C99F"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2.2</w:t>
            </w:r>
          </w:p>
        </w:tc>
        <w:tc>
          <w:tcPr>
            <w:tcW w:w="4100" w:type="dxa"/>
            <w:gridSpan w:val="2"/>
          </w:tcPr>
          <w:p w14:paraId="2B90B9D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Основание стола </w:t>
            </w:r>
          </w:p>
          <w:p w14:paraId="6A37631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w:t>
            </w:r>
            <w:proofErr w:type="spellStart"/>
            <w:r w:rsidRPr="00244BF6">
              <w:rPr>
                <w:rFonts w:ascii="Times New Roman" w:eastAsia="Calibri" w:hAnsi="Times New Roman" w:cs="Times New Roman"/>
                <w:bCs/>
                <w:sz w:val="24"/>
              </w:rPr>
              <w:t>металлокаркас</w:t>
            </w:r>
            <w:proofErr w:type="spellEnd"/>
            <w:r w:rsidRPr="00244BF6">
              <w:rPr>
                <w:rFonts w:ascii="Times New Roman" w:eastAsia="Calibri" w:hAnsi="Times New Roman" w:cs="Times New Roman"/>
                <w:bCs/>
                <w:sz w:val="24"/>
              </w:rPr>
              <w:t xml:space="preserve"> с консольной боковой опорой</w:t>
            </w:r>
          </w:p>
        </w:tc>
        <w:tc>
          <w:tcPr>
            <w:tcW w:w="4356" w:type="dxa"/>
          </w:tcPr>
          <w:p w14:paraId="69E0992E" w14:textId="77777777" w:rsidR="00244BF6" w:rsidRPr="00244BF6" w:rsidRDefault="00244BF6" w:rsidP="00244BF6">
            <w:pPr>
              <w:rPr>
                <w:rFonts w:ascii="Times New Roman" w:eastAsia="Calibri" w:hAnsi="Times New Roman" w:cs="Times New Roman"/>
                <w:bCs/>
                <w:sz w:val="24"/>
              </w:rPr>
            </w:pPr>
          </w:p>
          <w:p w14:paraId="68616C46"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наличие</w:t>
            </w:r>
          </w:p>
        </w:tc>
      </w:tr>
      <w:tr w:rsidR="00244BF6" w:rsidRPr="00244BF6" w14:paraId="51C0838E" w14:textId="77777777" w:rsidTr="00244BF6">
        <w:trPr>
          <w:trHeight w:val="1199"/>
        </w:trPr>
        <w:tc>
          <w:tcPr>
            <w:tcW w:w="867" w:type="dxa"/>
            <w:vMerge/>
          </w:tcPr>
          <w:p w14:paraId="62E5BF7F"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2F0685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материал </w:t>
            </w:r>
          </w:p>
        </w:tc>
        <w:tc>
          <w:tcPr>
            <w:tcW w:w="4356" w:type="dxa"/>
          </w:tcPr>
          <w:p w14:paraId="7BDFBF72"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bCs/>
                <w:sz w:val="24"/>
              </w:rPr>
              <w:t>листовой металл</w:t>
            </w:r>
          </w:p>
        </w:tc>
      </w:tr>
      <w:tr w:rsidR="00244BF6" w:rsidRPr="00244BF6" w14:paraId="4CC57DC4" w14:textId="77777777" w:rsidTr="00244BF6">
        <w:trPr>
          <w:trHeight w:val="1199"/>
        </w:trPr>
        <w:tc>
          <w:tcPr>
            <w:tcW w:w="867" w:type="dxa"/>
            <w:vMerge/>
          </w:tcPr>
          <w:p w14:paraId="6183C443"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170D2AD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соединение опор</w:t>
            </w:r>
          </w:p>
        </w:tc>
        <w:tc>
          <w:tcPr>
            <w:tcW w:w="4356" w:type="dxa"/>
          </w:tcPr>
          <w:p w14:paraId="6F312E2E"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траверс</w:t>
            </w:r>
          </w:p>
        </w:tc>
      </w:tr>
      <w:tr w:rsidR="00244BF6" w:rsidRPr="00244BF6" w14:paraId="056D4B9B" w14:textId="77777777" w:rsidTr="00244BF6">
        <w:trPr>
          <w:trHeight w:val="1199"/>
        </w:trPr>
        <w:tc>
          <w:tcPr>
            <w:tcW w:w="867" w:type="dxa"/>
            <w:vMerge/>
          </w:tcPr>
          <w:p w14:paraId="4F76A723"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15F6C8E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подпятники</w:t>
            </w:r>
          </w:p>
        </w:tc>
        <w:tc>
          <w:tcPr>
            <w:tcW w:w="4356" w:type="dxa"/>
          </w:tcPr>
          <w:p w14:paraId="37850714"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наличие</w:t>
            </w:r>
          </w:p>
        </w:tc>
      </w:tr>
      <w:tr w:rsidR="00244BF6" w:rsidRPr="00244BF6" w14:paraId="3356CC15" w14:textId="77777777" w:rsidTr="00244BF6">
        <w:trPr>
          <w:trHeight w:val="1199"/>
        </w:trPr>
        <w:tc>
          <w:tcPr>
            <w:tcW w:w="867" w:type="dxa"/>
            <w:vMerge/>
          </w:tcPr>
          <w:p w14:paraId="4CFA3BC5"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36D3D2D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высота каркаса, мм</w:t>
            </w:r>
          </w:p>
        </w:tc>
        <w:tc>
          <w:tcPr>
            <w:tcW w:w="4356" w:type="dxa"/>
          </w:tcPr>
          <w:p w14:paraId="774BD5D2"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725, не более 730</w:t>
            </w:r>
          </w:p>
        </w:tc>
      </w:tr>
      <w:tr w:rsidR="00244BF6" w:rsidRPr="00244BF6" w14:paraId="1806F984" w14:textId="77777777" w:rsidTr="00244BF6">
        <w:trPr>
          <w:trHeight w:val="1199"/>
        </w:trPr>
        <w:tc>
          <w:tcPr>
            <w:tcW w:w="867" w:type="dxa"/>
            <w:vMerge/>
          </w:tcPr>
          <w:p w14:paraId="23DFFF99"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635D4C5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расстояние между стойками опоры, мм</w:t>
            </w:r>
          </w:p>
        </w:tc>
        <w:tc>
          <w:tcPr>
            <w:tcW w:w="4356" w:type="dxa"/>
          </w:tcPr>
          <w:p w14:paraId="0D47D6C5"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не менее 3, не более 4</w:t>
            </w:r>
          </w:p>
        </w:tc>
      </w:tr>
      <w:tr w:rsidR="00244BF6" w:rsidRPr="00244BF6" w14:paraId="55052EDB" w14:textId="77777777" w:rsidTr="00244BF6">
        <w:trPr>
          <w:trHeight w:val="1199"/>
        </w:trPr>
        <w:tc>
          <w:tcPr>
            <w:tcW w:w="867" w:type="dxa"/>
            <w:vMerge/>
          </w:tcPr>
          <w:p w14:paraId="5E9F0E66"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16F849E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форма опоры</w:t>
            </w:r>
          </w:p>
        </w:tc>
        <w:tc>
          <w:tcPr>
            <w:tcW w:w="4356" w:type="dxa"/>
          </w:tcPr>
          <w:p w14:paraId="4E37FD81"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Н-образная</w:t>
            </w:r>
          </w:p>
        </w:tc>
      </w:tr>
      <w:tr w:rsidR="00244BF6" w:rsidRPr="00244BF6" w14:paraId="279DDD6B" w14:textId="77777777" w:rsidTr="00244BF6">
        <w:trPr>
          <w:trHeight w:val="464"/>
        </w:trPr>
        <w:tc>
          <w:tcPr>
            <w:tcW w:w="9324" w:type="dxa"/>
            <w:gridSpan w:val="4"/>
          </w:tcPr>
          <w:p w14:paraId="42E35E1A" w14:textId="77777777" w:rsidR="00244BF6" w:rsidRPr="00244BF6" w:rsidRDefault="00244BF6" w:rsidP="00244BF6">
            <w:pPr>
              <w:jc w:val="center"/>
              <w:rPr>
                <w:rFonts w:ascii="Times New Roman" w:eastAsia="Calibri" w:hAnsi="Times New Roman" w:cs="Times New Roman"/>
                <w:b/>
                <w:sz w:val="24"/>
              </w:rPr>
            </w:pPr>
            <w:r w:rsidRPr="00244BF6">
              <w:rPr>
                <w:rFonts w:ascii="Times New Roman" w:eastAsia="Calibri" w:hAnsi="Times New Roman" w:cs="Times New Roman"/>
                <w:b/>
                <w:bCs/>
                <w:sz w:val="24"/>
              </w:rPr>
              <w:t>3. Стол письменный</w:t>
            </w:r>
          </w:p>
        </w:tc>
      </w:tr>
      <w:tr w:rsidR="00244BF6" w:rsidRPr="00244BF6" w14:paraId="5FBA7656" w14:textId="77777777" w:rsidTr="00244BF6">
        <w:trPr>
          <w:trHeight w:val="899"/>
        </w:trPr>
        <w:tc>
          <w:tcPr>
            <w:tcW w:w="867" w:type="dxa"/>
            <w:vMerge w:val="restart"/>
          </w:tcPr>
          <w:p w14:paraId="6E4420C5"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3.1</w:t>
            </w:r>
          </w:p>
          <w:p w14:paraId="46AA09AC"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0441D8BD"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Габариты, мм:</w:t>
            </w:r>
          </w:p>
          <w:p w14:paraId="6D24888C"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высота</w:t>
            </w:r>
          </w:p>
        </w:tc>
        <w:tc>
          <w:tcPr>
            <w:tcW w:w="4356" w:type="dxa"/>
          </w:tcPr>
          <w:p w14:paraId="2D976469" w14:textId="77777777" w:rsidR="00244BF6" w:rsidRPr="00244BF6" w:rsidRDefault="00244BF6" w:rsidP="00244BF6">
            <w:pPr>
              <w:rPr>
                <w:rFonts w:ascii="Times New Roman" w:eastAsia="Calibri" w:hAnsi="Times New Roman" w:cs="Times New Roman"/>
                <w:sz w:val="24"/>
              </w:rPr>
            </w:pPr>
          </w:p>
          <w:p w14:paraId="23F3EC3C"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750, не более 755</w:t>
            </w:r>
          </w:p>
        </w:tc>
      </w:tr>
      <w:tr w:rsidR="00244BF6" w:rsidRPr="00244BF6" w14:paraId="47447A7F" w14:textId="77777777" w:rsidTr="00244BF6">
        <w:trPr>
          <w:trHeight w:val="464"/>
        </w:trPr>
        <w:tc>
          <w:tcPr>
            <w:tcW w:w="867" w:type="dxa"/>
            <w:vMerge/>
          </w:tcPr>
          <w:p w14:paraId="0F5AB875"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663139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глубина</w:t>
            </w:r>
          </w:p>
        </w:tc>
        <w:tc>
          <w:tcPr>
            <w:tcW w:w="4356" w:type="dxa"/>
          </w:tcPr>
          <w:p w14:paraId="41F3F68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720, не более 725</w:t>
            </w:r>
          </w:p>
        </w:tc>
      </w:tr>
      <w:tr w:rsidR="00244BF6" w:rsidRPr="00244BF6" w14:paraId="69BB2AFC" w14:textId="77777777" w:rsidTr="00244BF6">
        <w:trPr>
          <w:trHeight w:val="479"/>
        </w:trPr>
        <w:tc>
          <w:tcPr>
            <w:tcW w:w="867" w:type="dxa"/>
            <w:vMerge/>
          </w:tcPr>
          <w:p w14:paraId="291C267E"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37FD66C6"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w:t>
            </w:r>
            <w:proofErr w:type="spellStart"/>
            <w:r w:rsidRPr="00244BF6">
              <w:rPr>
                <w:rFonts w:ascii="Times New Roman" w:eastAsia="Calibri" w:hAnsi="Times New Roman" w:cs="Times New Roman"/>
                <w:sz w:val="24"/>
              </w:rPr>
              <w:t>щирина</w:t>
            </w:r>
            <w:proofErr w:type="spellEnd"/>
          </w:p>
        </w:tc>
        <w:tc>
          <w:tcPr>
            <w:tcW w:w="4356" w:type="dxa"/>
          </w:tcPr>
          <w:p w14:paraId="0F5C79D9"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980, не более 985</w:t>
            </w:r>
          </w:p>
        </w:tc>
      </w:tr>
      <w:tr w:rsidR="00244BF6" w:rsidRPr="00244BF6" w14:paraId="2A72602D" w14:textId="77777777" w:rsidTr="00244BF6">
        <w:trPr>
          <w:trHeight w:val="899"/>
        </w:trPr>
        <w:tc>
          <w:tcPr>
            <w:tcW w:w="867" w:type="dxa"/>
            <w:vMerge w:val="restart"/>
          </w:tcPr>
          <w:p w14:paraId="4C6CE561"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3.2</w:t>
            </w:r>
          </w:p>
        </w:tc>
        <w:tc>
          <w:tcPr>
            <w:tcW w:w="4100" w:type="dxa"/>
            <w:gridSpan w:val="2"/>
          </w:tcPr>
          <w:p w14:paraId="08A8A04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Столешница</w:t>
            </w:r>
          </w:p>
          <w:p w14:paraId="481A1FD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материал</w:t>
            </w:r>
          </w:p>
        </w:tc>
        <w:tc>
          <w:tcPr>
            <w:tcW w:w="4356" w:type="dxa"/>
          </w:tcPr>
          <w:p w14:paraId="2D4500C2" w14:textId="77777777" w:rsidR="00244BF6" w:rsidRPr="00244BF6" w:rsidRDefault="00244BF6" w:rsidP="00244BF6">
            <w:pPr>
              <w:rPr>
                <w:rFonts w:ascii="Times New Roman" w:eastAsia="Calibri" w:hAnsi="Times New Roman" w:cs="Times New Roman"/>
                <w:bCs/>
                <w:sz w:val="24"/>
              </w:rPr>
            </w:pPr>
          </w:p>
          <w:p w14:paraId="4B3AD10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bCs/>
                <w:sz w:val="24"/>
              </w:rPr>
              <w:t>ЛДСП</w:t>
            </w:r>
          </w:p>
        </w:tc>
      </w:tr>
      <w:tr w:rsidR="00244BF6" w:rsidRPr="00244BF6" w14:paraId="071B2184" w14:textId="77777777" w:rsidTr="00244BF6">
        <w:trPr>
          <w:trHeight w:val="479"/>
        </w:trPr>
        <w:tc>
          <w:tcPr>
            <w:tcW w:w="867" w:type="dxa"/>
            <w:vMerge/>
          </w:tcPr>
          <w:p w14:paraId="00E05546"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39341760"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толщина, мм</w:t>
            </w:r>
          </w:p>
        </w:tc>
        <w:tc>
          <w:tcPr>
            <w:tcW w:w="4356" w:type="dxa"/>
          </w:tcPr>
          <w:p w14:paraId="1E719984" w14:textId="77777777" w:rsidR="00244BF6" w:rsidRPr="00244BF6" w:rsidRDefault="00244BF6" w:rsidP="00244BF6">
            <w:pPr>
              <w:ind w:left="34" w:right="-2"/>
              <w:rPr>
                <w:rFonts w:ascii="Times New Roman" w:eastAsia="Calibri" w:hAnsi="Times New Roman" w:cs="Times New Roman"/>
                <w:bCs/>
                <w:sz w:val="24"/>
              </w:rPr>
            </w:pPr>
            <w:r w:rsidRPr="00244BF6">
              <w:rPr>
                <w:rFonts w:ascii="Times New Roman" w:eastAsia="Calibri" w:hAnsi="Times New Roman" w:cs="Times New Roman"/>
                <w:bCs/>
                <w:sz w:val="24"/>
              </w:rPr>
              <w:t>не менее 25, не более 30</w:t>
            </w:r>
          </w:p>
        </w:tc>
      </w:tr>
      <w:tr w:rsidR="00244BF6" w:rsidRPr="00244BF6" w14:paraId="4D08CAA2" w14:textId="77777777" w:rsidTr="00244BF6">
        <w:trPr>
          <w:trHeight w:val="464"/>
        </w:trPr>
        <w:tc>
          <w:tcPr>
            <w:tcW w:w="867" w:type="dxa"/>
            <w:vMerge/>
          </w:tcPr>
          <w:p w14:paraId="36E18026"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03FDF851" w14:textId="77777777" w:rsidR="00244BF6" w:rsidRPr="00244BF6" w:rsidRDefault="00244BF6" w:rsidP="00244BF6">
            <w:pPr>
              <w:tabs>
                <w:tab w:val="num" w:pos="720"/>
              </w:tabs>
              <w:rPr>
                <w:rFonts w:ascii="Times New Roman" w:eastAsia="Calibri" w:hAnsi="Times New Roman" w:cs="Times New Roman"/>
                <w:sz w:val="24"/>
              </w:rPr>
            </w:pPr>
            <w:r w:rsidRPr="00244BF6">
              <w:rPr>
                <w:rFonts w:ascii="Times New Roman" w:eastAsia="Calibri" w:hAnsi="Times New Roman" w:cs="Times New Roman"/>
                <w:sz w:val="24"/>
              </w:rPr>
              <w:t>- цвет</w:t>
            </w:r>
          </w:p>
        </w:tc>
        <w:tc>
          <w:tcPr>
            <w:tcW w:w="4356" w:type="dxa"/>
          </w:tcPr>
          <w:p w14:paraId="412BEBFB" w14:textId="77777777" w:rsidR="00244BF6" w:rsidRPr="00244BF6" w:rsidRDefault="00244BF6" w:rsidP="00244BF6">
            <w:pPr>
              <w:ind w:left="34" w:right="-2"/>
              <w:rPr>
                <w:rFonts w:ascii="Times New Roman" w:eastAsia="Calibri" w:hAnsi="Times New Roman" w:cs="Times New Roman"/>
                <w:bCs/>
                <w:sz w:val="24"/>
              </w:rPr>
            </w:pPr>
            <w:r w:rsidRPr="00244BF6">
              <w:rPr>
                <w:rFonts w:ascii="Times New Roman" w:eastAsia="Calibri" w:hAnsi="Times New Roman" w:cs="Times New Roman"/>
                <w:bCs/>
                <w:sz w:val="24"/>
              </w:rPr>
              <w:t>белый</w:t>
            </w:r>
          </w:p>
        </w:tc>
      </w:tr>
      <w:tr w:rsidR="00244BF6" w:rsidRPr="00244BF6" w14:paraId="4463974D" w14:textId="77777777" w:rsidTr="00244BF6">
        <w:trPr>
          <w:trHeight w:val="925"/>
        </w:trPr>
        <w:tc>
          <w:tcPr>
            <w:tcW w:w="867" w:type="dxa"/>
            <w:vMerge w:val="restart"/>
          </w:tcPr>
          <w:p w14:paraId="65528982"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3.3</w:t>
            </w:r>
          </w:p>
        </w:tc>
        <w:tc>
          <w:tcPr>
            <w:tcW w:w="4100" w:type="dxa"/>
            <w:gridSpan w:val="2"/>
          </w:tcPr>
          <w:p w14:paraId="2A72263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Каркас</w:t>
            </w:r>
          </w:p>
          <w:p w14:paraId="78307AE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xml:space="preserve">- форма </w:t>
            </w:r>
          </w:p>
        </w:tc>
        <w:tc>
          <w:tcPr>
            <w:tcW w:w="4356" w:type="dxa"/>
          </w:tcPr>
          <w:p w14:paraId="76E79382" w14:textId="77777777" w:rsidR="00244BF6" w:rsidRPr="00244BF6" w:rsidRDefault="00244BF6" w:rsidP="00244BF6">
            <w:pPr>
              <w:rPr>
                <w:rFonts w:ascii="Times New Roman" w:eastAsia="Calibri" w:hAnsi="Times New Roman" w:cs="Times New Roman"/>
                <w:sz w:val="24"/>
              </w:rPr>
            </w:pPr>
          </w:p>
          <w:p w14:paraId="2D12C6D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П-образная</w:t>
            </w:r>
          </w:p>
        </w:tc>
      </w:tr>
      <w:tr w:rsidR="00244BF6" w:rsidRPr="00244BF6" w14:paraId="3E8506A4" w14:textId="77777777" w:rsidTr="00244BF6">
        <w:trPr>
          <w:trHeight w:val="464"/>
        </w:trPr>
        <w:tc>
          <w:tcPr>
            <w:tcW w:w="867" w:type="dxa"/>
            <w:vMerge/>
          </w:tcPr>
          <w:p w14:paraId="3BB03359"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71AEB70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материал</w:t>
            </w:r>
          </w:p>
        </w:tc>
        <w:tc>
          <w:tcPr>
            <w:tcW w:w="4356" w:type="dxa"/>
          </w:tcPr>
          <w:p w14:paraId="56B024EA"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металл</w:t>
            </w:r>
          </w:p>
        </w:tc>
      </w:tr>
      <w:tr w:rsidR="00244BF6" w:rsidRPr="00244BF6" w14:paraId="7E692B3B" w14:textId="77777777" w:rsidTr="00244BF6">
        <w:trPr>
          <w:trHeight w:val="764"/>
        </w:trPr>
        <w:tc>
          <w:tcPr>
            <w:tcW w:w="867" w:type="dxa"/>
            <w:vMerge/>
          </w:tcPr>
          <w:p w14:paraId="105C8F0F"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49E8DEE2"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регулируемые опоры из труб треугольного сечения</w:t>
            </w:r>
          </w:p>
        </w:tc>
        <w:tc>
          <w:tcPr>
            <w:tcW w:w="4356" w:type="dxa"/>
          </w:tcPr>
          <w:p w14:paraId="05BB52EE"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197151A8" w14:textId="77777777" w:rsidTr="00244BF6">
        <w:trPr>
          <w:trHeight w:val="479"/>
        </w:trPr>
        <w:tc>
          <w:tcPr>
            <w:tcW w:w="867" w:type="dxa"/>
            <w:vMerge/>
          </w:tcPr>
          <w:p w14:paraId="23AC6E2C"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90B4BA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цвет</w:t>
            </w:r>
          </w:p>
        </w:tc>
        <w:tc>
          <w:tcPr>
            <w:tcW w:w="4356" w:type="dxa"/>
          </w:tcPr>
          <w:p w14:paraId="31620BF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белый</w:t>
            </w:r>
          </w:p>
        </w:tc>
      </w:tr>
      <w:tr w:rsidR="00244BF6" w:rsidRPr="00244BF6" w14:paraId="407061C7" w14:textId="77777777" w:rsidTr="00244BF6">
        <w:trPr>
          <w:trHeight w:val="464"/>
        </w:trPr>
        <w:tc>
          <w:tcPr>
            <w:tcW w:w="867" w:type="dxa"/>
            <w:vMerge/>
          </w:tcPr>
          <w:p w14:paraId="2B564E7C"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90DA43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траверсы</w:t>
            </w:r>
          </w:p>
        </w:tc>
        <w:tc>
          <w:tcPr>
            <w:tcW w:w="4356" w:type="dxa"/>
          </w:tcPr>
          <w:p w14:paraId="0B61C287"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6CBB6F11" w14:textId="77777777" w:rsidTr="00244BF6">
        <w:trPr>
          <w:trHeight w:val="464"/>
        </w:trPr>
        <w:tc>
          <w:tcPr>
            <w:tcW w:w="867" w:type="dxa"/>
            <w:vMerge/>
          </w:tcPr>
          <w:p w14:paraId="3263D3A1"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3ABA942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крепеж</w:t>
            </w:r>
          </w:p>
        </w:tc>
        <w:tc>
          <w:tcPr>
            <w:tcW w:w="4356" w:type="dxa"/>
          </w:tcPr>
          <w:p w14:paraId="22D1FBF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2D83CE23" w14:textId="77777777" w:rsidTr="00244BF6">
        <w:trPr>
          <w:trHeight w:val="449"/>
        </w:trPr>
        <w:tc>
          <w:tcPr>
            <w:tcW w:w="867" w:type="dxa"/>
          </w:tcPr>
          <w:p w14:paraId="6DA0DE8D"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3.4</w:t>
            </w:r>
          </w:p>
        </w:tc>
        <w:tc>
          <w:tcPr>
            <w:tcW w:w="4100" w:type="dxa"/>
            <w:gridSpan w:val="2"/>
          </w:tcPr>
          <w:p w14:paraId="4F86BF5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Заглушки под кабель-канал</w:t>
            </w:r>
          </w:p>
        </w:tc>
        <w:tc>
          <w:tcPr>
            <w:tcW w:w="4356" w:type="dxa"/>
          </w:tcPr>
          <w:p w14:paraId="7F67004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наличие</w:t>
            </w:r>
          </w:p>
        </w:tc>
      </w:tr>
      <w:tr w:rsidR="00244BF6" w:rsidRPr="00244BF6" w14:paraId="5B312DC7" w14:textId="77777777" w:rsidTr="00244BF6">
        <w:trPr>
          <w:trHeight w:val="449"/>
        </w:trPr>
        <w:tc>
          <w:tcPr>
            <w:tcW w:w="9324" w:type="dxa"/>
            <w:gridSpan w:val="4"/>
          </w:tcPr>
          <w:p w14:paraId="3487DCDF" w14:textId="77777777" w:rsidR="00244BF6" w:rsidRPr="00244BF6" w:rsidRDefault="00244BF6" w:rsidP="00244BF6">
            <w:pPr>
              <w:jc w:val="center"/>
              <w:rPr>
                <w:rFonts w:ascii="Times New Roman" w:eastAsia="Calibri" w:hAnsi="Times New Roman" w:cs="Times New Roman"/>
                <w:b/>
                <w:kern w:val="2"/>
                <w:sz w:val="24"/>
                <w:lang w:eastAsia="ar-SA"/>
              </w:rPr>
            </w:pPr>
            <w:r w:rsidRPr="00244BF6">
              <w:rPr>
                <w:rFonts w:ascii="Times New Roman" w:eastAsia="Calibri" w:hAnsi="Times New Roman" w:cs="Times New Roman"/>
                <w:b/>
                <w:kern w:val="2"/>
                <w:sz w:val="24"/>
                <w:lang w:eastAsia="ar-SA"/>
              </w:rPr>
              <w:t>4. Стол приставка</w:t>
            </w:r>
          </w:p>
        </w:tc>
      </w:tr>
      <w:tr w:rsidR="00244BF6" w:rsidRPr="00244BF6" w14:paraId="6E4132AA" w14:textId="77777777" w:rsidTr="00244BF6">
        <w:trPr>
          <w:trHeight w:val="914"/>
        </w:trPr>
        <w:tc>
          <w:tcPr>
            <w:tcW w:w="867" w:type="dxa"/>
            <w:vMerge w:val="restart"/>
          </w:tcPr>
          <w:p w14:paraId="08B6122C"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4.1</w:t>
            </w:r>
          </w:p>
          <w:p w14:paraId="4BE3E485"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00C2A78C" w14:textId="77777777" w:rsidR="00244BF6" w:rsidRPr="00244BF6" w:rsidRDefault="00244BF6" w:rsidP="00244BF6">
            <w:pPr>
              <w:rPr>
                <w:rFonts w:ascii="Times New Roman" w:eastAsia="Calibri" w:hAnsi="Times New Roman" w:cs="Times New Roman"/>
                <w:bCs/>
                <w:sz w:val="24"/>
              </w:rPr>
            </w:pPr>
            <w:r w:rsidRPr="00244BF6">
              <w:rPr>
                <w:rFonts w:ascii="Times New Roman" w:eastAsia="Calibri" w:hAnsi="Times New Roman" w:cs="Times New Roman"/>
                <w:bCs/>
                <w:sz w:val="24"/>
              </w:rPr>
              <w:t>Габариты, мм:</w:t>
            </w:r>
          </w:p>
          <w:p w14:paraId="46A2688C" w14:textId="77777777" w:rsidR="00244BF6" w:rsidRPr="00244BF6" w:rsidRDefault="00244BF6" w:rsidP="00244BF6">
            <w:pPr>
              <w:rPr>
                <w:rFonts w:ascii="Times New Roman" w:eastAsia="Calibri" w:hAnsi="Times New Roman" w:cs="Times New Roman"/>
              </w:rPr>
            </w:pPr>
            <w:r w:rsidRPr="00244BF6">
              <w:rPr>
                <w:rFonts w:ascii="Times New Roman" w:eastAsia="Calibri" w:hAnsi="Times New Roman" w:cs="Times New Roman"/>
                <w:sz w:val="24"/>
              </w:rPr>
              <w:t>- высота</w:t>
            </w:r>
          </w:p>
        </w:tc>
        <w:tc>
          <w:tcPr>
            <w:tcW w:w="4356" w:type="dxa"/>
          </w:tcPr>
          <w:p w14:paraId="5F918FA9"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sz w:val="24"/>
              </w:rPr>
              <w:t>не менее 750, не более 755</w:t>
            </w:r>
          </w:p>
        </w:tc>
      </w:tr>
      <w:tr w:rsidR="00244BF6" w:rsidRPr="00244BF6" w14:paraId="7B86B874" w14:textId="77777777" w:rsidTr="00244BF6">
        <w:trPr>
          <w:trHeight w:val="464"/>
        </w:trPr>
        <w:tc>
          <w:tcPr>
            <w:tcW w:w="867" w:type="dxa"/>
            <w:vMerge/>
          </w:tcPr>
          <w:p w14:paraId="56418FA7"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C30E916" w14:textId="77777777" w:rsidR="00244BF6" w:rsidRPr="00244BF6" w:rsidRDefault="00244BF6" w:rsidP="00244BF6">
            <w:pPr>
              <w:rPr>
                <w:rFonts w:ascii="Times New Roman" w:eastAsia="Calibri" w:hAnsi="Times New Roman" w:cs="Times New Roman"/>
              </w:rPr>
            </w:pPr>
            <w:r w:rsidRPr="00244BF6">
              <w:rPr>
                <w:rFonts w:ascii="Times New Roman" w:eastAsia="Calibri" w:hAnsi="Times New Roman" w:cs="Times New Roman"/>
              </w:rPr>
              <w:t>- глубина</w:t>
            </w:r>
          </w:p>
        </w:tc>
        <w:tc>
          <w:tcPr>
            <w:tcW w:w="4356" w:type="dxa"/>
          </w:tcPr>
          <w:p w14:paraId="6B6ACEA6"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sz w:val="24"/>
              </w:rPr>
              <w:t>не менее 720, не более 725</w:t>
            </w:r>
          </w:p>
        </w:tc>
      </w:tr>
      <w:tr w:rsidR="00244BF6" w:rsidRPr="00244BF6" w14:paraId="0BE91664" w14:textId="77777777" w:rsidTr="00244BF6">
        <w:trPr>
          <w:trHeight w:val="464"/>
        </w:trPr>
        <w:tc>
          <w:tcPr>
            <w:tcW w:w="867" w:type="dxa"/>
            <w:vMerge/>
          </w:tcPr>
          <w:p w14:paraId="7A5F279C"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2F7F740C"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ширина</w:t>
            </w:r>
          </w:p>
        </w:tc>
        <w:tc>
          <w:tcPr>
            <w:tcW w:w="4356" w:type="dxa"/>
          </w:tcPr>
          <w:p w14:paraId="4793CB3F"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sz w:val="24"/>
              </w:rPr>
              <w:t>не менее 780, не более 785</w:t>
            </w:r>
          </w:p>
        </w:tc>
      </w:tr>
      <w:tr w:rsidR="00244BF6" w:rsidRPr="00244BF6" w14:paraId="22175F68" w14:textId="77777777" w:rsidTr="00244BF6">
        <w:trPr>
          <w:trHeight w:val="914"/>
        </w:trPr>
        <w:tc>
          <w:tcPr>
            <w:tcW w:w="867" w:type="dxa"/>
            <w:vMerge w:val="restart"/>
          </w:tcPr>
          <w:p w14:paraId="080CC064"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4.2</w:t>
            </w:r>
          </w:p>
        </w:tc>
        <w:tc>
          <w:tcPr>
            <w:tcW w:w="4100" w:type="dxa"/>
            <w:gridSpan w:val="2"/>
          </w:tcPr>
          <w:p w14:paraId="6C3D696F"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Столешница</w:t>
            </w:r>
          </w:p>
          <w:p w14:paraId="0B02AE8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материал</w:t>
            </w:r>
          </w:p>
        </w:tc>
        <w:tc>
          <w:tcPr>
            <w:tcW w:w="4356" w:type="dxa"/>
          </w:tcPr>
          <w:p w14:paraId="00ED42FD" w14:textId="77777777" w:rsidR="00244BF6" w:rsidRPr="00244BF6" w:rsidRDefault="00244BF6" w:rsidP="00244BF6">
            <w:pPr>
              <w:rPr>
                <w:rFonts w:ascii="Times New Roman" w:eastAsia="Calibri" w:hAnsi="Times New Roman" w:cs="Times New Roman"/>
                <w:sz w:val="24"/>
              </w:rPr>
            </w:pPr>
          </w:p>
          <w:p w14:paraId="292F9943"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ЛДСП</w:t>
            </w:r>
          </w:p>
        </w:tc>
      </w:tr>
      <w:tr w:rsidR="00244BF6" w:rsidRPr="00244BF6" w14:paraId="4624BF40" w14:textId="77777777" w:rsidTr="00244BF6">
        <w:trPr>
          <w:trHeight w:val="464"/>
        </w:trPr>
        <w:tc>
          <w:tcPr>
            <w:tcW w:w="867" w:type="dxa"/>
            <w:vMerge/>
          </w:tcPr>
          <w:p w14:paraId="75B3E35F"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112699C1"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толщина, мм</w:t>
            </w:r>
          </w:p>
        </w:tc>
        <w:tc>
          <w:tcPr>
            <w:tcW w:w="4356" w:type="dxa"/>
          </w:tcPr>
          <w:p w14:paraId="10E5421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не менее 25, не более 30</w:t>
            </w:r>
          </w:p>
        </w:tc>
      </w:tr>
      <w:tr w:rsidR="00244BF6" w:rsidRPr="00244BF6" w14:paraId="51B59408" w14:textId="77777777" w:rsidTr="00244BF6">
        <w:trPr>
          <w:trHeight w:val="464"/>
        </w:trPr>
        <w:tc>
          <w:tcPr>
            <w:tcW w:w="867" w:type="dxa"/>
            <w:vMerge/>
          </w:tcPr>
          <w:p w14:paraId="0AC9C6C1"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79DA9F0B"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цвет</w:t>
            </w:r>
          </w:p>
        </w:tc>
        <w:tc>
          <w:tcPr>
            <w:tcW w:w="4356" w:type="dxa"/>
          </w:tcPr>
          <w:p w14:paraId="53146D65"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белый</w:t>
            </w:r>
          </w:p>
        </w:tc>
      </w:tr>
      <w:tr w:rsidR="00244BF6" w:rsidRPr="00244BF6" w14:paraId="22161F71" w14:textId="77777777" w:rsidTr="00244BF6">
        <w:trPr>
          <w:trHeight w:val="929"/>
        </w:trPr>
        <w:tc>
          <w:tcPr>
            <w:tcW w:w="867" w:type="dxa"/>
            <w:vMerge w:val="restart"/>
          </w:tcPr>
          <w:p w14:paraId="3DFCD6AA" w14:textId="77777777" w:rsidR="00244BF6" w:rsidRPr="00244BF6" w:rsidRDefault="00244BF6" w:rsidP="00244BF6">
            <w:pPr>
              <w:ind w:left="34" w:right="-2"/>
              <w:jc w:val="center"/>
              <w:rPr>
                <w:rFonts w:ascii="Times New Roman" w:eastAsia="Calibri" w:hAnsi="Times New Roman" w:cs="Times New Roman"/>
                <w:sz w:val="24"/>
              </w:rPr>
            </w:pPr>
            <w:r w:rsidRPr="00244BF6">
              <w:rPr>
                <w:rFonts w:ascii="Times New Roman" w:eastAsia="Calibri" w:hAnsi="Times New Roman" w:cs="Times New Roman"/>
                <w:sz w:val="24"/>
              </w:rPr>
              <w:t>4.3</w:t>
            </w:r>
          </w:p>
        </w:tc>
        <w:tc>
          <w:tcPr>
            <w:tcW w:w="4100" w:type="dxa"/>
            <w:gridSpan w:val="2"/>
          </w:tcPr>
          <w:p w14:paraId="27C416D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Каркас</w:t>
            </w:r>
          </w:p>
          <w:p w14:paraId="28AD233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материал</w:t>
            </w:r>
          </w:p>
        </w:tc>
        <w:tc>
          <w:tcPr>
            <w:tcW w:w="4356" w:type="dxa"/>
          </w:tcPr>
          <w:p w14:paraId="152C475A" w14:textId="77777777" w:rsidR="00244BF6" w:rsidRPr="00244BF6" w:rsidRDefault="00244BF6" w:rsidP="00244BF6">
            <w:pPr>
              <w:rPr>
                <w:rFonts w:ascii="Times New Roman" w:eastAsia="Calibri" w:hAnsi="Times New Roman" w:cs="Times New Roman"/>
                <w:sz w:val="24"/>
              </w:rPr>
            </w:pPr>
          </w:p>
          <w:p w14:paraId="5EBA09C8"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металл</w:t>
            </w:r>
          </w:p>
        </w:tc>
      </w:tr>
      <w:tr w:rsidR="00244BF6" w:rsidRPr="00244BF6" w14:paraId="2DCAC37F" w14:textId="77777777" w:rsidTr="00244BF6">
        <w:trPr>
          <w:trHeight w:val="929"/>
        </w:trPr>
        <w:tc>
          <w:tcPr>
            <w:tcW w:w="867" w:type="dxa"/>
            <w:vMerge/>
          </w:tcPr>
          <w:p w14:paraId="45C0E71A"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146E9B00"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форма</w:t>
            </w:r>
          </w:p>
        </w:tc>
        <w:tc>
          <w:tcPr>
            <w:tcW w:w="4356" w:type="dxa"/>
          </w:tcPr>
          <w:p w14:paraId="723D1E92"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sz w:val="24"/>
              </w:rPr>
              <w:t>П-образная</w:t>
            </w:r>
          </w:p>
        </w:tc>
      </w:tr>
      <w:tr w:rsidR="00244BF6" w:rsidRPr="00244BF6" w14:paraId="27AD2A12" w14:textId="77777777" w:rsidTr="00244BF6">
        <w:trPr>
          <w:trHeight w:val="929"/>
        </w:trPr>
        <w:tc>
          <w:tcPr>
            <w:tcW w:w="867" w:type="dxa"/>
            <w:vMerge/>
          </w:tcPr>
          <w:p w14:paraId="56BAADBC" w14:textId="77777777" w:rsidR="00244BF6" w:rsidRPr="00244BF6" w:rsidRDefault="00244BF6" w:rsidP="00244BF6">
            <w:pPr>
              <w:ind w:left="34" w:right="-2"/>
              <w:jc w:val="center"/>
              <w:rPr>
                <w:rFonts w:ascii="Times New Roman" w:eastAsia="Calibri" w:hAnsi="Times New Roman" w:cs="Times New Roman"/>
                <w:sz w:val="24"/>
              </w:rPr>
            </w:pPr>
          </w:p>
        </w:tc>
        <w:tc>
          <w:tcPr>
            <w:tcW w:w="4100" w:type="dxa"/>
            <w:gridSpan w:val="2"/>
          </w:tcPr>
          <w:p w14:paraId="52A7F3E4" w14:textId="77777777" w:rsidR="00244BF6" w:rsidRPr="00244BF6" w:rsidRDefault="00244BF6" w:rsidP="00244BF6">
            <w:pPr>
              <w:rPr>
                <w:rFonts w:ascii="Times New Roman" w:eastAsia="Calibri" w:hAnsi="Times New Roman" w:cs="Times New Roman"/>
                <w:sz w:val="24"/>
              </w:rPr>
            </w:pPr>
            <w:r w:rsidRPr="00244BF6">
              <w:rPr>
                <w:rFonts w:ascii="Times New Roman" w:eastAsia="Calibri" w:hAnsi="Times New Roman" w:cs="Times New Roman"/>
                <w:sz w:val="24"/>
              </w:rPr>
              <w:t>- цвет опор</w:t>
            </w:r>
          </w:p>
        </w:tc>
        <w:tc>
          <w:tcPr>
            <w:tcW w:w="4356" w:type="dxa"/>
          </w:tcPr>
          <w:p w14:paraId="10444F91" w14:textId="77777777" w:rsidR="00244BF6" w:rsidRPr="00244BF6" w:rsidRDefault="00244BF6" w:rsidP="00244BF6">
            <w:pPr>
              <w:rPr>
                <w:rFonts w:ascii="Times New Roman" w:eastAsia="Calibri" w:hAnsi="Times New Roman" w:cs="Times New Roman"/>
                <w:kern w:val="2"/>
                <w:sz w:val="24"/>
                <w:lang w:eastAsia="ar-SA"/>
              </w:rPr>
            </w:pPr>
            <w:r w:rsidRPr="00244BF6">
              <w:rPr>
                <w:rFonts w:ascii="Times New Roman" w:eastAsia="Calibri" w:hAnsi="Times New Roman" w:cs="Times New Roman"/>
                <w:kern w:val="2"/>
                <w:sz w:val="24"/>
                <w:lang w:eastAsia="ar-SA"/>
              </w:rPr>
              <w:t>белый</w:t>
            </w:r>
          </w:p>
        </w:tc>
      </w:tr>
    </w:tbl>
    <w:p w14:paraId="46297A48" w14:textId="77777777" w:rsidR="00244BF6" w:rsidRDefault="00244BF6" w:rsidP="00244BF6">
      <w:pPr>
        <w:jc w:val="both"/>
        <w:rPr>
          <w:rFonts w:ascii="Times New Roman" w:eastAsia="Calibri" w:hAnsi="Times New Roman" w:cs="Times New Roman"/>
          <w:bCs/>
          <w:color w:val="000000"/>
        </w:rPr>
      </w:pPr>
    </w:p>
    <w:p w14:paraId="3933B773" w14:textId="3B5E5806" w:rsidR="00244BF6" w:rsidRPr="00244BF6" w:rsidRDefault="00244BF6" w:rsidP="00244BF6">
      <w:pPr>
        <w:ind w:left="-426"/>
        <w:jc w:val="both"/>
        <w:rPr>
          <w:rFonts w:ascii="Times New Roman" w:eastAsia="Arial Unicode MS" w:hAnsi="Times New Roman" w:cs="Times New Roman"/>
          <w:kern w:val="2"/>
          <w:lang w:eastAsia="hi-IN" w:bidi="hi-IN"/>
        </w:rPr>
      </w:pPr>
      <w:r w:rsidRPr="00244BF6">
        <w:rPr>
          <w:rFonts w:ascii="Times New Roman" w:eastAsia="Calibri" w:hAnsi="Times New Roman" w:cs="Times New Roman"/>
          <w:bCs/>
          <w:color w:val="000000"/>
        </w:rPr>
        <w:t>Поставка осуществляется</w:t>
      </w:r>
      <w:r w:rsidRPr="00244BF6">
        <w:rPr>
          <w:rFonts w:ascii="Times New Roman" w:eastAsia="Calibri" w:hAnsi="Times New Roman" w:cs="Times New Roman"/>
        </w:rPr>
        <w:t xml:space="preserve"> по адресу</w:t>
      </w:r>
      <w:r>
        <w:rPr>
          <w:rFonts w:ascii="Times New Roman" w:eastAsia="Calibri" w:hAnsi="Times New Roman" w:cs="Times New Roman"/>
        </w:rPr>
        <w:t>:</w:t>
      </w:r>
      <w:r w:rsidRPr="00244BF6">
        <w:rPr>
          <w:rFonts w:ascii="Times New Roman" w:eastAsia="Calibri" w:hAnsi="Times New Roman" w:cs="Times New Roman"/>
        </w:rPr>
        <w:t xml:space="preserve"> г. Калининград, ул. Томская, 19</w:t>
      </w:r>
      <w:r w:rsidRPr="00244BF6">
        <w:rPr>
          <w:rFonts w:ascii="Times New Roman" w:eastAsia="Arial Unicode MS" w:hAnsi="Times New Roman" w:cs="Times New Roman"/>
          <w:kern w:val="2"/>
          <w:lang w:eastAsia="hi-IN" w:bidi="hi-IN"/>
        </w:rPr>
        <w:t>.</w:t>
      </w:r>
    </w:p>
    <w:p w14:paraId="0E13A17F" w14:textId="2E3827DF" w:rsidR="00244BF6" w:rsidRPr="00244BF6" w:rsidRDefault="00244BF6" w:rsidP="00244BF6">
      <w:pPr>
        <w:shd w:val="clear" w:color="auto" w:fill="FFFFFF"/>
        <w:ind w:left="-426"/>
        <w:jc w:val="both"/>
        <w:rPr>
          <w:rFonts w:ascii="Times New Roman" w:eastAsia="Arial Unicode MS" w:hAnsi="Times New Roman" w:cs="Times New Roman"/>
          <w:kern w:val="2"/>
          <w:lang w:eastAsia="hi-IN" w:bidi="hi-IN"/>
        </w:rPr>
      </w:pPr>
      <w:r w:rsidRPr="00244BF6">
        <w:rPr>
          <w:rFonts w:ascii="Times New Roman" w:eastAsia="Arial Unicode MS" w:hAnsi="Times New Roman" w:cs="Times New Roman"/>
          <w:kern w:val="2"/>
          <w:lang w:eastAsia="hi-IN" w:bidi="hi-IN"/>
        </w:rPr>
        <w:t>Срок поставки: 30 календарных дней со дня заключения договора</w:t>
      </w:r>
      <w:r>
        <w:rPr>
          <w:rFonts w:ascii="Times New Roman" w:eastAsia="Arial Unicode MS" w:hAnsi="Times New Roman" w:cs="Times New Roman"/>
          <w:kern w:val="2"/>
          <w:lang w:eastAsia="hi-IN" w:bidi="hi-IN"/>
        </w:rPr>
        <w:t>.</w:t>
      </w:r>
    </w:p>
    <w:p w14:paraId="22272D73" w14:textId="77777777" w:rsidR="00244BF6" w:rsidRPr="00244BF6" w:rsidRDefault="00244BF6" w:rsidP="00244BF6">
      <w:pPr>
        <w:shd w:val="clear" w:color="auto" w:fill="FFFFFF"/>
        <w:ind w:left="-426"/>
        <w:jc w:val="both"/>
        <w:rPr>
          <w:rFonts w:ascii="Times New Roman" w:eastAsia="Calibri" w:hAnsi="Times New Roman" w:cs="Times New Roman"/>
          <w:b/>
          <w:bCs/>
          <w:sz w:val="24"/>
        </w:rPr>
      </w:pPr>
      <w:r w:rsidRPr="00244BF6">
        <w:rPr>
          <w:rFonts w:ascii="Times New Roman" w:eastAsia="Calibri" w:hAnsi="Times New Roman" w:cs="Times New Roman"/>
          <w:b/>
          <w:bCs/>
          <w:sz w:val="24"/>
        </w:rPr>
        <w:t>Используемые понятия и сокращения:</w:t>
      </w:r>
    </w:p>
    <w:p w14:paraId="540763FA" w14:textId="77777777" w:rsidR="00244BF6" w:rsidRPr="00244BF6" w:rsidRDefault="00244BF6" w:rsidP="00244BF6">
      <w:pPr>
        <w:shd w:val="clear" w:color="auto" w:fill="FFFFFF"/>
        <w:ind w:left="-426"/>
        <w:jc w:val="both"/>
        <w:rPr>
          <w:rFonts w:ascii="Times New Roman" w:eastAsia="Calibri" w:hAnsi="Times New Roman" w:cs="Times New Roman"/>
          <w:bCs/>
          <w:sz w:val="24"/>
        </w:rPr>
      </w:pPr>
      <w:r w:rsidRPr="00244BF6">
        <w:rPr>
          <w:rFonts w:ascii="Times New Roman" w:eastAsia="Calibri" w:hAnsi="Times New Roman" w:cs="Times New Roman"/>
          <w:bCs/>
          <w:sz w:val="24"/>
        </w:rPr>
        <w:t xml:space="preserve">ЛДСП - </w:t>
      </w:r>
      <w:r w:rsidRPr="00244BF6">
        <w:rPr>
          <w:rFonts w:ascii="Times New Roman" w:eastAsia="Calibri" w:hAnsi="Times New Roman" w:cs="Times New Roman"/>
          <w:color w:val="202124"/>
          <w:shd w:val="clear" w:color="auto" w:fill="FFFFFF"/>
        </w:rPr>
        <w:t xml:space="preserve">ламинированная древесно-стружечная плита. </w:t>
      </w:r>
    </w:p>
    <w:p w14:paraId="3A93476F" w14:textId="77777777" w:rsidR="00244BF6" w:rsidRPr="00244BF6" w:rsidRDefault="00244BF6" w:rsidP="00244BF6">
      <w:pPr>
        <w:shd w:val="clear" w:color="auto" w:fill="FFFFFF"/>
        <w:ind w:left="-426"/>
        <w:jc w:val="both"/>
        <w:rPr>
          <w:rFonts w:ascii="Times New Roman" w:eastAsia="Calibri" w:hAnsi="Times New Roman" w:cs="Times New Roman"/>
          <w:color w:val="202124"/>
          <w:shd w:val="clear" w:color="auto" w:fill="FFFFFF"/>
        </w:rPr>
      </w:pPr>
      <w:r w:rsidRPr="00244BF6">
        <w:rPr>
          <w:rFonts w:ascii="Times New Roman" w:eastAsia="Calibri" w:hAnsi="Times New Roman" w:cs="Times New Roman"/>
          <w:bCs/>
          <w:sz w:val="24"/>
        </w:rPr>
        <w:t xml:space="preserve">кромка ПВХ - </w:t>
      </w:r>
      <w:r w:rsidRPr="00244BF6">
        <w:rPr>
          <w:rFonts w:ascii="Times New Roman" w:eastAsia="Calibri" w:hAnsi="Times New Roman" w:cs="Times New Roman"/>
          <w:color w:val="202124"/>
          <w:shd w:val="clear" w:color="auto" w:fill="FFFFFF"/>
        </w:rPr>
        <w:t>элемент, предназначенный для декорирования мебели на торцах из поливинилхлорида.</w:t>
      </w:r>
    </w:p>
    <w:p w14:paraId="16DC0292" w14:textId="15CF0F23" w:rsidR="00244BF6" w:rsidRDefault="00244BF6" w:rsidP="00244BF6">
      <w:pPr>
        <w:shd w:val="clear" w:color="auto" w:fill="FFFFFF"/>
        <w:ind w:left="-426"/>
        <w:jc w:val="both"/>
        <w:rPr>
          <w:rFonts w:ascii="Times New Roman" w:eastAsia="Arial Unicode MS" w:hAnsi="Times New Roman" w:cs="Times New Roman"/>
          <w:kern w:val="1"/>
          <w:sz w:val="24"/>
          <w:szCs w:val="24"/>
          <w:lang w:eastAsia="hi-IN" w:bidi="hi-IN"/>
        </w:rPr>
      </w:pPr>
      <w:r w:rsidRPr="00244BF6">
        <w:rPr>
          <w:rFonts w:ascii="Times New Roman" w:eastAsia="Arial Unicode MS" w:hAnsi="Times New Roman" w:cs="Times New Roman"/>
          <w:kern w:val="2"/>
          <w:sz w:val="24"/>
          <w:szCs w:val="24"/>
          <w:lang w:eastAsia="hi-IN" w:bidi="hi-IN"/>
        </w:rPr>
        <w:t xml:space="preserve">ПВХ – </w:t>
      </w:r>
      <w:r w:rsidRPr="00244BF6">
        <w:rPr>
          <w:rFonts w:ascii="Times New Roman" w:eastAsia="Calibri" w:hAnsi="Times New Roman" w:cs="Times New Roman"/>
          <w:bCs/>
          <w:color w:val="202122"/>
          <w:sz w:val="24"/>
          <w:szCs w:val="24"/>
          <w:shd w:val="clear" w:color="auto" w:fill="FFFFFF"/>
        </w:rPr>
        <w:t>Поливинилхлорид.</w:t>
      </w:r>
      <w:r w:rsidRPr="00244BF6">
        <w:rPr>
          <w:rFonts w:ascii="Times New Roman" w:eastAsia="Calibri" w:hAnsi="Times New Roman" w:cs="Times New Roman"/>
          <w:color w:val="202122"/>
          <w:sz w:val="24"/>
          <w:szCs w:val="24"/>
          <w:shd w:val="clear" w:color="auto" w:fill="FFFFFF"/>
        </w:rPr>
        <w:t xml:space="preserve"> Бесцветная, прозрачная </w:t>
      </w:r>
      <w:r w:rsidRPr="00244BF6">
        <w:rPr>
          <w:rFonts w:ascii="Times New Roman" w:eastAsia="Calibri" w:hAnsi="Times New Roman" w:cs="Times New Roman"/>
          <w:sz w:val="24"/>
          <w:szCs w:val="24"/>
          <w:shd w:val="clear" w:color="auto" w:fill="FFFFFF"/>
        </w:rPr>
        <w:t>пластмасса</w:t>
      </w:r>
      <w:r w:rsidRPr="00244BF6">
        <w:rPr>
          <w:rFonts w:ascii="Times New Roman" w:eastAsia="Calibri" w:hAnsi="Times New Roman" w:cs="Times New Roman"/>
          <w:color w:val="202122"/>
          <w:sz w:val="24"/>
          <w:szCs w:val="24"/>
          <w:shd w:val="clear" w:color="auto" w:fill="FFFFFF"/>
        </w:rPr>
        <w:t xml:space="preserve">, термопластичный полимер </w:t>
      </w:r>
      <w:r w:rsidRPr="00244BF6">
        <w:rPr>
          <w:rFonts w:ascii="Times New Roman" w:eastAsia="Calibri" w:hAnsi="Times New Roman" w:cs="Times New Roman"/>
          <w:sz w:val="24"/>
          <w:szCs w:val="24"/>
          <w:shd w:val="clear" w:color="auto" w:fill="FFFFFF"/>
        </w:rPr>
        <w:t>винилхлорида</w:t>
      </w:r>
      <w:r w:rsidRPr="00244BF6">
        <w:rPr>
          <w:rFonts w:ascii="Times New Roman" w:eastAsia="Calibri" w:hAnsi="Times New Roman" w:cs="Times New Roman"/>
          <w:color w:val="202122"/>
          <w:sz w:val="24"/>
          <w:szCs w:val="24"/>
          <w:shd w:val="clear" w:color="auto" w:fill="FFFFFF"/>
        </w:rPr>
        <w:t>.</w:t>
      </w:r>
    </w:p>
    <w:p w14:paraId="430444C5" w14:textId="4BA8FDC3" w:rsidR="00317E87" w:rsidRPr="00317E87" w:rsidRDefault="00244BF6" w:rsidP="00244BF6">
      <w:pP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br w:type="page"/>
      </w:r>
    </w:p>
    <w:p w14:paraId="374A3A6D" w14:textId="00037408"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lastRenderedPageBreak/>
        <w:t>Приложение 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w:t>
            </w:r>
            <w:r w:rsidRPr="001962B9">
              <w:rPr>
                <w:rFonts w:ascii="Times New Roman" w:eastAsia="Times New Roman" w:hAnsi="Times New Roman" w:cs="Times New Roman"/>
                <w:sz w:val="20"/>
                <w:szCs w:val="20"/>
                <w:lang w:eastAsia="ru-RU"/>
              </w:rPr>
              <w:lastRenderedPageBreak/>
              <w:t>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lastRenderedPageBreak/>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lastRenderedPageBreak/>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5C2BDC36"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19ABEAA5"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244BF6">
        <w:rPr>
          <w:rFonts w:ascii="Times New Roman" w:eastAsia="Times New Roman" w:hAnsi="Times New Roman" w:cs="Times New Roman"/>
          <w:b/>
          <w:kern w:val="1"/>
          <w:sz w:val="27"/>
          <w:szCs w:val="27"/>
          <w:lang w:eastAsia="hi-IN" w:bidi="hi-IN"/>
        </w:rPr>
        <w:t>ПРОЕКТ</w:t>
      </w:r>
    </w:p>
    <w:p w14:paraId="73558C69" w14:textId="77777777" w:rsidR="00244BF6" w:rsidRPr="00244BF6" w:rsidRDefault="00244BF6" w:rsidP="00244BF6">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244BF6">
        <w:rPr>
          <w:rFonts w:ascii="Times New Roman" w:eastAsia="Times New Roman" w:hAnsi="Times New Roman" w:cs="Times New Roman"/>
          <w:b/>
          <w:kern w:val="1"/>
          <w:sz w:val="27"/>
          <w:szCs w:val="27"/>
          <w:lang w:eastAsia="hi-IN" w:bidi="hi-IN"/>
        </w:rPr>
        <w:t>ДОГОВОР № ______</w:t>
      </w:r>
    </w:p>
    <w:p w14:paraId="33F89B7F" w14:textId="77777777" w:rsidR="00244BF6" w:rsidRPr="00244BF6" w:rsidRDefault="00244BF6" w:rsidP="00244BF6">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sz w:val="24"/>
          <w:szCs w:val="24"/>
          <w:lang w:eastAsia="ru-RU"/>
        </w:rPr>
        <w:t>на поставку мебели</w:t>
      </w:r>
    </w:p>
    <w:p w14:paraId="63721AA5" w14:textId="77777777" w:rsidR="00244BF6" w:rsidRPr="00244BF6" w:rsidRDefault="00244BF6" w:rsidP="00244BF6">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2B751F08" w14:textId="77777777" w:rsidR="00244BF6" w:rsidRPr="00244BF6" w:rsidRDefault="00244BF6" w:rsidP="00244BF6">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244BF6">
        <w:rPr>
          <w:rFonts w:ascii="Times New Roman" w:eastAsia="Arial Unicode MS" w:hAnsi="Times New Roman" w:cs="Times New Roman"/>
          <w:kern w:val="1"/>
          <w:sz w:val="24"/>
          <w:szCs w:val="24"/>
          <w:lang w:eastAsia="hi-IN" w:bidi="hi-IN"/>
        </w:rPr>
        <w:t xml:space="preserve">г. Калининград </w:t>
      </w:r>
      <w:r w:rsidRPr="00244BF6">
        <w:rPr>
          <w:rFonts w:ascii="Times New Roman" w:eastAsia="Arial Unicode MS" w:hAnsi="Times New Roman" w:cs="Times New Roman"/>
          <w:kern w:val="1"/>
          <w:sz w:val="24"/>
          <w:szCs w:val="24"/>
          <w:lang w:eastAsia="hi-IN" w:bidi="hi-IN"/>
        </w:rPr>
        <w:tab/>
      </w:r>
      <w:r w:rsidRPr="00244BF6">
        <w:rPr>
          <w:rFonts w:ascii="Times New Roman" w:eastAsia="Arial Unicode MS" w:hAnsi="Times New Roman" w:cs="Times New Roman"/>
          <w:kern w:val="1"/>
          <w:sz w:val="24"/>
          <w:szCs w:val="24"/>
          <w:lang w:eastAsia="hi-IN" w:bidi="hi-IN"/>
        </w:rPr>
        <w:tab/>
        <w:t xml:space="preserve">    </w:t>
      </w:r>
      <w:r w:rsidRPr="00244BF6">
        <w:rPr>
          <w:rFonts w:ascii="Times New Roman" w:eastAsia="Arial Unicode MS" w:hAnsi="Times New Roman" w:cs="Times New Roman"/>
          <w:kern w:val="1"/>
          <w:sz w:val="24"/>
          <w:szCs w:val="24"/>
          <w:lang w:eastAsia="hi-IN" w:bidi="hi-IN"/>
        </w:rPr>
        <w:tab/>
        <w:t xml:space="preserve">                           </w:t>
      </w:r>
      <w:proofErr w:type="gramStart"/>
      <w:r w:rsidRPr="00244BF6">
        <w:rPr>
          <w:rFonts w:ascii="Times New Roman" w:eastAsia="Arial Unicode MS" w:hAnsi="Times New Roman" w:cs="Times New Roman"/>
          <w:kern w:val="1"/>
          <w:sz w:val="24"/>
          <w:szCs w:val="24"/>
          <w:lang w:eastAsia="hi-IN" w:bidi="hi-IN"/>
        </w:rPr>
        <w:t xml:space="preserve">   «</w:t>
      </w:r>
      <w:proofErr w:type="gramEnd"/>
      <w:r w:rsidRPr="00244BF6">
        <w:rPr>
          <w:rFonts w:ascii="Times New Roman" w:eastAsia="Arial Unicode MS" w:hAnsi="Times New Roman" w:cs="Times New Roman"/>
          <w:kern w:val="1"/>
          <w:sz w:val="24"/>
          <w:szCs w:val="24"/>
          <w:lang w:eastAsia="hi-IN" w:bidi="hi-IN"/>
        </w:rPr>
        <w:t>____»  ___________2021 г.</w:t>
      </w:r>
    </w:p>
    <w:p w14:paraId="47344FBF" w14:textId="77777777" w:rsidR="00244BF6" w:rsidRPr="00244BF6" w:rsidRDefault="00244BF6" w:rsidP="00244BF6">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244BF6">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244BF6">
        <w:rPr>
          <w:rFonts w:ascii="Times New Roman" w:eastAsia="Arial Unicode MS" w:hAnsi="Times New Roman" w:cs="Mangal"/>
          <w:color w:val="000000"/>
          <w:kern w:val="1"/>
          <w:sz w:val="24"/>
          <w:szCs w:val="24"/>
          <w:lang w:eastAsia="hi-IN" w:bidi="hi-IN"/>
        </w:rPr>
        <w:t>Зорькиной</w:t>
      </w:r>
      <w:proofErr w:type="spellEnd"/>
      <w:r w:rsidRPr="00244BF6">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244BF6">
        <w:rPr>
          <w:rFonts w:ascii="Times New Roman" w:eastAsia="Arial Unicode MS" w:hAnsi="Times New Roman" w:cs="Mangal"/>
          <w:kern w:val="1"/>
          <w:sz w:val="24"/>
          <w:szCs w:val="24"/>
          <w:lang w:eastAsia="hi-IN" w:bidi="hi-IN"/>
        </w:rPr>
        <w:t xml:space="preserve">, с одной стороны и </w:t>
      </w:r>
      <w:r w:rsidRPr="00244BF6">
        <w:rPr>
          <w:rFonts w:ascii="Times New Roman" w:eastAsia="Times New Roman" w:hAnsi="Times New Roman" w:cs="Times New Roman"/>
          <w:sz w:val="24"/>
          <w:szCs w:val="24"/>
          <w:lang w:eastAsia="ru-RU"/>
        </w:rPr>
        <w:t>_______________________</w:t>
      </w:r>
      <w:r w:rsidRPr="00244BF6">
        <w:rPr>
          <w:rFonts w:ascii="Times New Roman" w:eastAsia="Arial Unicode MS" w:hAnsi="Times New Roman" w:cs="Mangal"/>
          <w:kern w:val="1"/>
          <w:sz w:val="24"/>
          <w:szCs w:val="24"/>
          <w:lang w:eastAsia="hi-IN" w:bidi="hi-IN"/>
        </w:rPr>
        <w:t xml:space="preserve">, именуемое в дальнейшем «Поставщик», в лице </w:t>
      </w:r>
      <w:r w:rsidRPr="00244BF6">
        <w:rPr>
          <w:rFonts w:ascii="Times New Roman" w:eastAsia="Times New Roman" w:hAnsi="Times New Roman" w:cs="Times New Roman"/>
          <w:sz w:val="24"/>
          <w:szCs w:val="24"/>
          <w:lang w:eastAsia="ru-RU"/>
        </w:rPr>
        <w:t>_______________________</w:t>
      </w:r>
      <w:r w:rsidRPr="00244BF6">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244BF6">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244BF6">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244BF6">
        <w:rPr>
          <w:rFonts w:ascii="Times New Roman" w:eastAsia="Arial Unicode MS" w:hAnsi="Times New Roman" w:cs="Mangal"/>
          <w:kern w:val="1"/>
          <w:sz w:val="24"/>
          <w:szCs w:val="24"/>
          <w:lang w:eastAsia="hi-IN" w:bidi="hi-IN"/>
        </w:rPr>
        <w:t>заключили настоящий Договор о нижеследующем:</w:t>
      </w:r>
    </w:p>
    <w:p w14:paraId="3CE4240F" w14:textId="77777777" w:rsidR="00244BF6" w:rsidRPr="00244BF6" w:rsidRDefault="00244BF6" w:rsidP="00244BF6">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244BF6">
        <w:rPr>
          <w:rFonts w:ascii="Times New Roman" w:eastAsia="Times New Roman" w:hAnsi="Times New Roman" w:cs="Calibri"/>
          <w:b/>
          <w:bCs/>
          <w:kern w:val="1"/>
          <w:sz w:val="24"/>
          <w:szCs w:val="24"/>
          <w:lang w:eastAsia="hi-IN" w:bidi="hi-IN"/>
        </w:rPr>
        <w:t>Основания заключения договора</w:t>
      </w:r>
    </w:p>
    <w:p w14:paraId="17482CD7" w14:textId="77777777" w:rsidR="00244BF6" w:rsidRPr="00244BF6" w:rsidRDefault="00244BF6" w:rsidP="00244BF6">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244BF6">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Calibri"/>
          <w:kern w:val="1"/>
          <w:sz w:val="20"/>
          <w:szCs w:val="20"/>
          <w:lang w:eastAsia="hi-IN" w:bidi="hi-IN"/>
        </w:rPr>
        <w:t xml:space="preserve">. </w:t>
      </w:r>
    </w:p>
    <w:p w14:paraId="46ED0255" w14:textId="77777777" w:rsidR="00244BF6" w:rsidRPr="00244BF6" w:rsidRDefault="00244BF6" w:rsidP="00244BF6">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244BF6">
        <w:rPr>
          <w:rFonts w:ascii="Times New Roman" w:eastAsia="Arial Unicode MS" w:hAnsi="Times New Roman" w:cs="Calibri"/>
          <w:b/>
          <w:bCs/>
          <w:kern w:val="1"/>
          <w:sz w:val="24"/>
          <w:szCs w:val="24"/>
          <w:lang w:eastAsia="hi-IN" w:bidi="hi-IN"/>
        </w:rPr>
        <w:t>1. Предмет договора</w:t>
      </w:r>
    </w:p>
    <w:p w14:paraId="0D7F42A3" w14:textId="1F127D94" w:rsidR="00244BF6" w:rsidRPr="00244BF6" w:rsidRDefault="00244BF6" w:rsidP="00244BF6">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244BF6">
        <w:rPr>
          <w:rFonts w:ascii="Times New Roman" w:eastAsia="Times New Roman" w:hAnsi="Times New Roman" w:cs="Times New Roman"/>
          <w:b/>
          <w:sz w:val="24"/>
          <w:szCs w:val="24"/>
          <w:lang w:eastAsia="ru-RU"/>
        </w:rPr>
        <w:t xml:space="preserve">мебель </w:t>
      </w:r>
      <w:r w:rsidRPr="00244BF6">
        <w:rPr>
          <w:rFonts w:ascii="Times New Roman" w:eastAsia="Arial Unicode MS" w:hAnsi="Times New Roman" w:cs="Mangal"/>
          <w:kern w:val="1"/>
          <w:sz w:val="24"/>
          <w:szCs w:val="24"/>
          <w:lang w:eastAsia="hi-IN" w:bidi="hi-IN"/>
        </w:rPr>
        <w:t>(далее — Товар), поставленную</w:t>
      </w:r>
      <w:r>
        <w:rPr>
          <w:rFonts w:ascii="Times New Roman" w:eastAsia="Arial Unicode MS" w:hAnsi="Times New Roman" w:cs="Mangal"/>
          <w:kern w:val="1"/>
          <w:sz w:val="24"/>
          <w:szCs w:val="24"/>
          <w:lang w:eastAsia="hi-IN" w:bidi="hi-IN"/>
        </w:rPr>
        <w:t xml:space="preserve"> в соответствии с </w:t>
      </w:r>
      <w:r w:rsidRPr="00244BF6">
        <w:rPr>
          <w:rFonts w:ascii="Times New Roman" w:eastAsia="Arial Unicode MS" w:hAnsi="Times New Roman" w:cs="Mangal"/>
          <w:kern w:val="1"/>
          <w:sz w:val="24"/>
          <w:szCs w:val="24"/>
          <w:lang w:eastAsia="hi-IN" w:bidi="hi-IN"/>
        </w:rPr>
        <w:t>техническим заданием (приложение № 1 к настоящему Договору, являющееся его неотъемлемой частью), на условиях настоящего Договора.</w:t>
      </w:r>
    </w:p>
    <w:p w14:paraId="662C0CD4" w14:textId="77777777" w:rsidR="00244BF6" w:rsidRPr="00244BF6" w:rsidRDefault="00244BF6" w:rsidP="00244BF6">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1.2. </w:t>
      </w:r>
      <w:r w:rsidRPr="00244BF6">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42F501E6" w14:textId="77777777" w:rsidR="00244BF6" w:rsidRPr="00244BF6" w:rsidRDefault="00244BF6" w:rsidP="00244BF6">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244BF6">
        <w:rPr>
          <w:rFonts w:ascii="Times New Roman" w:eastAsia="Arial Unicode MS" w:hAnsi="Times New Roman" w:cs="Mangal"/>
          <w:kern w:val="1"/>
          <w:sz w:val="24"/>
          <w:szCs w:val="24"/>
          <w:lang w:eastAsia="hi-IN" w:bidi="hi-IN"/>
        </w:rPr>
        <w:t xml:space="preserve">1.4. </w:t>
      </w:r>
      <w:r w:rsidRPr="00244BF6">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4C56A913" w14:textId="77777777" w:rsidR="00244BF6" w:rsidRPr="00244BF6" w:rsidRDefault="00244BF6" w:rsidP="00244BF6">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44BF6">
        <w:rPr>
          <w:rFonts w:ascii="Times New Roman" w:eastAsia="Times New Roman" w:hAnsi="Times New Roman" w:cs="Times New Roman"/>
          <w:bCs/>
          <w:sz w:val="24"/>
          <w:szCs w:val="24"/>
          <w:lang w:eastAsia="ru-RU"/>
        </w:rPr>
        <w:t xml:space="preserve">1.5. Источники и основание финансирования: </w:t>
      </w:r>
      <w:r w:rsidRPr="00244BF6">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33A1138C"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4BF6">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244BF6">
        <w:rPr>
          <w:rFonts w:ascii="Times New Roman" w:eastAsia="Times New Roman" w:hAnsi="Times New Roman" w:cs="Times New Roman"/>
          <w:bCs/>
          <w:sz w:val="24"/>
          <w:szCs w:val="24"/>
          <w:lang w:eastAsia="ru-RU"/>
        </w:rPr>
        <w:t xml:space="preserve">: </w:t>
      </w:r>
    </w:p>
    <w:p w14:paraId="4577ACF0" w14:textId="77777777" w:rsidR="00244BF6" w:rsidRPr="00244BF6" w:rsidRDefault="00244BF6" w:rsidP="00244BF6">
      <w:pPr>
        <w:spacing w:after="60" w:line="240" w:lineRule="auto"/>
        <w:ind w:firstLine="708"/>
        <w:jc w:val="both"/>
        <w:rPr>
          <w:rFonts w:ascii="Times New Roman" w:eastAsia="Calibri" w:hAnsi="Times New Roman" w:cs="Times New Roman"/>
          <w:sz w:val="24"/>
          <w:szCs w:val="24"/>
          <w:lang w:eastAsia="ru-RU"/>
        </w:rPr>
      </w:pPr>
      <w:r w:rsidRPr="00244BF6">
        <w:rPr>
          <w:rFonts w:ascii="Times New Roman" w:eastAsia="Times New Roman" w:hAnsi="Times New Roman" w:cs="Times New Roman"/>
          <w:sz w:val="24"/>
          <w:szCs w:val="24"/>
          <w:lang w:eastAsia="ru-RU"/>
        </w:rPr>
        <w:t>31.01.12.110 - Столы письменные деревянные для офисов, административных помещений.</w:t>
      </w:r>
    </w:p>
    <w:p w14:paraId="1B324D2E" w14:textId="164A1A62" w:rsidR="00244BF6" w:rsidRPr="00244BF6" w:rsidRDefault="00244BF6" w:rsidP="00244B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4BF6">
        <w:rPr>
          <w:rFonts w:ascii="Times New Roman" w:eastAsia="Times New Roman" w:hAnsi="Times New Roman" w:cs="Times New Roman"/>
          <w:sz w:val="24"/>
          <w:szCs w:val="24"/>
          <w:lang w:eastAsia="ru-RU"/>
        </w:rPr>
        <w:t xml:space="preserve">Единица измерения по Общероссийскому классификатору единиц измерения (ОКЕИ) код 796, штука. Количество – </w:t>
      </w:r>
      <w:r>
        <w:rPr>
          <w:rFonts w:ascii="Times New Roman" w:eastAsia="Arial Unicode MS" w:hAnsi="Times New Roman" w:cs="Mangal"/>
          <w:kern w:val="1"/>
          <w:sz w:val="24"/>
          <w:szCs w:val="24"/>
          <w:lang w:eastAsia="hi-IN" w:bidi="hi-IN"/>
        </w:rPr>
        <w:t>в соответствии с</w:t>
      </w:r>
      <w:r w:rsidRPr="00244BF6">
        <w:rPr>
          <w:rFonts w:ascii="Times New Roman" w:eastAsia="Arial Unicode MS" w:hAnsi="Times New Roman" w:cs="Mangal"/>
          <w:kern w:val="1"/>
          <w:sz w:val="24"/>
          <w:szCs w:val="24"/>
          <w:lang w:eastAsia="hi-IN" w:bidi="hi-IN"/>
        </w:rPr>
        <w:t xml:space="preserve"> техническим заданием (приложение № 1 к настоящему Договору, являющееся его неотъемлемой частью)</w:t>
      </w:r>
      <w:r w:rsidRPr="00244BF6">
        <w:rPr>
          <w:rFonts w:ascii="Times New Roman" w:eastAsia="Times New Roman" w:hAnsi="Times New Roman" w:cs="Times New Roman"/>
          <w:sz w:val="24"/>
          <w:szCs w:val="24"/>
          <w:lang w:eastAsia="ru-RU"/>
        </w:rPr>
        <w:t>.</w:t>
      </w:r>
    </w:p>
    <w:p w14:paraId="73C796F4" w14:textId="77777777" w:rsidR="00244BF6" w:rsidRPr="00244BF6" w:rsidRDefault="00244BF6" w:rsidP="00244BF6">
      <w:pPr>
        <w:widowControl w:val="0"/>
        <w:spacing w:after="0" w:line="240" w:lineRule="auto"/>
        <w:ind w:firstLine="709"/>
        <w:jc w:val="both"/>
        <w:rPr>
          <w:rFonts w:ascii="Times New Roman" w:eastAsia="Times New Roman" w:hAnsi="Times New Roman" w:cs="Times New Roman"/>
          <w:sz w:val="24"/>
          <w:szCs w:val="24"/>
          <w:lang w:eastAsia="ru-RU"/>
        </w:rPr>
      </w:pPr>
    </w:p>
    <w:p w14:paraId="4AF70627"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01B3D53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B07910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2.1. </w:t>
      </w:r>
      <w:r w:rsidRPr="00244BF6">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244BF6">
        <w:rPr>
          <w:rFonts w:ascii="Times New Roman" w:eastAsia="Times New Roman" w:hAnsi="Times New Roman" w:cs="Times New Roman"/>
          <w:sz w:val="24"/>
          <w:szCs w:val="24"/>
          <w:lang w:eastAsia="zh-CN"/>
        </w:rPr>
        <w:t>Калининградская область, г. Калининград, ул. Томская, д.19.</w:t>
      </w:r>
    </w:p>
    <w:p w14:paraId="1C53583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w:t>
      </w:r>
      <w:r w:rsidRPr="00244BF6">
        <w:rPr>
          <w:rFonts w:ascii="Times New Roman" w:eastAsia="Times New Roman" w:hAnsi="Times New Roman" w:cs="Times New Roman"/>
          <w:sz w:val="24"/>
          <w:szCs w:val="24"/>
          <w:lang w:eastAsia="zh-CN"/>
        </w:rPr>
        <w:lastRenderedPageBreak/>
        <w:t xml:space="preserve">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244BF6">
        <w:rPr>
          <w:rFonts w:ascii="Times New Roman" w:eastAsia="Times New Roman" w:hAnsi="Times New Roman" w:cs="Times New Roman"/>
          <w:bCs/>
          <w:sz w:val="24"/>
          <w:szCs w:val="24"/>
          <w:lang w:eastAsia="zh-CN"/>
        </w:rPr>
        <w:t>в течение 30 (тридцати) календарных дней с даты</w:t>
      </w:r>
      <w:r w:rsidRPr="00244BF6">
        <w:rPr>
          <w:rFonts w:ascii="Times New Roman" w:eastAsia="Arial Unicode MS" w:hAnsi="Times New Roman" w:cs="Times New Roman"/>
          <w:kern w:val="1"/>
          <w:sz w:val="24"/>
          <w:szCs w:val="24"/>
          <w:lang w:eastAsia="hi-IN" w:bidi="hi-IN"/>
        </w:rPr>
        <w:t xml:space="preserve"> заключения Договора.</w:t>
      </w:r>
    </w:p>
    <w:p w14:paraId="446B257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5D88517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51AB28C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2E47A07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0CE32CE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Товарную накладную (2 экз.);</w:t>
      </w:r>
    </w:p>
    <w:p w14:paraId="023F4F1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 Счет (1 экз.), </w:t>
      </w:r>
    </w:p>
    <w:p w14:paraId="51C9509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3326602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Акт приема-передачи Товара (2 экз.);</w:t>
      </w:r>
    </w:p>
    <w:p w14:paraId="624426E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6B94C76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45B38F3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489288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6CE4F28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638E7F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244BF6">
        <w:rPr>
          <w:rFonts w:ascii="Times New Roman" w:eastAsia="Times New Roman" w:hAnsi="Times New Roman" w:cs="Times New Roman"/>
          <w:sz w:val="24"/>
          <w:szCs w:val="24"/>
          <w:lang w:eastAsia="ar-SA"/>
        </w:rPr>
        <w:t>.</w:t>
      </w:r>
    </w:p>
    <w:p w14:paraId="70275D6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ar-SA"/>
        </w:rPr>
        <w:t xml:space="preserve">2.9. Поставляемый </w:t>
      </w:r>
      <w:r w:rsidRPr="00244BF6">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3137D3A6" w14:textId="77777777" w:rsidR="00244BF6" w:rsidRPr="00244BF6" w:rsidRDefault="00244BF6" w:rsidP="00244B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45BF51DC" w14:textId="3C7D5CCB" w:rsidR="00244BF6" w:rsidRPr="00244BF6" w:rsidRDefault="00244BF6" w:rsidP="00244BF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Страна происхождения </w:t>
      </w:r>
      <w:r w:rsidRPr="00244BF6">
        <w:rPr>
          <w:rFonts w:ascii="Times New Roman" w:eastAsia="Times New Roman" w:hAnsi="Times New Roman" w:cs="Times New Roman"/>
          <w:bCs/>
          <w:sz w:val="24"/>
          <w:szCs w:val="24"/>
          <w:lang w:eastAsia="ru-RU"/>
        </w:rPr>
        <w:t>товара на основании сведений, содержащихся в заявке Поставщика, указывается в приложении № 1 к Договору, являющемся его неотъемлемой частью.</w:t>
      </w:r>
    </w:p>
    <w:p w14:paraId="57B4347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74EC23B"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3. Цена Договора и порядок расчетов</w:t>
      </w:r>
    </w:p>
    <w:p w14:paraId="637E1FF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89CE1A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 xml:space="preserve">3.1. </w:t>
      </w:r>
      <w:r w:rsidRPr="00244BF6">
        <w:rPr>
          <w:rFonts w:ascii="Times New Roman" w:eastAsia="SimSun" w:hAnsi="Times New Roman" w:cs="Times New Roman"/>
          <w:bCs/>
          <w:kern w:val="1"/>
          <w:sz w:val="24"/>
          <w:szCs w:val="24"/>
          <w:lang w:eastAsia="ar-SA"/>
        </w:rPr>
        <w:t xml:space="preserve">Цена настоящего Договора составляет: </w:t>
      </w:r>
      <w:r w:rsidRPr="00244BF6">
        <w:rPr>
          <w:rFonts w:ascii="Times New Roman" w:eastAsia="SimSun" w:hAnsi="Times New Roman" w:cs="Times New Roman"/>
          <w:b/>
          <w:bCs/>
          <w:kern w:val="1"/>
          <w:sz w:val="24"/>
          <w:szCs w:val="24"/>
          <w:lang w:eastAsia="ar-SA"/>
        </w:rPr>
        <w:t>__________ (_______________________) рубля ___ копеек</w:t>
      </w:r>
      <w:r w:rsidRPr="00244BF6">
        <w:rPr>
          <w:rFonts w:ascii="Times New Roman" w:eastAsia="SimSun" w:hAnsi="Times New Roman" w:cs="Times New Roman"/>
          <w:bCs/>
          <w:kern w:val="1"/>
          <w:sz w:val="24"/>
          <w:szCs w:val="24"/>
          <w:lang w:eastAsia="ar-SA"/>
        </w:rPr>
        <w:t>.</w:t>
      </w:r>
    </w:p>
    <w:p w14:paraId="3588BF5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244BF6">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5A21758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50A583DE"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kern w:val="1"/>
          <w:sz w:val="24"/>
          <w:szCs w:val="24"/>
          <w:lang w:eastAsia="ar-SA"/>
        </w:rPr>
        <w:t xml:space="preserve">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w:t>
      </w:r>
      <w:r w:rsidRPr="00244BF6">
        <w:rPr>
          <w:rFonts w:ascii="Times New Roman" w:eastAsia="SimSun" w:hAnsi="Times New Roman" w:cs="Times New Roman"/>
          <w:kern w:val="1"/>
          <w:sz w:val="24"/>
          <w:szCs w:val="24"/>
          <w:lang w:eastAsia="ar-SA"/>
        </w:rPr>
        <w:lastRenderedPageBreak/>
        <w:t>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C0C9B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244BF6">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244BF6">
        <w:rPr>
          <w:rFonts w:ascii="Times New Roman" w:eastAsia="SimSun" w:hAnsi="Times New Roman" w:cs="Times New Roman"/>
          <w:i/>
          <w:color w:val="000000"/>
          <w:kern w:val="1"/>
          <w:sz w:val="24"/>
          <w:szCs w:val="24"/>
          <w:lang w:eastAsia="ar-SA"/>
        </w:rPr>
        <w:t>.</w:t>
      </w:r>
    </w:p>
    <w:p w14:paraId="17076B2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3.2</w:t>
      </w:r>
      <w:r w:rsidRPr="00244BF6">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12A7038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244BF6">
        <w:rPr>
          <w:rFonts w:ascii="Times New Roman" w:eastAsia="SimSun" w:hAnsi="Times New Roman" w:cs="Times New Roman"/>
          <w:b/>
          <w:color w:val="000000"/>
          <w:kern w:val="1"/>
          <w:sz w:val="24"/>
          <w:szCs w:val="24"/>
          <w:lang w:eastAsia="ar-SA"/>
        </w:rPr>
        <w:t xml:space="preserve">30 (тридцати) календарных дней </w:t>
      </w:r>
      <w:r w:rsidRPr="00244BF6">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2C3E05CA"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3.4. Авансирование Договора не предусмотрено.</w:t>
      </w:r>
    </w:p>
    <w:p w14:paraId="6270EA6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bCs/>
          <w:kern w:val="1"/>
          <w:sz w:val="24"/>
          <w:szCs w:val="24"/>
          <w:lang w:eastAsia="ar-SA"/>
        </w:rPr>
        <w:t>3.5. Банков</w:t>
      </w:r>
      <w:r w:rsidRPr="00244BF6">
        <w:rPr>
          <w:rFonts w:ascii="Times New Roman" w:eastAsia="SimSun" w:hAnsi="Times New Roman" w:cs="Times New Roman"/>
          <w:color w:val="000000"/>
          <w:kern w:val="1"/>
          <w:sz w:val="24"/>
          <w:szCs w:val="24"/>
          <w:lang w:eastAsia="ar-SA"/>
        </w:rPr>
        <w:t>ское сопровождение Договора не осуществляется</w:t>
      </w:r>
      <w:r w:rsidRPr="00244BF6">
        <w:rPr>
          <w:rFonts w:ascii="Times New Roman" w:eastAsia="Times New Roman" w:hAnsi="Times New Roman" w:cs="Times New Roman"/>
          <w:sz w:val="24"/>
          <w:szCs w:val="24"/>
          <w:lang w:eastAsia="zh-CN"/>
        </w:rPr>
        <w:t>.</w:t>
      </w:r>
    </w:p>
    <w:p w14:paraId="20DC5678"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FEDFB28"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4. Права и обязанности Сторон</w:t>
      </w:r>
    </w:p>
    <w:p w14:paraId="27C904E6"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5CDBD7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
          <w:bCs/>
          <w:kern w:val="1"/>
          <w:sz w:val="24"/>
          <w:szCs w:val="24"/>
          <w:lang w:eastAsia="ar-SA"/>
        </w:rPr>
        <w:t>4.1. Заказчик вправе:</w:t>
      </w:r>
    </w:p>
    <w:p w14:paraId="20E9D31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kern w:val="1"/>
          <w:sz w:val="24"/>
          <w:szCs w:val="24"/>
          <w:lang w:eastAsia="ar-SA"/>
        </w:rPr>
        <w:t>4.1</w:t>
      </w:r>
      <w:r w:rsidRPr="00244BF6">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455341C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260EC91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2044EC0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0F202B6E"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602ECEB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7EBDEFD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244BF6">
        <w:rPr>
          <w:rFonts w:ascii="Times New Roman" w:eastAsia="SimSun" w:hAnsi="Times New Roman" w:cs="Times New Roman"/>
          <w:kern w:val="1"/>
          <w:sz w:val="24"/>
          <w:szCs w:val="24"/>
          <w:lang w:eastAsia="ar-SA"/>
        </w:rPr>
        <w:t>.</w:t>
      </w:r>
    </w:p>
    <w:p w14:paraId="57A6FA5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
          <w:bCs/>
          <w:kern w:val="1"/>
          <w:sz w:val="24"/>
          <w:szCs w:val="24"/>
          <w:lang w:eastAsia="ar-SA"/>
        </w:rPr>
        <w:t>4.2. Заказчик обязан:</w:t>
      </w:r>
    </w:p>
    <w:p w14:paraId="3BE004A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kern w:val="1"/>
          <w:sz w:val="24"/>
          <w:szCs w:val="24"/>
          <w:lang w:eastAsia="ar-SA"/>
        </w:rPr>
        <w:t>4.2</w:t>
      </w:r>
      <w:r w:rsidRPr="00244BF6">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1C20257C" w14:textId="01EA8BC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244BF6">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244BF6">
        <w:rPr>
          <w:rFonts w:ascii="Times New Roman" w:eastAsia="Times New Roman" w:hAnsi="Times New Roman" w:cs="Times New Roman"/>
          <w:sz w:val="24"/>
          <w:szCs w:val="24"/>
          <w:lang w:eastAsia="zh-CN"/>
        </w:rPr>
        <w:t>.</w:t>
      </w:r>
    </w:p>
    <w:p w14:paraId="184AC83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О выявленных недостатках Товара письменно уведомить Поставщика в течение 3 (трех) рабочих дней с даты выявления.</w:t>
      </w:r>
    </w:p>
    <w:p w14:paraId="07EF820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0A5B37A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872F2F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1CDF936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244BF6">
        <w:rPr>
          <w:rFonts w:ascii="Times New Roman" w:eastAsia="Times New Roman" w:hAnsi="Times New Roman" w:cs="Times New Roman"/>
          <w:sz w:val="24"/>
          <w:szCs w:val="24"/>
          <w:lang w:eastAsia="ar-SA"/>
        </w:rPr>
        <w:t xml:space="preserve"> организации.</w:t>
      </w:r>
    </w:p>
    <w:p w14:paraId="482757B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285D249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1852245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bCs/>
          <w:kern w:val="1"/>
          <w:sz w:val="24"/>
          <w:szCs w:val="24"/>
          <w:lang w:eastAsia="ar-SA"/>
        </w:rPr>
      </w:pPr>
      <w:r w:rsidRPr="00244BF6">
        <w:rPr>
          <w:rFonts w:ascii="Times New Roman" w:eastAsia="SimSun" w:hAnsi="Times New Roman" w:cs="Times New Roman"/>
          <w:b/>
          <w:bCs/>
          <w:kern w:val="1"/>
          <w:sz w:val="24"/>
          <w:szCs w:val="24"/>
          <w:lang w:eastAsia="ar-SA"/>
        </w:rPr>
        <w:t>4.3. Поставщик вправе:</w:t>
      </w:r>
    </w:p>
    <w:p w14:paraId="2248721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244BF6">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504D0849"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244BF6">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643BA0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bCs/>
          <w:kern w:val="1"/>
          <w:sz w:val="24"/>
          <w:szCs w:val="24"/>
          <w:lang w:eastAsia="ar-SA"/>
        </w:rPr>
      </w:pPr>
      <w:r w:rsidRPr="00244BF6">
        <w:rPr>
          <w:rFonts w:ascii="Times New Roman" w:eastAsia="SimSun" w:hAnsi="Times New Roman" w:cs="Times New Roman"/>
          <w:b/>
          <w:bCs/>
          <w:kern w:val="1"/>
          <w:sz w:val="24"/>
          <w:szCs w:val="24"/>
          <w:lang w:eastAsia="ar-SA"/>
        </w:rPr>
        <w:t>4.4. Поставщик обязан:</w:t>
      </w:r>
    </w:p>
    <w:p w14:paraId="5F4377E7"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kern w:val="1"/>
          <w:sz w:val="24"/>
          <w:szCs w:val="24"/>
          <w:lang w:eastAsia="ar-SA"/>
        </w:rPr>
        <w:t>4.4.1. Пр</w:t>
      </w:r>
      <w:r w:rsidRPr="00244BF6">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3A5BB3F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6B138C14"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7F1BF7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04A4CB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7D6DA2DA"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720D82F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color w:val="000000"/>
          <w:kern w:val="1"/>
          <w:sz w:val="24"/>
          <w:szCs w:val="24"/>
          <w:lang w:eastAsia="ar-SA"/>
        </w:rPr>
        <w:lastRenderedPageBreak/>
        <w:t xml:space="preserve">4.4.7. Поставщик обязуется поставить Товар в соответствии со сведениями о стране происхождения </w:t>
      </w:r>
      <w:r w:rsidRPr="00244BF6">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0B676FF2" w14:textId="77777777" w:rsidR="00244BF6" w:rsidRPr="00244BF6" w:rsidRDefault="00244BF6" w:rsidP="00244BF6">
      <w:pPr>
        <w:suppressAutoHyphens/>
        <w:spacing w:after="0" w:line="240" w:lineRule="auto"/>
        <w:ind w:firstLine="709"/>
        <w:jc w:val="both"/>
        <w:rPr>
          <w:rFonts w:ascii="Times New Roman" w:eastAsia="SimSun" w:hAnsi="Times New Roman" w:cs="Times New Roman"/>
          <w:kern w:val="1"/>
          <w:sz w:val="24"/>
          <w:szCs w:val="24"/>
          <w:lang w:eastAsia="ar-SA"/>
        </w:rPr>
      </w:pPr>
      <w:r w:rsidRPr="00244BF6">
        <w:rPr>
          <w:rFonts w:ascii="Times New Roman" w:eastAsia="SimSun" w:hAnsi="Times New Roman" w:cs="Times New Roman"/>
          <w:color w:val="000000"/>
          <w:kern w:val="1"/>
          <w:sz w:val="24"/>
          <w:szCs w:val="24"/>
          <w:lang w:eastAsia="ar-SA"/>
        </w:rPr>
        <w:t>Страна</w:t>
      </w:r>
      <w:r w:rsidRPr="00244BF6">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1A3E3B6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color w:val="000000"/>
          <w:kern w:val="1"/>
          <w:sz w:val="24"/>
          <w:szCs w:val="24"/>
          <w:lang w:eastAsia="ar-SA"/>
        </w:rPr>
        <w:t>Данные</w:t>
      </w:r>
      <w:r w:rsidRPr="00244BF6">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244BF6">
        <w:rPr>
          <w:rFonts w:ascii="Times New Roman" w:eastAsia="Times New Roman" w:hAnsi="Times New Roman" w:cs="Times New Roman"/>
          <w:sz w:val="24"/>
          <w:szCs w:val="24"/>
          <w:lang w:eastAsia="zh-CN"/>
        </w:rPr>
        <w:t>.</w:t>
      </w:r>
    </w:p>
    <w:p w14:paraId="6079C9D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244BF6">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3B420F4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05026FF"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4DF5048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4BBBFE5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61A4CF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3A0874E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7178B5F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3EE91FC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1075739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04E0D86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40D9B743"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7B585DC0"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08119BD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694622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585F385"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lastRenderedPageBreak/>
        <w:t xml:space="preserve">5.6. </w:t>
      </w:r>
      <w:r w:rsidRPr="00244BF6">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244BF6">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1EDBF322"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5.7. Порядок возврата Товара:</w:t>
      </w:r>
    </w:p>
    <w:p w14:paraId="770B339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3C6482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8CB9B9F"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61E0238"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284807EB"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 Упаковка и маркировка:</w:t>
      </w:r>
    </w:p>
    <w:p w14:paraId="6E649996"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464F9D1"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50D0972C" w14:textId="77777777" w:rsidR="00244BF6" w:rsidRPr="00244BF6" w:rsidRDefault="00244BF6" w:rsidP="00244BF6">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244BF6">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D44616D"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244BF6">
        <w:rPr>
          <w:rFonts w:ascii="Times New Roman" w:eastAsia="Times New Roman" w:hAnsi="Times New Roman" w:cs="Times New Roman"/>
          <w:sz w:val="24"/>
          <w:szCs w:val="24"/>
          <w:lang w:eastAsia="zh-CN"/>
        </w:rPr>
        <w:t>.</w:t>
      </w:r>
    </w:p>
    <w:p w14:paraId="735A88C2"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33D658C"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56D9B6E"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6. Ответственность Сторон</w:t>
      </w:r>
    </w:p>
    <w:p w14:paraId="28F0904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FDB819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1306F4C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w:t>
      </w:r>
      <w:r w:rsidRPr="00244BF6">
        <w:rPr>
          <w:rFonts w:ascii="Times New Roman" w:eastAsia="Times New Roman" w:hAnsi="Times New Roman" w:cs="Times New Roman"/>
          <w:sz w:val="24"/>
          <w:szCs w:val="24"/>
          <w:lang w:eastAsia="zh-CN"/>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44BF6">
        <w:rPr>
          <w:rFonts w:ascii="Times New Roman" w:eastAsia="Times New Roman" w:hAnsi="Times New Roman" w:cs="Times New Roman"/>
          <w:b/>
          <w:sz w:val="24"/>
          <w:szCs w:val="24"/>
          <w:lang w:eastAsia="zh-CN"/>
        </w:rPr>
        <w:t>0,1 %</w:t>
      </w:r>
      <w:r w:rsidRPr="00244BF6">
        <w:rPr>
          <w:rFonts w:ascii="Times New Roman" w:eastAsia="Times New Roman" w:hAnsi="Times New Roman" w:cs="Times New Roman"/>
          <w:sz w:val="24"/>
          <w:szCs w:val="24"/>
          <w:lang w:eastAsia="zh-CN"/>
        </w:rPr>
        <w:t xml:space="preserve"> от цены Договора, а именно: </w:t>
      </w:r>
      <w:r w:rsidRPr="00244BF6">
        <w:rPr>
          <w:rFonts w:ascii="Times New Roman" w:eastAsia="Times New Roman" w:hAnsi="Times New Roman" w:cs="Times New Roman"/>
          <w:b/>
          <w:sz w:val="24"/>
          <w:szCs w:val="24"/>
          <w:u w:val="single"/>
          <w:lang w:eastAsia="zh-CN"/>
        </w:rPr>
        <w:t>_____</w:t>
      </w:r>
      <w:r w:rsidRPr="00244BF6">
        <w:rPr>
          <w:rFonts w:ascii="Times New Roman" w:eastAsia="Times New Roman" w:hAnsi="Times New Roman" w:cs="Times New Roman"/>
          <w:b/>
          <w:sz w:val="24"/>
          <w:szCs w:val="24"/>
          <w:lang w:eastAsia="zh-CN"/>
        </w:rPr>
        <w:t xml:space="preserve"> руб</w:t>
      </w:r>
      <w:r w:rsidRPr="00244BF6">
        <w:rPr>
          <w:rFonts w:ascii="Times New Roman" w:eastAsia="Times New Roman" w:hAnsi="Times New Roman" w:cs="Times New Roman"/>
          <w:sz w:val="24"/>
          <w:szCs w:val="24"/>
          <w:lang w:eastAsia="zh-CN"/>
        </w:rPr>
        <w:t>.</w:t>
      </w:r>
    </w:p>
    <w:p w14:paraId="0CE9C40D" w14:textId="5ABECAA0"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44BF6">
        <w:rPr>
          <w:rFonts w:ascii="Times New Roman" w:eastAsia="Times New Roman" w:hAnsi="Times New Roman" w:cs="Times New Roman"/>
          <w:b/>
          <w:sz w:val="24"/>
          <w:szCs w:val="24"/>
          <w:lang w:eastAsia="zh-CN"/>
        </w:rPr>
        <w:t>0,1 %</w:t>
      </w:r>
      <w:r w:rsidRPr="00244BF6">
        <w:rPr>
          <w:rFonts w:ascii="Times New Roman" w:eastAsia="Times New Roman" w:hAnsi="Times New Roman" w:cs="Times New Roman"/>
          <w:sz w:val="24"/>
          <w:szCs w:val="24"/>
          <w:lang w:eastAsia="zh-CN"/>
        </w:rPr>
        <w:t xml:space="preserve"> от цены Договора, а именно: </w:t>
      </w:r>
      <w:r w:rsidRPr="00244BF6">
        <w:rPr>
          <w:rFonts w:ascii="Times New Roman" w:eastAsia="Times New Roman" w:hAnsi="Times New Roman" w:cs="Times New Roman"/>
          <w:b/>
          <w:sz w:val="24"/>
          <w:szCs w:val="24"/>
          <w:u w:val="single"/>
          <w:lang w:eastAsia="zh-CN"/>
        </w:rPr>
        <w:t xml:space="preserve">______ </w:t>
      </w:r>
      <w:r w:rsidRPr="00244BF6">
        <w:rPr>
          <w:rFonts w:ascii="Times New Roman" w:eastAsia="Times New Roman" w:hAnsi="Times New Roman" w:cs="Times New Roman"/>
          <w:b/>
          <w:sz w:val="24"/>
          <w:szCs w:val="24"/>
          <w:lang w:eastAsia="zh-CN"/>
        </w:rPr>
        <w:t>руб</w:t>
      </w:r>
      <w:r w:rsidRPr="00244BF6">
        <w:rPr>
          <w:rFonts w:ascii="Times New Roman" w:eastAsia="Times New Roman" w:hAnsi="Times New Roman" w:cs="Times New Roman"/>
          <w:sz w:val="24"/>
          <w:szCs w:val="24"/>
          <w:lang w:eastAsia="zh-CN"/>
        </w:rPr>
        <w:t>.</w:t>
      </w:r>
    </w:p>
    <w:p w14:paraId="7F12D1F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100D766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6F8505F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5D41E04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43466CE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7FCC6A4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60150A0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22E2388"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7. Обстоятельства непреодолимой силы</w:t>
      </w:r>
    </w:p>
    <w:p w14:paraId="5F15D75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63F33AFC"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52AC49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54C4B60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98867AA"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20FDA9E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6C68F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02FE2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6DDE049F"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796446C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16FBA28D" w14:textId="77777777" w:rsidR="00244BF6" w:rsidRPr="00244BF6" w:rsidRDefault="00244BF6" w:rsidP="00244BF6">
      <w:pPr>
        <w:suppressAutoHyphens/>
        <w:spacing w:after="0" w:line="240" w:lineRule="auto"/>
        <w:ind w:firstLine="709"/>
        <w:jc w:val="both"/>
        <w:rPr>
          <w:rFonts w:ascii="Times New Roman" w:eastAsia="SimSun" w:hAnsi="Times New Roman" w:cs="Times New Roman"/>
          <w:bCs/>
          <w:kern w:val="1"/>
          <w:sz w:val="24"/>
          <w:szCs w:val="24"/>
          <w:lang w:eastAsia="ar-SA"/>
        </w:rPr>
      </w:pPr>
      <w:r w:rsidRPr="00244BF6">
        <w:rPr>
          <w:rFonts w:ascii="Times New Roman" w:eastAsia="SimSun" w:hAnsi="Times New Roman" w:cs="Times New Roman"/>
          <w:color w:val="000000"/>
          <w:kern w:val="1"/>
          <w:sz w:val="24"/>
          <w:szCs w:val="24"/>
          <w:lang w:eastAsia="ar-SA"/>
        </w:rPr>
        <w:t xml:space="preserve">8.6. </w:t>
      </w:r>
      <w:r w:rsidRPr="00244BF6">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E97AA80"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B74E1F1"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E0CB48A"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4BF6">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0876F1B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5624D72B" w14:textId="77777777" w:rsidR="00244BF6" w:rsidRPr="00244BF6" w:rsidRDefault="00244BF6" w:rsidP="00244BF6">
      <w:pPr>
        <w:widowControl w:val="0"/>
        <w:spacing w:after="0" w:line="240" w:lineRule="auto"/>
        <w:contextualSpacing/>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9. Обеспечения исполнения обязательств</w:t>
      </w:r>
    </w:p>
    <w:p w14:paraId="5E5F81F5" w14:textId="77777777" w:rsidR="00244BF6" w:rsidRPr="00244BF6" w:rsidRDefault="00244BF6" w:rsidP="00244BF6">
      <w:pPr>
        <w:widowControl w:val="0"/>
        <w:spacing w:after="0" w:line="240" w:lineRule="auto"/>
        <w:ind w:firstLine="708"/>
        <w:jc w:val="both"/>
        <w:rPr>
          <w:rFonts w:ascii="Times New Roman" w:eastAsia="Times New Roman" w:hAnsi="Times New Roman" w:cs="Times New Roman"/>
          <w:sz w:val="24"/>
          <w:szCs w:val="24"/>
          <w:lang w:eastAsia="ar-SA"/>
        </w:rPr>
      </w:pPr>
      <w:r w:rsidRPr="00244BF6">
        <w:rPr>
          <w:rFonts w:ascii="Times New Roman" w:eastAsia="Times New Roman" w:hAnsi="Times New Roman" w:cs="Times New Roman"/>
          <w:sz w:val="24"/>
          <w:szCs w:val="24"/>
          <w:lang w:eastAsia="zh-CN"/>
        </w:rPr>
        <w:t xml:space="preserve">9.1. </w:t>
      </w:r>
      <w:r w:rsidRPr="00244BF6">
        <w:rPr>
          <w:rFonts w:ascii="Times New Roman" w:eastAsia="Times New Roman" w:hAnsi="Times New Roman" w:cs="Times New Roman"/>
          <w:sz w:val="24"/>
          <w:szCs w:val="24"/>
          <w:lang w:eastAsia="ar-SA"/>
        </w:rPr>
        <w:t>Обеспечение исполнения договора не предусмотрено.</w:t>
      </w:r>
    </w:p>
    <w:p w14:paraId="11097F14" w14:textId="77777777" w:rsidR="00244BF6" w:rsidRPr="00244BF6" w:rsidRDefault="00244BF6" w:rsidP="00244BF6">
      <w:pPr>
        <w:widowControl w:val="0"/>
        <w:spacing w:after="0" w:line="240" w:lineRule="auto"/>
        <w:ind w:firstLine="708"/>
        <w:jc w:val="both"/>
        <w:rPr>
          <w:rFonts w:ascii="Times New Roman" w:eastAsia="Times New Roman" w:hAnsi="Times New Roman" w:cs="Times New Roman"/>
          <w:sz w:val="24"/>
          <w:szCs w:val="24"/>
          <w:lang w:eastAsia="ru-RU"/>
        </w:rPr>
      </w:pPr>
    </w:p>
    <w:p w14:paraId="345CEB6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10. Дополнительные условия</w:t>
      </w:r>
    </w:p>
    <w:p w14:paraId="6BBF665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28C52F7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lastRenderedPageBreak/>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FBA6310"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1C772233"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10.4. </w:t>
      </w:r>
      <w:r w:rsidRPr="00244BF6">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2167B9A6"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со стороны Заказчика: Кулагин Дмитрий Юрьевич, тел. +7(4012) 631437, kulagin@baltinform.ru.</w:t>
      </w:r>
    </w:p>
    <w:p w14:paraId="2349D4D9"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62773D81"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244BF6">
        <w:rPr>
          <w:rFonts w:ascii="Times New Roman" w:eastAsia="Times New Roman" w:hAnsi="Times New Roman" w:cs="Times New Roman"/>
          <w:color w:val="000000"/>
          <w:sz w:val="24"/>
          <w:szCs w:val="24"/>
          <w:lang w:eastAsia="zh-CN"/>
        </w:rPr>
        <w:t>.</w:t>
      </w:r>
    </w:p>
    <w:p w14:paraId="137F724E"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1B50D828"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07812464"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005DCA1A"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244BF6">
        <w:rPr>
          <w:rFonts w:ascii="Times New Roman" w:eastAsia="Times New Roman" w:hAnsi="Times New Roman" w:cs="Times New Roman"/>
          <w:b/>
          <w:color w:val="000000"/>
          <w:sz w:val="24"/>
          <w:szCs w:val="24"/>
          <w:lang w:eastAsia="zh-CN"/>
        </w:rPr>
        <w:t>Приложения:</w:t>
      </w:r>
    </w:p>
    <w:p w14:paraId="291EFCA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Приложение № 1 – Техническое задание;</w:t>
      </w:r>
    </w:p>
    <w:p w14:paraId="24CF1E6F"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44BF6">
        <w:rPr>
          <w:rFonts w:ascii="Times New Roman" w:eastAsia="Times New Roman" w:hAnsi="Times New Roman" w:cs="Times New Roman"/>
          <w:color w:val="000000"/>
          <w:sz w:val="24"/>
          <w:szCs w:val="24"/>
          <w:lang w:eastAsia="zh-CN"/>
        </w:rPr>
        <w:t>Приложение № 2 – Форма Акта приема-передачи товара.</w:t>
      </w:r>
    </w:p>
    <w:p w14:paraId="38CF5E0B" w14:textId="77777777" w:rsidR="00244BF6" w:rsidRPr="00244BF6" w:rsidRDefault="00244BF6" w:rsidP="00244BF6">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kern w:val="1"/>
          <w:sz w:val="24"/>
          <w:szCs w:val="24"/>
          <w:lang w:eastAsia="hi-IN" w:bidi="hi-IN"/>
        </w:rPr>
        <w:t xml:space="preserve">13. </w:t>
      </w:r>
      <w:r w:rsidRPr="00244BF6">
        <w:rPr>
          <w:rFonts w:ascii="Times New Roman" w:eastAsia="Times New Roman" w:hAnsi="Times New Roman" w:cs="Times New Roman"/>
          <w:b/>
          <w:bCs/>
          <w:kern w:val="1"/>
          <w:sz w:val="24"/>
          <w:szCs w:val="24"/>
          <w:lang w:eastAsia="hi-IN" w:bidi="hi-IN"/>
        </w:rPr>
        <w:t>Адреса и банковские реквизиты Сторон</w:t>
      </w:r>
    </w:p>
    <w:p w14:paraId="06579E0C" w14:textId="77777777" w:rsidR="00244BF6" w:rsidRPr="00244BF6" w:rsidRDefault="00244BF6" w:rsidP="00244BF6">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244BF6" w:rsidRPr="00244BF6" w14:paraId="4FD413B1" w14:textId="77777777" w:rsidTr="00244BF6">
        <w:tc>
          <w:tcPr>
            <w:tcW w:w="4950" w:type="dxa"/>
            <w:shd w:val="clear" w:color="auto" w:fill="auto"/>
          </w:tcPr>
          <w:p w14:paraId="6A56E1DD"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2223BB45" w14:textId="77777777" w:rsidR="00244BF6" w:rsidRPr="00244BF6" w:rsidRDefault="00244BF6" w:rsidP="00244BF6">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Поставщик:</w:t>
            </w:r>
          </w:p>
        </w:tc>
      </w:tr>
      <w:tr w:rsidR="00244BF6" w:rsidRPr="00244BF6" w14:paraId="6996C0BE" w14:textId="77777777" w:rsidTr="00244BF6">
        <w:trPr>
          <w:trHeight w:val="2835"/>
        </w:trPr>
        <w:tc>
          <w:tcPr>
            <w:tcW w:w="4950" w:type="dxa"/>
            <w:shd w:val="clear" w:color="auto" w:fill="auto"/>
          </w:tcPr>
          <w:p w14:paraId="16044E09" w14:textId="77777777" w:rsidR="00244BF6" w:rsidRPr="00244BF6" w:rsidRDefault="00244BF6" w:rsidP="00244BF6">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E3275DA"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244BF6">
                <w:rPr>
                  <w:rFonts w:ascii="Times New Roman" w:eastAsia="Times New Roman" w:hAnsi="Times New Roman" w:cs="Times New Roman"/>
                  <w:lang w:eastAsia="ru-RU"/>
                </w:rPr>
                <w:t>236016, г</w:t>
              </w:r>
            </w:smartTag>
            <w:r w:rsidRPr="00244BF6">
              <w:rPr>
                <w:rFonts w:ascii="Times New Roman" w:eastAsia="Times New Roman" w:hAnsi="Times New Roman" w:cs="Times New Roman"/>
                <w:lang w:eastAsia="ru-RU"/>
              </w:rPr>
              <w:t>. Калининград, ул. Томская, 19</w:t>
            </w:r>
          </w:p>
          <w:p w14:paraId="30E00A15"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244BF6">
                <w:rPr>
                  <w:rFonts w:ascii="Times New Roman" w:eastAsia="Times New Roman" w:hAnsi="Times New Roman" w:cs="Times New Roman"/>
                  <w:lang w:eastAsia="ru-RU"/>
                </w:rPr>
                <w:t>236016, г</w:t>
              </w:r>
            </w:smartTag>
            <w:r w:rsidRPr="00244BF6">
              <w:rPr>
                <w:rFonts w:ascii="Times New Roman" w:eastAsia="Times New Roman" w:hAnsi="Times New Roman" w:cs="Times New Roman"/>
                <w:lang w:eastAsia="ru-RU"/>
              </w:rPr>
              <w:t>. Калининград, ул. Томская, 19</w:t>
            </w:r>
          </w:p>
          <w:p w14:paraId="1DEF91F6"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ИНН 3906020548, КПП 390601001</w:t>
            </w:r>
          </w:p>
          <w:p w14:paraId="0ABF450A" w14:textId="77777777" w:rsidR="00244BF6" w:rsidRPr="00244BF6" w:rsidRDefault="00244BF6" w:rsidP="00244BF6">
            <w:pPr>
              <w:tabs>
                <w:tab w:val="left" w:pos="1206"/>
              </w:tabs>
              <w:spacing w:after="0" w:line="307" w:lineRule="exact"/>
              <w:ind w:right="20"/>
              <w:rPr>
                <w:rFonts w:ascii="Times New Roman" w:eastAsia="Times New Roman" w:hAnsi="Times New Roman" w:cs="Times New Roman"/>
                <w:sz w:val="24"/>
                <w:szCs w:val="24"/>
                <w:lang w:eastAsia="ru-RU"/>
              </w:rPr>
            </w:pPr>
            <w:r w:rsidRPr="00244BF6">
              <w:rPr>
                <w:rFonts w:ascii="Times New Roman" w:eastAsia="Times New Roman" w:hAnsi="Times New Roman" w:cs="Times New Roman"/>
                <w:lang w:eastAsia="ru-RU"/>
              </w:rPr>
              <w:t>ОГРН 1023901014323</w:t>
            </w:r>
          </w:p>
          <w:p w14:paraId="66C84CB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244BF6">
              <w:rPr>
                <w:rFonts w:ascii="Times New Roman" w:eastAsia="Times New Roman" w:hAnsi="Times New Roman" w:cs="Times New Roman"/>
                <w:lang w:val="en-US" w:eastAsia="ru-RU"/>
              </w:rPr>
              <w:t>U</w:t>
            </w:r>
            <w:r w:rsidRPr="00244BF6">
              <w:rPr>
                <w:rFonts w:ascii="Times New Roman" w:eastAsia="Times New Roman" w:hAnsi="Times New Roman" w:cs="Times New Roman"/>
                <w:lang w:eastAsia="ru-RU"/>
              </w:rPr>
              <w:t>25010)</w:t>
            </w:r>
          </w:p>
          <w:p w14:paraId="2D3448F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49E04449"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БИК 012748051</w:t>
            </w:r>
          </w:p>
          <w:p w14:paraId="3BA87777" w14:textId="77777777" w:rsidR="00244BF6" w:rsidRPr="00244BF6" w:rsidRDefault="00244BF6" w:rsidP="00244BF6">
            <w:pPr>
              <w:autoSpaceDE w:val="0"/>
              <w:autoSpaceDN w:val="0"/>
              <w:adjustRightInd w:val="0"/>
              <w:spacing w:after="0" w:line="240" w:lineRule="auto"/>
              <w:ind w:right="-72"/>
              <w:jc w:val="both"/>
              <w:rPr>
                <w:rFonts w:ascii="Times New Roman" w:eastAsia="Times New Roman" w:hAnsi="Times New Roman" w:cs="Times New Roman"/>
                <w:lang w:eastAsia="ru-RU"/>
              </w:rPr>
            </w:pPr>
            <w:r w:rsidRPr="00244BF6">
              <w:rPr>
                <w:rFonts w:ascii="Times New Roman" w:eastAsia="Times New Roman" w:hAnsi="Times New Roman" w:cs="Times New Roman"/>
                <w:lang w:eastAsia="ru-RU"/>
              </w:rPr>
              <w:t>К/счет 40102810545370000028</w:t>
            </w:r>
          </w:p>
          <w:p w14:paraId="48FBECFE" w14:textId="77777777" w:rsidR="00244BF6" w:rsidRPr="00244BF6" w:rsidRDefault="00244BF6" w:rsidP="00244BF6">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lang w:eastAsia="ru-RU"/>
              </w:rPr>
              <w:t>Р/с 03224643270000003500</w:t>
            </w:r>
          </w:p>
        </w:tc>
        <w:tc>
          <w:tcPr>
            <w:tcW w:w="4904" w:type="dxa"/>
            <w:shd w:val="clear" w:color="auto" w:fill="auto"/>
          </w:tcPr>
          <w:p w14:paraId="03BFA12C" w14:textId="77777777" w:rsidR="00244BF6" w:rsidRPr="00244BF6" w:rsidRDefault="00244BF6" w:rsidP="00244BF6">
            <w:pPr>
              <w:spacing w:after="0" w:line="240" w:lineRule="auto"/>
              <w:jc w:val="both"/>
              <w:rPr>
                <w:rFonts w:ascii="Times New Roman" w:eastAsia="Times New Roman" w:hAnsi="Times New Roman" w:cs="Times New Roman"/>
                <w:b/>
                <w:bCs/>
                <w:sz w:val="24"/>
                <w:szCs w:val="24"/>
                <w:lang w:eastAsia="ru-RU"/>
              </w:rPr>
            </w:pPr>
          </w:p>
        </w:tc>
      </w:tr>
      <w:tr w:rsidR="00244BF6" w:rsidRPr="00244BF6" w14:paraId="79543965" w14:textId="77777777" w:rsidTr="00244BF6">
        <w:trPr>
          <w:trHeight w:val="1635"/>
        </w:trPr>
        <w:tc>
          <w:tcPr>
            <w:tcW w:w="4950" w:type="dxa"/>
            <w:shd w:val="clear" w:color="auto" w:fill="auto"/>
          </w:tcPr>
          <w:p w14:paraId="576D15DC"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0EEC74CA"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Ректор </w:t>
            </w:r>
          </w:p>
          <w:p w14:paraId="20491106"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E1ECA07"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6E3946E2"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26612BDD" w14:textId="77777777" w:rsidR="00244BF6" w:rsidRPr="00244BF6" w:rsidRDefault="00244BF6" w:rsidP="00244BF6">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78DC7627"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CADB133"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E73D541"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6CC915BF" w14:textId="77777777" w:rsidR="00244BF6" w:rsidRPr="00244BF6" w:rsidRDefault="00244BF6" w:rsidP="00244BF6">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r>
    </w:tbl>
    <w:p w14:paraId="2F2ABF05"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244BF6" w:rsidRPr="00244BF6">
          <w:pgSz w:w="11906" w:h="16838"/>
          <w:pgMar w:top="1134" w:right="850" w:bottom="1134" w:left="1701" w:header="708" w:footer="708" w:gutter="0"/>
          <w:cols w:space="708"/>
          <w:docGrid w:linePitch="360"/>
        </w:sectPr>
      </w:pPr>
    </w:p>
    <w:p w14:paraId="15EEE8E1" w14:textId="77777777" w:rsidR="00244BF6" w:rsidRPr="00244BF6" w:rsidRDefault="00244BF6" w:rsidP="00244BF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0968ACD9" w14:textId="77777777" w:rsidR="00244BF6" w:rsidRPr="00244BF6" w:rsidRDefault="00244BF6" w:rsidP="00244BF6">
      <w:pPr>
        <w:suppressAutoHyphens/>
        <w:spacing w:after="0" w:line="240" w:lineRule="auto"/>
        <w:jc w:val="right"/>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Приложение № 1</w:t>
      </w:r>
    </w:p>
    <w:p w14:paraId="0FBBC1A6"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 Договору № _______от _________</w:t>
      </w:r>
    </w:p>
    <w:p w14:paraId="3100B55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033A1271"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ТЕХНИЧЕСКОЕ ЗАДАНИЕ</w:t>
      </w:r>
    </w:p>
    <w:p w14:paraId="65E23D3C"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на поставку мебели</w:t>
      </w:r>
    </w:p>
    <w:p w14:paraId="33540BE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0"/>
          <w:szCs w:val="20"/>
          <w:lang w:eastAsia="zh-CN"/>
        </w:rPr>
      </w:pPr>
      <w:r w:rsidRPr="00244BF6">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244BF6" w:rsidRPr="00244BF6" w14:paraId="6D5C126A" w14:textId="77777777" w:rsidTr="00244BF6">
        <w:trPr>
          <w:trHeight w:val="850"/>
          <w:jc w:val="center"/>
        </w:trPr>
        <w:tc>
          <w:tcPr>
            <w:tcW w:w="584" w:type="dxa"/>
            <w:vAlign w:val="center"/>
          </w:tcPr>
          <w:p w14:paraId="3A58827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п/п</w:t>
            </w:r>
          </w:p>
        </w:tc>
        <w:tc>
          <w:tcPr>
            <w:tcW w:w="2126" w:type="dxa"/>
            <w:vAlign w:val="center"/>
          </w:tcPr>
          <w:p w14:paraId="7092E7C0"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Наименование товара</w:t>
            </w:r>
          </w:p>
        </w:tc>
        <w:tc>
          <w:tcPr>
            <w:tcW w:w="5753" w:type="dxa"/>
            <w:vAlign w:val="center"/>
          </w:tcPr>
          <w:p w14:paraId="4ED191A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58CCC87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43329A0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074BC58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00E499D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5CEF8F5F"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Производитель, страна происхождения</w:t>
            </w:r>
          </w:p>
        </w:tc>
      </w:tr>
      <w:tr w:rsidR="00244BF6" w:rsidRPr="00244BF6" w14:paraId="3EAA20D8" w14:textId="77777777" w:rsidTr="00244BF6">
        <w:trPr>
          <w:trHeight w:val="611"/>
          <w:jc w:val="center"/>
        </w:trPr>
        <w:tc>
          <w:tcPr>
            <w:tcW w:w="584" w:type="dxa"/>
            <w:vAlign w:val="center"/>
          </w:tcPr>
          <w:p w14:paraId="003B6F30"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w:t>
            </w:r>
          </w:p>
        </w:tc>
        <w:tc>
          <w:tcPr>
            <w:tcW w:w="2126" w:type="dxa"/>
            <w:vAlign w:val="center"/>
          </w:tcPr>
          <w:p w14:paraId="03252F86"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 </w:t>
            </w:r>
          </w:p>
        </w:tc>
        <w:tc>
          <w:tcPr>
            <w:tcW w:w="5753" w:type="dxa"/>
            <w:vAlign w:val="center"/>
          </w:tcPr>
          <w:p w14:paraId="449CEC2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531CF038"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838809E"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4AAAF2EE"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1B3683E2"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156E2C67"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r>
      <w:tr w:rsidR="00244BF6" w:rsidRPr="00244BF6" w14:paraId="0021E359" w14:textId="77777777" w:rsidTr="00244BF6">
        <w:trPr>
          <w:trHeight w:val="346"/>
          <w:jc w:val="center"/>
        </w:trPr>
        <w:tc>
          <w:tcPr>
            <w:tcW w:w="12130" w:type="dxa"/>
            <w:gridSpan w:val="6"/>
            <w:shd w:val="clear" w:color="auto" w:fill="auto"/>
            <w:vAlign w:val="center"/>
          </w:tcPr>
          <w:p w14:paraId="1FBAC581" w14:textId="77777777" w:rsidR="00244BF6" w:rsidRPr="00244BF6" w:rsidRDefault="00244BF6" w:rsidP="00244BF6">
            <w:pPr>
              <w:suppressAutoHyphens/>
              <w:spacing w:after="0" w:line="240" w:lineRule="auto"/>
              <w:jc w:val="right"/>
              <w:rPr>
                <w:rFonts w:ascii="Times New Roman" w:eastAsia="Times New Roman" w:hAnsi="Times New Roman" w:cs="Times New Roman"/>
                <w:b/>
                <w:color w:val="000000"/>
                <w:sz w:val="24"/>
                <w:szCs w:val="24"/>
                <w:lang w:eastAsia="zh-CN"/>
              </w:rPr>
            </w:pPr>
            <w:r w:rsidRPr="00244BF6">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5B37A0D5" w14:textId="77777777" w:rsidR="00244BF6" w:rsidRPr="00244BF6" w:rsidRDefault="00244BF6" w:rsidP="00244BF6">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2F1B8A40"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E938694" w14:textId="77777777" w:rsidR="00244BF6" w:rsidRPr="00244BF6" w:rsidRDefault="00244BF6" w:rsidP="00244B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0C9EAF04" w14:textId="77777777" w:rsidR="00244BF6" w:rsidRPr="00244BF6" w:rsidRDefault="00244BF6" w:rsidP="00244BF6">
      <w:pPr>
        <w:spacing w:after="0" w:line="240" w:lineRule="auto"/>
        <w:ind w:firstLine="720"/>
        <w:jc w:val="both"/>
        <w:rPr>
          <w:rFonts w:ascii="Times New Roman" w:eastAsia="Times New Roman" w:hAnsi="Times New Roman" w:cs="Times New Roman"/>
          <w:b/>
          <w:sz w:val="24"/>
          <w:szCs w:val="24"/>
          <w:lang w:eastAsia="ru-RU"/>
        </w:rPr>
      </w:pPr>
    </w:p>
    <w:p w14:paraId="3EACD85D" w14:textId="77777777" w:rsidR="00244BF6" w:rsidRPr="00244BF6" w:rsidRDefault="00244BF6" w:rsidP="00244B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244BF6" w:rsidRPr="00244BF6" w14:paraId="0A8DE6C6" w14:textId="77777777" w:rsidTr="00244BF6">
        <w:tc>
          <w:tcPr>
            <w:tcW w:w="7196" w:type="dxa"/>
            <w:shd w:val="clear" w:color="auto" w:fill="auto"/>
          </w:tcPr>
          <w:p w14:paraId="07F52C33" w14:textId="77777777" w:rsidR="00244BF6" w:rsidRPr="00244BF6" w:rsidRDefault="00244BF6" w:rsidP="00244BF6">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63AD4DC8" w14:textId="77777777" w:rsidR="00244BF6" w:rsidRPr="00244BF6" w:rsidRDefault="00244BF6" w:rsidP="00244BF6">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244BF6">
              <w:rPr>
                <w:rFonts w:ascii="Times New Roman" w:eastAsia="Times New Roman" w:hAnsi="Times New Roman" w:cs="Times New Roman"/>
                <w:b/>
                <w:bCs/>
                <w:kern w:val="1"/>
                <w:sz w:val="24"/>
                <w:szCs w:val="24"/>
                <w:lang w:eastAsia="hi-IN" w:bidi="hi-IN"/>
              </w:rPr>
              <w:t>Поставщик:</w:t>
            </w:r>
          </w:p>
        </w:tc>
      </w:tr>
      <w:tr w:rsidR="00244BF6" w:rsidRPr="00244BF6" w14:paraId="4DA0FAD7" w14:textId="77777777" w:rsidTr="00244BF6">
        <w:trPr>
          <w:trHeight w:val="2835"/>
        </w:trPr>
        <w:tc>
          <w:tcPr>
            <w:tcW w:w="7196" w:type="dxa"/>
            <w:shd w:val="clear" w:color="auto" w:fill="auto"/>
          </w:tcPr>
          <w:p w14:paraId="00DAE9BD"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945A6CA"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301C76E4"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Ректор</w:t>
            </w:r>
          </w:p>
          <w:p w14:paraId="4F09D029"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6838BBD"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3F949924"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2C3DEDB" w14:textId="77777777" w:rsidR="00244BF6" w:rsidRPr="00244BF6" w:rsidRDefault="00244BF6" w:rsidP="00244BF6">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F495D29"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6C87D36C"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1C6B4DF"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F159260"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699D2BAA"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Cs/>
                <w:color w:val="000000"/>
                <w:kern w:val="1"/>
                <w:sz w:val="24"/>
                <w:szCs w:val="24"/>
                <w:lang w:eastAsia="hi-IN" w:bidi="hi-IN"/>
              </w:rPr>
              <w:t>ЭП</w:t>
            </w:r>
          </w:p>
        </w:tc>
      </w:tr>
    </w:tbl>
    <w:p w14:paraId="33C3DB07"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sectPr w:rsidR="00244BF6" w:rsidRPr="00244BF6" w:rsidSect="00244BF6">
          <w:pgSz w:w="16838" w:h="11906" w:orient="landscape"/>
          <w:pgMar w:top="1701" w:right="709" w:bottom="850" w:left="851" w:header="708" w:footer="708" w:gutter="0"/>
          <w:pgNumType w:start="0"/>
          <w:cols w:space="708"/>
          <w:titlePg/>
          <w:docGrid w:linePitch="360"/>
        </w:sectPr>
      </w:pPr>
    </w:p>
    <w:p w14:paraId="7BB67BF9" w14:textId="77777777" w:rsidR="00244BF6" w:rsidRPr="00244BF6" w:rsidRDefault="00244BF6" w:rsidP="00244BF6">
      <w:pPr>
        <w:suppressAutoHyphens/>
        <w:spacing w:after="0" w:line="240" w:lineRule="auto"/>
        <w:jc w:val="right"/>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lastRenderedPageBreak/>
        <w:t>Приложение № 2</w:t>
      </w:r>
    </w:p>
    <w:p w14:paraId="22BEF6E5"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 Договору № __________</w:t>
      </w:r>
    </w:p>
    <w:p w14:paraId="1312775A" w14:textId="77777777" w:rsidR="00244BF6" w:rsidRPr="00244BF6" w:rsidRDefault="00244BF6" w:rsidP="00244BF6">
      <w:pPr>
        <w:suppressAutoHyphens/>
        <w:spacing w:after="0" w:line="240" w:lineRule="auto"/>
        <w:jc w:val="right"/>
        <w:rPr>
          <w:rFonts w:ascii="Times New Roman" w:eastAsia="Times New Roman" w:hAnsi="Times New Roman" w:cs="Times New Roman"/>
          <w:iCs/>
          <w:sz w:val="24"/>
          <w:szCs w:val="24"/>
          <w:lang w:eastAsia="zh-CN"/>
        </w:rPr>
      </w:pPr>
      <w:r w:rsidRPr="00244BF6">
        <w:rPr>
          <w:rFonts w:ascii="Times New Roman" w:eastAsia="Times New Roman" w:hAnsi="Times New Roman" w:cs="Times New Roman"/>
          <w:iCs/>
          <w:sz w:val="24"/>
          <w:szCs w:val="24"/>
          <w:lang w:eastAsia="zh-CN"/>
        </w:rPr>
        <w:t>от __________________</w:t>
      </w:r>
    </w:p>
    <w:p w14:paraId="46796819"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A9B6DF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Форма акта приема-передачи Товара</w:t>
      </w:r>
    </w:p>
    <w:p w14:paraId="77D638E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7051DB25"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Акт приема-передачи Товара</w:t>
      </w:r>
    </w:p>
    <w:p w14:paraId="0F510392"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3202A58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 Договору № ________ от «__» __________ 20_ года.</w:t>
      </w:r>
    </w:p>
    <w:p w14:paraId="2A94C2F9"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на поставку мебели</w:t>
      </w:r>
    </w:p>
    <w:p w14:paraId="28089443"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6C2CA4F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 xml:space="preserve">г. Калининград </w:t>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r>
      <w:r w:rsidRPr="00244BF6">
        <w:rPr>
          <w:rFonts w:ascii="Times New Roman" w:eastAsia="Times New Roman" w:hAnsi="Times New Roman" w:cs="Times New Roman"/>
          <w:sz w:val="24"/>
          <w:szCs w:val="24"/>
          <w:lang w:eastAsia="zh-CN"/>
        </w:rPr>
        <w:tab/>
        <w:t xml:space="preserve"> «____» ______________ 20__ года</w:t>
      </w:r>
    </w:p>
    <w:p w14:paraId="07C123F3"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178CC5C5"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244BF6">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244BF6">
        <w:rPr>
          <w:rFonts w:ascii="Times New Roman" w:eastAsia="Arial Unicode MS" w:hAnsi="Times New Roman" w:cs="Mangal"/>
          <w:color w:val="000000"/>
          <w:kern w:val="1"/>
          <w:sz w:val="24"/>
          <w:szCs w:val="24"/>
          <w:lang w:eastAsia="hi-IN" w:bidi="hi-IN"/>
        </w:rPr>
        <w:t>Зорькиной</w:t>
      </w:r>
      <w:proofErr w:type="spellEnd"/>
      <w:r w:rsidRPr="00244BF6">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244BF6">
        <w:rPr>
          <w:rFonts w:ascii="Times New Roman" w:eastAsia="Times New Roman" w:hAnsi="Times New Roman" w:cs="Times New Roman"/>
          <w:sz w:val="24"/>
          <w:szCs w:val="24"/>
          <w:lang w:eastAsia="zh-CN"/>
        </w:rPr>
        <w:t>, с одной стороны, и</w:t>
      </w:r>
    </w:p>
    <w:p w14:paraId="0E8BDBA7"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
          <w:sz w:val="24"/>
          <w:szCs w:val="24"/>
          <w:lang w:eastAsia="zh-CN"/>
        </w:rPr>
        <w:t>________________________</w:t>
      </w:r>
      <w:r w:rsidRPr="00244BF6">
        <w:rPr>
          <w:rFonts w:ascii="Times New Roman" w:eastAsia="Times New Roman" w:hAnsi="Times New Roman" w:cs="Times New Roman"/>
          <w:sz w:val="24"/>
          <w:szCs w:val="24"/>
          <w:lang w:eastAsia="zh-CN"/>
        </w:rPr>
        <w:t xml:space="preserve">, именуемое в дальнейшем </w:t>
      </w:r>
      <w:r w:rsidRPr="00244BF6">
        <w:rPr>
          <w:rFonts w:ascii="Times New Roman" w:eastAsia="Times New Roman" w:hAnsi="Times New Roman" w:cs="Times New Roman"/>
          <w:b/>
          <w:sz w:val="24"/>
          <w:szCs w:val="24"/>
          <w:lang w:eastAsia="zh-CN"/>
        </w:rPr>
        <w:t>«Поставщик»</w:t>
      </w:r>
      <w:r w:rsidRPr="00244BF6">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244BF6">
        <w:rPr>
          <w:rFonts w:ascii="Times New Roman" w:eastAsia="Times New Roman" w:hAnsi="Times New Roman" w:cs="Times New Roman"/>
          <w:b/>
          <w:sz w:val="24"/>
          <w:szCs w:val="24"/>
          <w:lang w:eastAsia="zh-CN"/>
        </w:rPr>
        <w:t>«Стороны»</w:t>
      </w:r>
      <w:r w:rsidRPr="00244BF6">
        <w:rPr>
          <w:rFonts w:ascii="Times New Roman" w:eastAsia="Times New Roman" w:hAnsi="Times New Roman" w:cs="Times New Roman"/>
          <w:iCs/>
          <w:sz w:val="24"/>
          <w:szCs w:val="24"/>
          <w:lang w:eastAsia="zh-CN"/>
        </w:rPr>
        <w:t xml:space="preserve">, </w:t>
      </w:r>
      <w:r w:rsidRPr="00244BF6">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244BF6">
        <w:rPr>
          <w:rFonts w:ascii="Times New Roman" w:eastAsia="Times New Roman" w:hAnsi="Times New Roman" w:cs="Times New Roman"/>
          <w:sz w:val="24"/>
          <w:szCs w:val="24"/>
          <w:lang w:eastAsia="zh-CN"/>
        </w:rPr>
        <w:t>:</w:t>
      </w:r>
    </w:p>
    <w:p w14:paraId="26765B47"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noProof/>
          <w:sz w:val="24"/>
          <w:szCs w:val="24"/>
          <w:lang w:eastAsia="zh-CN"/>
        </w:rPr>
      </w:pPr>
      <w:r w:rsidRPr="00244BF6">
        <w:rPr>
          <w:rFonts w:ascii="Times New Roman" w:eastAsia="Times New Roman" w:hAnsi="Times New Roman" w:cs="Times New Roman"/>
          <w:sz w:val="24"/>
          <w:szCs w:val="24"/>
          <w:lang w:eastAsia="zh-CN"/>
        </w:rPr>
        <w:t>Поставщик</w:t>
      </w:r>
      <w:r w:rsidRPr="00244BF6">
        <w:rPr>
          <w:rFonts w:ascii="Times New Roman" w:eastAsia="Times New Roman" w:hAnsi="Times New Roman" w:cs="Times New Roman"/>
          <w:noProof/>
          <w:sz w:val="24"/>
          <w:szCs w:val="24"/>
          <w:lang w:eastAsia="zh-CN"/>
        </w:rPr>
        <w:t xml:space="preserve"> в соответствии с </w:t>
      </w:r>
      <w:r w:rsidRPr="00244BF6">
        <w:rPr>
          <w:rFonts w:ascii="Times New Roman" w:eastAsia="Times New Roman" w:hAnsi="Times New Roman" w:cs="Times New Roman"/>
          <w:sz w:val="24"/>
          <w:szCs w:val="24"/>
          <w:lang w:eastAsia="zh-CN"/>
        </w:rPr>
        <w:t xml:space="preserve">Договором № ________ от </w:t>
      </w:r>
      <w:r w:rsidRPr="00244BF6">
        <w:rPr>
          <w:rFonts w:ascii="Times New Roman" w:eastAsia="Times New Roman" w:hAnsi="Times New Roman" w:cs="Times New Roman"/>
          <w:iCs/>
          <w:sz w:val="24"/>
          <w:szCs w:val="24"/>
          <w:lang w:eastAsia="zh-CN"/>
        </w:rPr>
        <w:t xml:space="preserve">«__» __________ 20_ года </w:t>
      </w:r>
      <w:r w:rsidRPr="00244BF6">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539"/>
        <w:gridCol w:w="2204"/>
        <w:gridCol w:w="2712"/>
        <w:gridCol w:w="2265"/>
      </w:tblGrid>
      <w:tr w:rsidR="00244BF6" w:rsidRPr="00244BF6" w14:paraId="5EA4E23C" w14:textId="77777777" w:rsidTr="00244BF6">
        <w:trPr>
          <w:jc w:val="center"/>
        </w:trPr>
        <w:tc>
          <w:tcPr>
            <w:tcW w:w="224" w:type="pct"/>
            <w:vAlign w:val="center"/>
          </w:tcPr>
          <w:p w14:paraId="259882D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w:t>
            </w:r>
          </w:p>
        </w:tc>
        <w:tc>
          <w:tcPr>
            <w:tcW w:w="2446" w:type="pct"/>
            <w:vAlign w:val="center"/>
          </w:tcPr>
          <w:p w14:paraId="66DF657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Наименование Товара</w:t>
            </w:r>
          </w:p>
        </w:tc>
        <w:tc>
          <w:tcPr>
            <w:tcW w:w="715" w:type="pct"/>
            <w:vAlign w:val="center"/>
          </w:tcPr>
          <w:p w14:paraId="23446265"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Количество</w:t>
            </w:r>
          </w:p>
        </w:tc>
        <w:tc>
          <w:tcPr>
            <w:tcW w:w="880" w:type="pct"/>
            <w:vAlign w:val="center"/>
          </w:tcPr>
          <w:p w14:paraId="117F803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Цена за единицу</w:t>
            </w:r>
          </w:p>
        </w:tc>
        <w:tc>
          <w:tcPr>
            <w:tcW w:w="735" w:type="pct"/>
            <w:vAlign w:val="center"/>
          </w:tcPr>
          <w:p w14:paraId="6366179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Общая сумма</w:t>
            </w:r>
          </w:p>
        </w:tc>
      </w:tr>
      <w:tr w:rsidR="00244BF6" w:rsidRPr="00244BF6" w14:paraId="0ABC0069" w14:textId="77777777" w:rsidTr="00244BF6">
        <w:trPr>
          <w:jc w:val="center"/>
        </w:trPr>
        <w:tc>
          <w:tcPr>
            <w:tcW w:w="224" w:type="pct"/>
            <w:vAlign w:val="center"/>
          </w:tcPr>
          <w:p w14:paraId="76880FD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1</w:t>
            </w:r>
          </w:p>
        </w:tc>
        <w:tc>
          <w:tcPr>
            <w:tcW w:w="2446" w:type="pct"/>
            <w:vAlign w:val="center"/>
          </w:tcPr>
          <w:p w14:paraId="5CD437C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546C4ED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5A1A6D5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42E29D5E"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r w:rsidR="00244BF6" w:rsidRPr="00244BF6" w14:paraId="4168C49E" w14:textId="77777777" w:rsidTr="00244BF6">
        <w:trPr>
          <w:jc w:val="center"/>
        </w:trPr>
        <w:tc>
          <w:tcPr>
            <w:tcW w:w="4265" w:type="pct"/>
            <w:gridSpan w:val="4"/>
            <w:vAlign w:val="center"/>
          </w:tcPr>
          <w:p w14:paraId="696866C7" w14:textId="77777777" w:rsidR="00244BF6" w:rsidRPr="00244BF6" w:rsidRDefault="00244BF6" w:rsidP="00244BF6">
            <w:pPr>
              <w:suppressAutoHyphens/>
              <w:spacing w:after="0" w:line="240" w:lineRule="auto"/>
              <w:jc w:val="right"/>
              <w:rPr>
                <w:rFonts w:ascii="Times New Roman" w:eastAsia="Times New Roman" w:hAnsi="Times New Roman" w:cs="Times New Roman"/>
                <w:sz w:val="20"/>
                <w:szCs w:val="20"/>
                <w:lang w:eastAsia="zh-CN"/>
              </w:rPr>
            </w:pPr>
            <w:r w:rsidRPr="00244BF6">
              <w:rPr>
                <w:rFonts w:ascii="Times New Roman" w:eastAsia="Times New Roman" w:hAnsi="Times New Roman" w:cs="Times New Roman"/>
                <w:sz w:val="20"/>
                <w:szCs w:val="20"/>
                <w:lang w:eastAsia="zh-CN"/>
              </w:rPr>
              <w:t>(НДС / НДС не предусмотрен):</w:t>
            </w:r>
          </w:p>
        </w:tc>
        <w:tc>
          <w:tcPr>
            <w:tcW w:w="735" w:type="pct"/>
            <w:vAlign w:val="center"/>
          </w:tcPr>
          <w:p w14:paraId="653BC7B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r w:rsidR="00244BF6" w:rsidRPr="00244BF6" w14:paraId="02F33853" w14:textId="77777777" w:rsidTr="00244BF6">
        <w:trPr>
          <w:jc w:val="center"/>
        </w:trPr>
        <w:tc>
          <w:tcPr>
            <w:tcW w:w="4265" w:type="pct"/>
            <w:gridSpan w:val="4"/>
            <w:vAlign w:val="center"/>
          </w:tcPr>
          <w:p w14:paraId="6B4BA9C7" w14:textId="77777777" w:rsidR="00244BF6" w:rsidRPr="00244BF6" w:rsidRDefault="00244BF6" w:rsidP="00244BF6">
            <w:pPr>
              <w:suppressAutoHyphens/>
              <w:spacing w:after="0" w:line="240" w:lineRule="auto"/>
              <w:jc w:val="right"/>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Итого:</w:t>
            </w:r>
          </w:p>
        </w:tc>
        <w:tc>
          <w:tcPr>
            <w:tcW w:w="735" w:type="pct"/>
            <w:vAlign w:val="center"/>
          </w:tcPr>
          <w:p w14:paraId="50BD22F7"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c>
      </w:tr>
    </w:tbl>
    <w:p w14:paraId="47C46C6B" w14:textId="77777777" w:rsidR="00244BF6" w:rsidRPr="00244BF6" w:rsidRDefault="00244BF6" w:rsidP="00244BF6">
      <w:pPr>
        <w:suppressAutoHyphens/>
        <w:spacing w:after="0" w:line="240" w:lineRule="auto"/>
        <w:ind w:firstLine="709"/>
        <w:jc w:val="both"/>
        <w:rPr>
          <w:rFonts w:ascii="Times New Roman" w:eastAsia="Times New Roman" w:hAnsi="Times New Roman" w:cs="Times New Roman"/>
          <w:noProof/>
          <w:sz w:val="24"/>
          <w:szCs w:val="24"/>
          <w:lang w:eastAsia="zh-CN"/>
        </w:rPr>
      </w:pPr>
      <w:r w:rsidRPr="00244BF6">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244BF6">
        <w:rPr>
          <w:rFonts w:ascii="Times New Roman" w:eastAsia="Times New Roman" w:hAnsi="Times New Roman" w:cs="Times New Roman"/>
          <w:b/>
          <w:sz w:val="24"/>
          <w:szCs w:val="24"/>
          <w:lang w:eastAsia="zh-CN"/>
        </w:rPr>
        <w:t>имеет / не имеет</w:t>
      </w:r>
      <w:r w:rsidRPr="00244BF6">
        <w:rPr>
          <w:rFonts w:ascii="Times New Roman" w:eastAsia="Times New Roman" w:hAnsi="Times New Roman" w:cs="Times New Roman"/>
          <w:sz w:val="24"/>
          <w:szCs w:val="24"/>
          <w:lang w:eastAsia="zh-CN"/>
        </w:rPr>
        <w:t xml:space="preserve"> (нужное подчеркнуть)</w:t>
      </w:r>
      <w:r w:rsidRPr="00244BF6">
        <w:rPr>
          <w:rFonts w:ascii="Times New Roman" w:eastAsia="Times New Roman" w:hAnsi="Times New Roman" w:cs="Times New Roman"/>
          <w:noProof/>
          <w:sz w:val="24"/>
          <w:szCs w:val="24"/>
          <w:lang w:eastAsia="zh-CN"/>
        </w:rPr>
        <w:t>.</w:t>
      </w:r>
    </w:p>
    <w:p w14:paraId="55801B6A"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2EA89A7C" w14:textId="43DB07F9"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153B4CE2"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1F0138AB"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0CE7C54D"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3288D1E5"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p>
    <w:p w14:paraId="45E91D80"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1B1D9324"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p w14:paraId="58A2852C"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lastRenderedPageBreak/>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244BF6" w:rsidRPr="00244BF6" w14:paraId="301E5F8B" w14:textId="77777777" w:rsidTr="00244BF6">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DDBD28E" w14:textId="77777777" w:rsidR="00244BF6" w:rsidRPr="00244BF6" w:rsidRDefault="00244BF6" w:rsidP="00244BF6">
            <w:pPr>
              <w:suppressAutoHyphens/>
              <w:spacing w:after="0" w:line="240" w:lineRule="auto"/>
              <w:jc w:val="both"/>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Заказчик</w:t>
            </w:r>
          </w:p>
          <w:p w14:paraId="25298F2B"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46662895"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582FAC4D"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Cs/>
                <w:sz w:val="24"/>
                <w:szCs w:val="24"/>
                <w:lang w:eastAsia="zh-CN"/>
              </w:rPr>
              <w:t xml:space="preserve">_____________________ </w:t>
            </w:r>
          </w:p>
          <w:p w14:paraId="37F1ED73" w14:textId="77777777" w:rsidR="00244BF6" w:rsidRPr="00244BF6" w:rsidRDefault="00244BF6" w:rsidP="00244BF6">
            <w:pPr>
              <w:suppressAutoHyphens/>
              <w:spacing w:after="0" w:line="240" w:lineRule="auto"/>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572F28B2"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
                <w:sz w:val="24"/>
                <w:szCs w:val="24"/>
                <w:lang w:eastAsia="zh-CN"/>
              </w:rPr>
              <w:t>Поставщик</w:t>
            </w:r>
          </w:p>
          <w:p w14:paraId="47391F49"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75721F90"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p>
          <w:p w14:paraId="3631D4AB" w14:textId="77777777" w:rsidR="00244BF6" w:rsidRPr="00244BF6" w:rsidRDefault="00244BF6" w:rsidP="00244BF6">
            <w:pPr>
              <w:suppressAutoHyphens/>
              <w:spacing w:after="0" w:line="240" w:lineRule="auto"/>
              <w:jc w:val="both"/>
              <w:rPr>
                <w:rFonts w:ascii="Times New Roman" w:eastAsia="Times New Roman" w:hAnsi="Times New Roman" w:cs="Times New Roman"/>
                <w:bCs/>
                <w:sz w:val="24"/>
                <w:szCs w:val="24"/>
                <w:lang w:eastAsia="zh-CN"/>
              </w:rPr>
            </w:pPr>
            <w:r w:rsidRPr="00244BF6">
              <w:rPr>
                <w:rFonts w:ascii="Times New Roman" w:eastAsia="Times New Roman" w:hAnsi="Times New Roman" w:cs="Times New Roman"/>
                <w:bCs/>
                <w:sz w:val="24"/>
                <w:szCs w:val="24"/>
                <w:lang w:eastAsia="zh-CN"/>
              </w:rPr>
              <w:t xml:space="preserve">_____________________ </w:t>
            </w:r>
          </w:p>
          <w:p w14:paraId="30B8799E" w14:textId="77777777" w:rsidR="00244BF6" w:rsidRPr="00244BF6" w:rsidRDefault="00244BF6" w:rsidP="00244BF6">
            <w:pPr>
              <w:suppressAutoHyphens/>
              <w:spacing w:after="0" w:line="240" w:lineRule="auto"/>
              <w:jc w:val="both"/>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sz w:val="24"/>
                <w:szCs w:val="24"/>
                <w:lang w:eastAsia="zh-CN"/>
              </w:rPr>
              <w:t>М.П.</w:t>
            </w:r>
          </w:p>
        </w:tc>
      </w:tr>
    </w:tbl>
    <w:p w14:paraId="1844135E"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06A7B5A6" w14:textId="77777777" w:rsidR="00244BF6" w:rsidRPr="00244BF6" w:rsidRDefault="00244BF6" w:rsidP="00244BF6">
      <w:pPr>
        <w:suppressAutoHyphens/>
        <w:spacing w:after="0" w:line="240" w:lineRule="auto"/>
        <w:jc w:val="center"/>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Подписи Сторон:</w:t>
      </w:r>
    </w:p>
    <w:p w14:paraId="6AF05321" w14:textId="77777777" w:rsidR="00244BF6" w:rsidRPr="00244BF6" w:rsidRDefault="00244BF6" w:rsidP="00244BF6">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244BF6" w:rsidRPr="00244BF6" w14:paraId="2D4A4BBD" w14:textId="77777777" w:rsidTr="00244BF6">
        <w:trPr>
          <w:trHeight w:val="914"/>
          <w:jc w:val="center"/>
        </w:trPr>
        <w:tc>
          <w:tcPr>
            <w:tcW w:w="5050" w:type="dxa"/>
          </w:tcPr>
          <w:p w14:paraId="20B2112D"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Заказчик</w:t>
            </w:r>
          </w:p>
          <w:p w14:paraId="6A49AC4F"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244BF6">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7643F0C" w14:textId="77777777" w:rsidR="00244BF6" w:rsidRPr="00244BF6" w:rsidRDefault="00244BF6" w:rsidP="00244BF6">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BD37BDC"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Ректор </w:t>
            </w:r>
          </w:p>
          <w:p w14:paraId="0B439239" w14:textId="77777777" w:rsidR="00244BF6" w:rsidRPr="00244BF6" w:rsidRDefault="00244BF6" w:rsidP="00244B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A4D4C61"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244BF6">
              <w:rPr>
                <w:rFonts w:ascii="Times New Roman" w:eastAsia="Times New Roman" w:hAnsi="Times New Roman" w:cs="Times New Roman"/>
                <w:color w:val="000000"/>
                <w:kern w:val="1"/>
                <w:sz w:val="24"/>
                <w:szCs w:val="24"/>
                <w:lang w:eastAsia="hi-IN" w:bidi="hi-IN"/>
              </w:rPr>
              <w:t xml:space="preserve">_________________ Л.А. </w:t>
            </w:r>
            <w:proofErr w:type="spellStart"/>
            <w:r w:rsidRPr="00244BF6">
              <w:rPr>
                <w:rFonts w:ascii="Times New Roman" w:eastAsia="Times New Roman" w:hAnsi="Times New Roman" w:cs="Times New Roman"/>
                <w:color w:val="000000"/>
                <w:kern w:val="1"/>
                <w:sz w:val="24"/>
                <w:szCs w:val="24"/>
                <w:lang w:eastAsia="hi-IN" w:bidi="hi-IN"/>
              </w:rPr>
              <w:t>Зорькина</w:t>
            </w:r>
            <w:proofErr w:type="spellEnd"/>
          </w:p>
          <w:p w14:paraId="4277FD81"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r w:rsidRPr="00244BF6">
              <w:rPr>
                <w:rFonts w:ascii="Times New Roman" w:eastAsia="Times New Roman" w:hAnsi="Times New Roman" w:cs="Times New Roman"/>
                <w:bCs/>
                <w:color w:val="000000"/>
                <w:kern w:val="1"/>
                <w:sz w:val="24"/>
                <w:szCs w:val="24"/>
                <w:lang w:eastAsia="hi-IN" w:bidi="hi-IN"/>
              </w:rPr>
              <w:t>ЭП</w:t>
            </w:r>
          </w:p>
        </w:tc>
        <w:tc>
          <w:tcPr>
            <w:tcW w:w="5332" w:type="dxa"/>
          </w:tcPr>
          <w:p w14:paraId="104516A8" w14:textId="77777777" w:rsidR="00244BF6" w:rsidRPr="00244BF6" w:rsidRDefault="00244BF6" w:rsidP="00244BF6">
            <w:pPr>
              <w:suppressAutoHyphens/>
              <w:spacing w:after="0" w:line="240" w:lineRule="auto"/>
              <w:rPr>
                <w:rFonts w:ascii="Times New Roman" w:eastAsia="Times New Roman" w:hAnsi="Times New Roman" w:cs="Times New Roman"/>
                <w:b/>
                <w:sz w:val="24"/>
                <w:szCs w:val="24"/>
                <w:lang w:eastAsia="zh-CN"/>
              </w:rPr>
            </w:pPr>
            <w:r w:rsidRPr="00244BF6">
              <w:rPr>
                <w:rFonts w:ascii="Times New Roman" w:eastAsia="Times New Roman" w:hAnsi="Times New Roman" w:cs="Times New Roman"/>
                <w:b/>
                <w:sz w:val="24"/>
                <w:szCs w:val="24"/>
                <w:lang w:eastAsia="zh-CN"/>
              </w:rPr>
              <w:t>Поставщик</w:t>
            </w:r>
          </w:p>
          <w:p w14:paraId="4582E7DF" w14:textId="77777777" w:rsidR="00244BF6" w:rsidRPr="00244BF6" w:rsidRDefault="00244BF6" w:rsidP="00244BF6">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A0642BB"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6D3AEF46"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p>
          <w:p w14:paraId="08FA4D7D"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57B6E09"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B38F688" w14:textId="77777777" w:rsidR="00244BF6" w:rsidRPr="00244BF6" w:rsidRDefault="00244BF6" w:rsidP="00244BF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244BF6">
              <w:rPr>
                <w:rFonts w:ascii="Times New Roman" w:eastAsia="Times New Roman" w:hAnsi="Times New Roman" w:cs="Times New Roman"/>
                <w:b/>
                <w:bCs/>
                <w:color w:val="000000"/>
                <w:kern w:val="1"/>
                <w:sz w:val="24"/>
                <w:szCs w:val="24"/>
                <w:lang w:eastAsia="hi-IN" w:bidi="hi-IN"/>
              </w:rPr>
              <w:t>_________________</w:t>
            </w:r>
            <w:r w:rsidRPr="00244BF6">
              <w:rPr>
                <w:rFonts w:ascii="Times New Roman" w:eastAsia="Times New Roman" w:hAnsi="Times New Roman" w:cs="Times New Roman"/>
                <w:bCs/>
                <w:color w:val="000000"/>
                <w:kern w:val="1"/>
                <w:sz w:val="24"/>
                <w:szCs w:val="24"/>
                <w:lang w:eastAsia="hi-IN" w:bidi="hi-IN"/>
              </w:rPr>
              <w:t xml:space="preserve"> </w:t>
            </w:r>
          </w:p>
          <w:p w14:paraId="0356A025" w14:textId="77777777" w:rsidR="00244BF6" w:rsidRPr="00244BF6" w:rsidRDefault="00244BF6" w:rsidP="00244BF6">
            <w:pPr>
              <w:suppressAutoHyphens/>
              <w:spacing w:after="0" w:line="240" w:lineRule="auto"/>
              <w:rPr>
                <w:rFonts w:ascii="Times New Roman" w:eastAsia="Times New Roman" w:hAnsi="Times New Roman" w:cs="Times New Roman"/>
                <w:sz w:val="24"/>
                <w:szCs w:val="24"/>
                <w:lang w:eastAsia="zh-CN"/>
              </w:rPr>
            </w:pPr>
            <w:r w:rsidRPr="00244BF6">
              <w:rPr>
                <w:rFonts w:ascii="Times New Roman" w:eastAsia="Times New Roman" w:hAnsi="Times New Roman" w:cs="Times New Roman"/>
                <w:sz w:val="24"/>
                <w:szCs w:val="24"/>
                <w:lang w:eastAsia="zh-CN"/>
              </w:rPr>
              <w:t>ЭП</w:t>
            </w:r>
          </w:p>
        </w:tc>
      </w:tr>
    </w:tbl>
    <w:p w14:paraId="16485027" w14:textId="77777777" w:rsidR="00244BF6" w:rsidRPr="00244BF6" w:rsidRDefault="00244BF6" w:rsidP="00244BF6">
      <w:pPr>
        <w:spacing w:after="60" w:line="240" w:lineRule="auto"/>
        <w:jc w:val="both"/>
        <w:rPr>
          <w:rFonts w:ascii="Times New Roman" w:eastAsia="Times New Roman" w:hAnsi="Times New Roman" w:cs="Times New Roman"/>
          <w:sz w:val="24"/>
          <w:szCs w:val="24"/>
          <w:lang w:eastAsia="ru-RU"/>
        </w:rPr>
      </w:pPr>
    </w:p>
    <w:p w14:paraId="4E3CA892" w14:textId="77777777" w:rsidR="00F77FEE" w:rsidRPr="00F77FEE" w:rsidRDefault="00F77FEE" w:rsidP="00F77FEE">
      <w:pPr>
        <w:spacing w:after="60" w:line="240" w:lineRule="auto"/>
        <w:jc w:val="both"/>
        <w:rPr>
          <w:rFonts w:ascii="Times New Roman" w:eastAsia="Times New Roman" w:hAnsi="Times New Roman" w:cs="Times New Roman"/>
          <w:sz w:val="24"/>
          <w:szCs w:val="24"/>
          <w:lang w:eastAsia="ru-RU"/>
        </w:rPr>
      </w:pPr>
    </w:p>
    <w:p w14:paraId="60949306" w14:textId="77777777" w:rsidR="00D40291" w:rsidRPr="00D40291" w:rsidRDefault="00D40291" w:rsidP="00D40291">
      <w:pPr>
        <w:spacing w:after="200" w:line="276" w:lineRule="auto"/>
        <w:ind w:right="-1"/>
        <w:jc w:val="right"/>
        <w:rPr>
          <w:rFonts w:ascii="Calibri" w:eastAsia="Calibri" w:hAnsi="Calibri" w:cs="Times New Roman"/>
        </w:rPr>
      </w:pPr>
    </w:p>
    <w:p w14:paraId="57E09F60" w14:textId="77777777" w:rsidR="00B47CA9" w:rsidRPr="00B47CA9" w:rsidRDefault="00B47CA9" w:rsidP="00B47CA9">
      <w:pPr>
        <w:spacing w:after="60" w:line="240" w:lineRule="auto"/>
        <w:jc w:val="both"/>
        <w:rPr>
          <w:rFonts w:ascii="Times New Roman" w:eastAsia="Times New Roman" w:hAnsi="Times New Roman" w:cs="Times New Roman"/>
          <w:sz w:val="24"/>
          <w:szCs w:val="24"/>
          <w:lang w:eastAsia="ru-RU"/>
        </w:rPr>
      </w:pPr>
    </w:p>
    <w:p w14:paraId="0642D11E" w14:textId="77777777" w:rsidR="00DE6EC6" w:rsidRPr="00DE6EC6" w:rsidRDefault="00DE6EC6" w:rsidP="00DE6EC6">
      <w:pPr>
        <w:spacing w:after="60" w:line="240" w:lineRule="auto"/>
        <w:jc w:val="both"/>
        <w:rPr>
          <w:rFonts w:ascii="Times New Roman" w:eastAsia="Times New Roman" w:hAnsi="Times New Roman" w:cs="Times New Roman"/>
          <w:sz w:val="24"/>
          <w:szCs w:val="24"/>
          <w:lang w:eastAsia="ru-RU"/>
        </w:rPr>
      </w:pPr>
    </w:p>
    <w:p w14:paraId="2118E1A7" w14:textId="77777777" w:rsidR="00897C7E" w:rsidRPr="00030159"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lang w:eastAsia="zh-CN" w:bidi="hi-IN"/>
        </w:rPr>
      </w:pPr>
    </w:p>
    <w:p w14:paraId="52959052" w14:textId="77777777" w:rsidR="00897C7E" w:rsidRPr="00030159" w:rsidRDefault="00897C7E">
      <w:pPr>
        <w:rPr>
          <w:rFonts w:ascii="Times New Roman" w:eastAsia="Times New Roman" w:hAnsi="Times New Roman" w:cs="Times New Roman"/>
          <w:bCs/>
          <w:kern w:val="3"/>
          <w:lang w:eastAsia="zh-CN" w:bidi="hi-IN"/>
        </w:rPr>
      </w:pPr>
      <w:r w:rsidRPr="00030159">
        <w:rPr>
          <w:rFonts w:ascii="Times New Roman" w:eastAsia="Times New Roman" w:hAnsi="Times New Roman" w:cs="Times New Roman"/>
          <w:bCs/>
          <w:kern w:val="3"/>
          <w:lang w:eastAsia="zh-CN" w:bidi="hi-IN"/>
        </w:rPr>
        <w:br w:type="page"/>
      </w:r>
    </w:p>
    <w:p w14:paraId="4ECE6CA9" w14:textId="77777777" w:rsidR="00897C7E" w:rsidRDefault="00897C7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sectPr w:rsidR="00897C7E" w:rsidSect="007E2F64">
          <w:footerReference w:type="default" r:id="rId17"/>
          <w:footnotePr>
            <w:numFmt w:val="chicago"/>
          </w:footnotePr>
          <w:pgSz w:w="16838" w:h="11906" w:orient="landscape" w:code="9"/>
          <w:pgMar w:top="709" w:right="851" w:bottom="567" w:left="567" w:header="709" w:footer="709" w:gutter="0"/>
          <w:cols w:space="708"/>
          <w:docGrid w:linePitch="360"/>
        </w:sectPr>
      </w:pPr>
    </w:p>
    <w:p w14:paraId="602B6530" w14:textId="77777777" w:rsidR="00C86EAE" w:rsidRPr="00DB103D" w:rsidRDefault="00C86EA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lastRenderedPageBreak/>
        <w:t>Приложение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7B983EE5" w14:textId="77777777" w:rsidR="00B047FF" w:rsidRPr="00B047FF" w:rsidRDefault="00B047FF" w:rsidP="00B047FF">
      <w:pPr>
        <w:widowControl w:val="0"/>
        <w:tabs>
          <w:tab w:val="left" w:pos="-3261"/>
          <w:tab w:val="left" w:pos="0"/>
        </w:tabs>
        <w:suppressAutoHyphens/>
        <w:autoSpaceDN w:val="0"/>
        <w:snapToGrid w:val="0"/>
        <w:spacing w:after="0" w:line="240" w:lineRule="auto"/>
        <w:jc w:val="center"/>
        <w:textAlignment w:val="baseline"/>
        <w:rPr>
          <w:rFonts w:ascii="Times New Roman" w:eastAsia="Times New Roman" w:hAnsi="Times New Roman" w:cs="Mangal"/>
          <w:b/>
          <w:kern w:val="3"/>
          <w:sz w:val="21"/>
          <w:szCs w:val="21"/>
          <w:lang w:eastAsia="zh-CN" w:bidi="hi-IN"/>
        </w:rPr>
      </w:pPr>
      <w:r w:rsidRPr="00B047FF">
        <w:rPr>
          <w:rFonts w:ascii="Times New Roman" w:eastAsia="Times New Roman" w:hAnsi="Times New Roman" w:cs="Mangal"/>
          <w:b/>
          <w:kern w:val="3"/>
          <w:sz w:val="21"/>
          <w:szCs w:val="21"/>
          <w:lang w:eastAsia="zh-CN" w:bidi="hi-IN"/>
        </w:rPr>
        <w:t>Форма заявки на участие в запросе котировок в электронной форме</w:t>
      </w:r>
    </w:p>
    <w:p w14:paraId="1AB1CEA1" w14:textId="77777777" w:rsidR="00B047FF" w:rsidRPr="00B047FF" w:rsidRDefault="00B047FF" w:rsidP="00B047F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B047FF">
        <w:rPr>
          <w:rFonts w:ascii="Times New Roman" w:eastAsia="Times New Roman" w:hAnsi="Times New Roman" w:cs="Times New Roman"/>
          <w:b/>
          <w:kern w:val="3"/>
          <w:sz w:val="20"/>
          <w:szCs w:val="20"/>
          <w:lang w:eastAsia="zh-CN" w:bidi="hi-IN"/>
        </w:rPr>
        <w:t>(</w:t>
      </w:r>
      <w:r w:rsidRPr="00B047F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B047FF">
        <w:rPr>
          <w:rFonts w:ascii="Times New Roman" w:eastAsia="Times New Roman" w:hAnsi="Times New Roman" w:cs="Times New Roman"/>
          <w:b/>
          <w:kern w:val="3"/>
          <w:sz w:val="20"/>
          <w:szCs w:val="20"/>
          <w:lang w:eastAsia="zh-CN" w:bidi="hi-IN"/>
        </w:rPr>
        <w:t>)</w:t>
      </w:r>
    </w:p>
    <w:p w14:paraId="3250BEA5" w14:textId="77777777" w:rsidR="00B047FF" w:rsidRPr="00B047FF" w:rsidRDefault="00B047FF" w:rsidP="00B047F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B047FF">
        <w:rPr>
          <w:rFonts w:ascii="Times New Roman" w:eastAsia="Calibri" w:hAnsi="Times New Roman" w:cs="Times New Roman"/>
          <w:sz w:val="20"/>
          <w:szCs w:val="20"/>
        </w:rPr>
        <w:t>На бланке организации</w:t>
      </w:r>
    </w:p>
    <w:p w14:paraId="5EAE96B5" w14:textId="27CB53C2" w:rsidR="00B047FF" w:rsidRPr="00B047FF" w:rsidRDefault="00B047FF" w:rsidP="00B047F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047FF">
        <w:rPr>
          <w:rFonts w:ascii="Times New Roman" w:eastAsia="Calibri" w:hAnsi="Times New Roman" w:cs="Times New Roman"/>
          <w:sz w:val="20"/>
          <w:szCs w:val="20"/>
        </w:rPr>
        <w:t>Дата, исх.</w:t>
      </w:r>
      <w:r w:rsidR="00DE6EC6">
        <w:rPr>
          <w:rFonts w:ascii="Times New Roman" w:eastAsia="Calibri" w:hAnsi="Times New Roman" w:cs="Times New Roman"/>
          <w:sz w:val="20"/>
          <w:szCs w:val="20"/>
        </w:rPr>
        <w:t xml:space="preserve"> </w:t>
      </w:r>
      <w:r w:rsidRPr="00B047FF">
        <w:rPr>
          <w:rFonts w:ascii="Times New Roman" w:eastAsia="Calibri" w:hAnsi="Times New Roman" w:cs="Times New Roman"/>
          <w:sz w:val="20"/>
          <w:szCs w:val="20"/>
        </w:rPr>
        <w:t>номер</w:t>
      </w:r>
      <w:r w:rsidRPr="00B047FF">
        <w:rPr>
          <w:rFonts w:ascii="Times New Roman" w:eastAsia="Calibri" w:hAnsi="Times New Roman" w:cs="Times New Roman"/>
          <w:b/>
          <w:sz w:val="20"/>
          <w:szCs w:val="20"/>
        </w:rPr>
        <w:t xml:space="preserve">                                                                                              Заказчику:  </w:t>
      </w:r>
    </w:p>
    <w:p w14:paraId="53BFA18C"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9A562C7"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58CB7436"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03628A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1</w:t>
      </w:r>
    </w:p>
    <w:p w14:paraId="08C1DA12"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FD7AAC0"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B38A5">
        <w:rPr>
          <w:rFonts w:ascii="Times New Roman" w:eastAsia="Calibri" w:hAnsi="Times New Roman" w:cs="Times New Roman"/>
          <w:spacing w:val="-4"/>
          <w:sz w:val="20"/>
          <w:szCs w:val="20"/>
        </w:rPr>
        <w:t>АНКЕТА УЧАСТНИКА ЗАКУПКИ</w:t>
      </w:r>
    </w:p>
    <w:p w14:paraId="5FBE42C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6B38A5" w:rsidRPr="006B38A5" w14:paraId="662BF751" w14:textId="77777777" w:rsidTr="006B38A5">
        <w:tc>
          <w:tcPr>
            <w:tcW w:w="805" w:type="dxa"/>
            <w:vAlign w:val="center"/>
          </w:tcPr>
          <w:p w14:paraId="211544A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 п</w:t>
            </w:r>
            <w:r w:rsidRPr="006B38A5">
              <w:rPr>
                <w:rFonts w:ascii="Times New Roman" w:eastAsia="Calibri" w:hAnsi="Times New Roman" w:cs="Times New Roman"/>
                <w:b/>
                <w:sz w:val="20"/>
                <w:szCs w:val="20"/>
                <w:lang w:val="en-US"/>
              </w:rPr>
              <w:t>/</w:t>
            </w:r>
            <w:r w:rsidRPr="006B38A5">
              <w:rPr>
                <w:rFonts w:ascii="Times New Roman" w:eastAsia="Calibri" w:hAnsi="Times New Roman" w:cs="Times New Roman"/>
                <w:b/>
                <w:sz w:val="20"/>
                <w:szCs w:val="20"/>
              </w:rPr>
              <w:t>п</w:t>
            </w:r>
          </w:p>
        </w:tc>
        <w:tc>
          <w:tcPr>
            <w:tcW w:w="4973" w:type="dxa"/>
            <w:vAlign w:val="center"/>
          </w:tcPr>
          <w:p w14:paraId="47F8A65F"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Наименование</w:t>
            </w:r>
          </w:p>
        </w:tc>
        <w:tc>
          <w:tcPr>
            <w:tcW w:w="4852" w:type="dxa"/>
            <w:vAlign w:val="center"/>
          </w:tcPr>
          <w:p w14:paraId="2913583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Сведения об участнике закупки</w:t>
            </w:r>
          </w:p>
        </w:tc>
      </w:tr>
      <w:tr w:rsidR="006B38A5" w:rsidRPr="006B38A5" w14:paraId="60779D7B" w14:textId="77777777" w:rsidTr="006B38A5">
        <w:tc>
          <w:tcPr>
            <w:tcW w:w="805" w:type="dxa"/>
            <w:vAlign w:val="center"/>
          </w:tcPr>
          <w:p w14:paraId="3FBBC74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73" w:type="dxa"/>
          </w:tcPr>
          <w:p w14:paraId="21D7C08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D01286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C725F9B" w14:textId="77777777" w:rsidTr="006B38A5">
        <w:tc>
          <w:tcPr>
            <w:tcW w:w="805" w:type="dxa"/>
            <w:vAlign w:val="center"/>
          </w:tcPr>
          <w:p w14:paraId="67E15C0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73" w:type="dxa"/>
          </w:tcPr>
          <w:p w14:paraId="4B93C13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Фирменное наименование (при наличии)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7E6965C6"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2D26C8A2" w14:textId="77777777" w:rsidTr="006B38A5">
        <w:tc>
          <w:tcPr>
            <w:tcW w:w="805" w:type="dxa"/>
            <w:vAlign w:val="center"/>
          </w:tcPr>
          <w:p w14:paraId="3ACA8EC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73" w:type="dxa"/>
          </w:tcPr>
          <w:p w14:paraId="07D36CF7" w14:textId="0407516C"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ИНН </w:t>
            </w:r>
            <w:r w:rsidRPr="006B38A5">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5507F3F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0357A624" w14:textId="77777777" w:rsidTr="006B38A5">
        <w:tc>
          <w:tcPr>
            <w:tcW w:w="805" w:type="dxa"/>
            <w:vAlign w:val="center"/>
          </w:tcPr>
          <w:p w14:paraId="43EBC56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73" w:type="dxa"/>
          </w:tcPr>
          <w:p w14:paraId="470085AA"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КПП</w:t>
            </w:r>
          </w:p>
        </w:tc>
        <w:tc>
          <w:tcPr>
            <w:tcW w:w="4852" w:type="dxa"/>
          </w:tcPr>
          <w:p w14:paraId="7A1499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7A048A4E" w14:textId="77777777" w:rsidTr="006B38A5">
        <w:tc>
          <w:tcPr>
            <w:tcW w:w="805" w:type="dxa"/>
            <w:vAlign w:val="center"/>
          </w:tcPr>
          <w:p w14:paraId="548D59F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5</w:t>
            </w:r>
          </w:p>
        </w:tc>
        <w:tc>
          <w:tcPr>
            <w:tcW w:w="4973" w:type="dxa"/>
          </w:tcPr>
          <w:p w14:paraId="4DC13CF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ОГРН</w:t>
            </w:r>
          </w:p>
        </w:tc>
        <w:tc>
          <w:tcPr>
            <w:tcW w:w="4852" w:type="dxa"/>
          </w:tcPr>
          <w:p w14:paraId="094D6ABD"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D2C57DE" w14:textId="77777777" w:rsidTr="006B38A5">
        <w:tc>
          <w:tcPr>
            <w:tcW w:w="805" w:type="dxa"/>
            <w:vAlign w:val="center"/>
          </w:tcPr>
          <w:p w14:paraId="1B3AD4A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6</w:t>
            </w:r>
          </w:p>
        </w:tc>
        <w:tc>
          <w:tcPr>
            <w:tcW w:w="4973" w:type="dxa"/>
          </w:tcPr>
          <w:p w14:paraId="3AFC464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ОКПО</w:t>
            </w:r>
          </w:p>
        </w:tc>
        <w:tc>
          <w:tcPr>
            <w:tcW w:w="4852" w:type="dxa"/>
          </w:tcPr>
          <w:p w14:paraId="7B20320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4FD402EE" w14:textId="77777777" w:rsidTr="006B38A5">
        <w:tc>
          <w:tcPr>
            <w:tcW w:w="805" w:type="dxa"/>
            <w:vAlign w:val="center"/>
          </w:tcPr>
          <w:p w14:paraId="493395F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7</w:t>
            </w:r>
          </w:p>
        </w:tc>
        <w:tc>
          <w:tcPr>
            <w:tcW w:w="4973" w:type="dxa"/>
          </w:tcPr>
          <w:p w14:paraId="5B0D3F62"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ОКТМО</w:t>
            </w:r>
          </w:p>
        </w:tc>
        <w:tc>
          <w:tcPr>
            <w:tcW w:w="4852" w:type="dxa"/>
          </w:tcPr>
          <w:p w14:paraId="264568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p>
        </w:tc>
      </w:tr>
      <w:tr w:rsidR="006B38A5" w:rsidRPr="006B38A5" w14:paraId="19E5CA1D" w14:textId="77777777" w:rsidTr="006B38A5">
        <w:tc>
          <w:tcPr>
            <w:tcW w:w="805" w:type="dxa"/>
            <w:vAlign w:val="center"/>
          </w:tcPr>
          <w:p w14:paraId="138143D9"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8</w:t>
            </w:r>
          </w:p>
        </w:tc>
        <w:tc>
          <w:tcPr>
            <w:tcW w:w="4973" w:type="dxa"/>
          </w:tcPr>
          <w:p w14:paraId="6114981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нахождения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6E1AEC3D"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A64A971" w14:textId="77777777" w:rsidTr="006B38A5">
        <w:tc>
          <w:tcPr>
            <w:tcW w:w="805" w:type="dxa"/>
            <w:vAlign w:val="center"/>
          </w:tcPr>
          <w:p w14:paraId="1F876805"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9</w:t>
            </w:r>
          </w:p>
        </w:tc>
        <w:tc>
          <w:tcPr>
            <w:tcW w:w="4973" w:type="dxa"/>
          </w:tcPr>
          <w:p w14:paraId="28AE451C"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Почтовый адрес участника закупки (страна, адрес)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409E0CF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60F8C5C" w14:textId="77777777" w:rsidTr="006B38A5">
        <w:tc>
          <w:tcPr>
            <w:tcW w:w="805" w:type="dxa"/>
            <w:vAlign w:val="center"/>
          </w:tcPr>
          <w:p w14:paraId="52C506A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10</w:t>
            </w:r>
          </w:p>
        </w:tc>
        <w:tc>
          <w:tcPr>
            <w:tcW w:w="4973" w:type="dxa"/>
          </w:tcPr>
          <w:p w14:paraId="6B9C1944"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b/>
                <w:color w:val="000000"/>
                <w:sz w:val="20"/>
                <w:szCs w:val="20"/>
                <w:u w:val="single"/>
              </w:rPr>
              <w:t>(обязательно для заполнения)</w:t>
            </w:r>
          </w:p>
          <w:p w14:paraId="5E822A2E"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Факс участника закупки </w:t>
            </w:r>
          </w:p>
        </w:tc>
        <w:tc>
          <w:tcPr>
            <w:tcW w:w="4852" w:type="dxa"/>
          </w:tcPr>
          <w:p w14:paraId="429916E1"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548E5A8" w14:textId="77777777" w:rsidTr="006B38A5">
        <w:tc>
          <w:tcPr>
            <w:tcW w:w="805" w:type="dxa"/>
            <w:vAlign w:val="center"/>
          </w:tcPr>
          <w:p w14:paraId="1D88580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11</w:t>
            </w:r>
          </w:p>
        </w:tc>
        <w:tc>
          <w:tcPr>
            <w:tcW w:w="4973" w:type="dxa"/>
          </w:tcPr>
          <w:p w14:paraId="12A4C2C8"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Адрес электронной почты участника закупки</w:t>
            </w:r>
          </w:p>
        </w:tc>
        <w:tc>
          <w:tcPr>
            <w:tcW w:w="4852" w:type="dxa"/>
          </w:tcPr>
          <w:p w14:paraId="55D130C5"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76C38EC8" w14:textId="77777777" w:rsidTr="006B38A5">
        <w:tc>
          <w:tcPr>
            <w:tcW w:w="805" w:type="dxa"/>
            <w:vAlign w:val="center"/>
          </w:tcPr>
          <w:p w14:paraId="689F540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12</w:t>
            </w:r>
          </w:p>
        </w:tc>
        <w:tc>
          <w:tcPr>
            <w:tcW w:w="4973" w:type="dxa"/>
          </w:tcPr>
          <w:p w14:paraId="4368070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Банковские реквизиты </w:t>
            </w:r>
          </w:p>
          <w:p w14:paraId="08E394DB"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 обслуживающего банка</w:t>
            </w:r>
          </w:p>
          <w:p w14:paraId="1DD25733"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Расчетный счет</w:t>
            </w:r>
          </w:p>
          <w:p w14:paraId="2967F780"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Корреспондентский счет</w:t>
            </w:r>
          </w:p>
          <w:p w14:paraId="148EB74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Код БИК</w:t>
            </w:r>
          </w:p>
        </w:tc>
        <w:tc>
          <w:tcPr>
            <w:tcW w:w="4852" w:type="dxa"/>
          </w:tcPr>
          <w:p w14:paraId="4219E71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02E75CEB" w14:textId="77777777" w:rsidTr="006B38A5">
        <w:tc>
          <w:tcPr>
            <w:tcW w:w="805" w:type="dxa"/>
            <w:vAlign w:val="center"/>
          </w:tcPr>
          <w:p w14:paraId="474993A7"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13</w:t>
            </w:r>
          </w:p>
        </w:tc>
        <w:tc>
          <w:tcPr>
            <w:tcW w:w="4973" w:type="dxa"/>
          </w:tcPr>
          <w:p w14:paraId="6CB25764" w14:textId="0F93873B"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10CF7C7C"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r w:rsidR="006B38A5" w:rsidRPr="006B38A5" w14:paraId="5FC2B240" w14:textId="77777777" w:rsidTr="006B38A5">
        <w:tc>
          <w:tcPr>
            <w:tcW w:w="805" w:type="dxa"/>
            <w:vAlign w:val="center"/>
          </w:tcPr>
          <w:p w14:paraId="00E45BDF"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14</w:t>
            </w:r>
          </w:p>
        </w:tc>
        <w:tc>
          <w:tcPr>
            <w:tcW w:w="4973" w:type="dxa"/>
          </w:tcPr>
          <w:p w14:paraId="53A52BD7" w14:textId="29B79CCE" w:rsidR="006B38A5" w:rsidRPr="006B38A5" w:rsidRDefault="006B38A5" w:rsidP="006B38A5">
            <w:p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DE6EC6">
              <w:rPr>
                <w:rFonts w:ascii="Times New Roman" w:eastAsia="Calibri" w:hAnsi="Times New Roman" w:cs="Times New Roman"/>
                <w:color w:val="000000"/>
                <w:sz w:val="20"/>
                <w:szCs w:val="20"/>
              </w:rPr>
              <w:t xml:space="preserve"> </w:t>
            </w:r>
            <w:r w:rsidRPr="006B38A5">
              <w:rPr>
                <w:rFonts w:ascii="Times New Roman" w:eastAsia="Calibri" w:hAnsi="Times New Roman" w:cs="Times New Roman"/>
                <w:b/>
                <w:color w:val="000000"/>
                <w:sz w:val="20"/>
                <w:szCs w:val="20"/>
                <w:u w:val="single"/>
              </w:rPr>
              <w:t>(обязательно для заполнения)</w:t>
            </w:r>
          </w:p>
        </w:tc>
        <w:tc>
          <w:tcPr>
            <w:tcW w:w="4852" w:type="dxa"/>
          </w:tcPr>
          <w:p w14:paraId="028FBFEE"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p>
        </w:tc>
      </w:tr>
    </w:tbl>
    <w:p w14:paraId="4B3D2236" w14:textId="77777777" w:rsidR="006B38A5" w:rsidRPr="006B38A5" w:rsidRDefault="006B38A5" w:rsidP="006B38A5">
      <w:pPr>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6B38A5" w:rsidRPr="006B38A5" w14:paraId="23B1C7C8" w14:textId="77777777" w:rsidTr="006B38A5">
        <w:tc>
          <w:tcPr>
            <w:tcW w:w="817" w:type="dxa"/>
          </w:tcPr>
          <w:p w14:paraId="03563DC0"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 п/п</w:t>
            </w:r>
          </w:p>
        </w:tc>
        <w:tc>
          <w:tcPr>
            <w:tcW w:w="4961" w:type="dxa"/>
          </w:tcPr>
          <w:p w14:paraId="1E8B90D8"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Наименование</w:t>
            </w:r>
          </w:p>
        </w:tc>
        <w:tc>
          <w:tcPr>
            <w:tcW w:w="4820" w:type="dxa"/>
          </w:tcPr>
          <w:p w14:paraId="6B407ABE" w14:textId="77777777" w:rsidR="006B38A5" w:rsidRPr="006B38A5" w:rsidRDefault="006B38A5" w:rsidP="006B38A5">
            <w:pPr>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Информация об участнике закупки</w:t>
            </w:r>
          </w:p>
        </w:tc>
      </w:tr>
      <w:tr w:rsidR="006B38A5" w:rsidRPr="006B38A5" w14:paraId="13E52C48" w14:textId="77777777" w:rsidTr="006B38A5">
        <w:tc>
          <w:tcPr>
            <w:tcW w:w="817" w:type="dxa"/>
          </w:tcPr>
          <w:p w14:paraId="764A07C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1.</w:t>
            </w:r>
          </w:p>
        </w:tc>
        <w:tc>
          <w:tcPr>
            <w:tcW w:w="4961" w:type="dxa"/>
          </w:tcPr>
          <w:p w14:paraId="1118C85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Фамилия, имя, отчество (при наличии)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7EC9844B"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02758689" w14:textId="77777777" w:rsidTr="006B38A5">
        <w:tc>
          <w:tcPr>
            <w:tcW w:w="817" w:type="dxa"/>
          </w:tcPr>
          <w:p w14:paraId="59E0838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2.</w:t>
            </w:r>
          </w:p>
        </w:tc>
        <w:tc>
          <w:tcPr>
            <w:tcW w:w="4961" w:type="dxa"/>
          </w:tcPr>
          <w:p w14:paraId="15227C75"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Паспортные данные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670D40A2"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796DA7B6" w14:textId="77777777" w:rsidTr="006B38A5">
        <w:tc>
          <w:tcPr>
            <w:tcW w:w="817" w:type="dxa"/>
          </w:tcPr>
          <w:p w14:paraId="71B6D6A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3.</w:t>
            </w:r>
          </w:p>
        </w:tc>
        <w:tc>
          <w:tcPr>
            <w:tcW w:w="4961" w:type="dxa"/>
          </w:tcPr>
          <w:p w14:paraId="0E5607A3"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Место жительства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156FB48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288E0497" w14:textId="77777777" w:rsidTr="006B38A5">
        <w:tc>
          <w:tcPr>
            <w:tcW w:w="817" w:type="dxa"/>
          </w:tcPr>
          <w:p w14:paraId="7EC7D6F1"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4.</w:t>
            </w:r>
          </w:p>
        </w:tc>
        <w:tc>
          <w:tcPr>
            <w:tcW w:w="4961" w:type="dxa"/>
          </w:tcPr>
          <w:p w14:paraId="538DD60F" w14:textId="2957D9DD" w:rsidR="006B38A5" w:rsidRPr="006B38A5" w:rsidRDefault="006B38A5" w:rsidP="00DE6EC6">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Идентификационный номер налогоплательщика (далее – ИНН) участника </w:t>
            </w:r>
            <w:r w:rsidR="00DE6EC6">
              <w:rPr>
                <w:rFonts w:ascii="Times New Roman" w:eastAsia="Calibri" w:hAnsi="Times New Roman" w:cs="Times New Roman"/>
                <w:sz w:val="20"/>
                <w:szCs w:val="20"/>
              </w:rPr>
              <w:t>запрос</w:t>
            </w:r>
            <w:r w:rsidRPr="006B38A5">
              <w:rPr>
                <w:rFonts w:ascii="Times New Roman" w:eastAsia="Calibri" w:hAnsi="Times New Roman" w:cs="Times New Roman"/>
                <w:sz w:val="20"/>
                <w:szCs w:val="20"/>
              </w:rPr>
              <w:t>а</w:t>
            </w:r>
            <w:r w:rsidR="00DE6EC6">
              <w:rPr>
                <w:rFonts w:ascii="Times New Roman" w:eastAsia="Calibri" w:hAnsi="Times New Roman" w:cs="Times New Roman"/>
                <w:sz w:val="20"/>
                <w:szCs w:val="20"/>
              </w:rPr>
              <w:t xml:space="preserve"> котировок</w:t>
            </w:r>
            <w:r w:rsidRPr="006B38A5">
              <w:rPr>
                <w:rFonts w:ascii="Times New Roman" w:eastAsia="Calibri" w:hAnsi="Times New Roman" w:cs="Times New Roman"/>
                <w:sz w:val="20"/>
                <w:szCs w:val="20"/>
              </w:rPr>
              <w:t xml:space="preserve"> или </w:t>
            </w:r>
            <w:r w:rsidRPr="006B38A5">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6B38A5">
              <w:rPr>
                <w:rFonts w:ascii="Times New Roman" w:eastAsia="Calibri" w:hAnsi="Times New Roman" w:cs="Times New Roman"/>
                <w:sz w:val="20"/>
                <w:szCs w:val="20"/>
              </w:rPr>
              <w:t xml:space="preserve"> аналог ИНН участника </w:t>
            </w:r>
            <w:r w:rsidR="00DE6EC6">
              <w:rPr>
                <w:rFonts w:ascii="Times New Roman" w:eastAsia="Calibri" w:hAnsi="Times New Roman" w:cs="Times New Roman"/>
                <w:sz w:val="20"/>
                <w:szCs w:val="20"/>
              </w:rPr>
              <w:t>запроса котировок</w:t>
            </w:r>
            <w:r w:rsidRPr="006B38A5">
              <w:rPr>
                <w:rFonts w:ascii="Times New Roman" w:eastAsia="Calibri" w:hAnsi="Times New Roman" w:cs="Times New Roman"/>
                <w:sz w:val="20"/>
                <w:szCs w:val="20"/>
              </w:rPr>
              <w:t xml:space="preserve"> (для иностранного лица)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0359D6B1"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r w:rsidR="006B38A5" w:rsidRPr="006B38A5" w14:paraId="4CBC8543" w14:textId="77777777" w:rsidTr="006B38A5">
        <w:tc>
          <w:tcPr>
            <w:tcW w:w="817" w:type="dxa"/>
          </w:tcPr>
          <w:p w14:paraId="6B52E8D9"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lastRenderedPageBreak/>
              <w:t>5.</w:t>
            </w:r>
          </w:p>
        </w:tc>
        <w:tc>
          <w:tcPr>
            <w:tcW w:w="4961" w:type="dxa"/>
          </w:tcPr>
          <w:p w14:paraId="66BBBE6C" w14:textId="77777777" w:rsidR="006B38A5" w:rsidRPr="006B38A5" w:rsidRDefault="006B38A5" w:rsidP="006B38A5">
            <w:pPr>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Номер контактного телефона </w:t>
            </w:r>
            <w:r w:rsidRPr="006B38A5">
              <w:rPr>
                <w:rFonts w:ascii="Times New Roman" w:eastAsia="Calibri" w:hAnsi="Times New Roman" w:cs="Times New Roman"/>
                <w:color w:val="000000"/>
                <w:sz w:val="20"/>
                <w:szCs w:val="20"/>
                <w:u w:val="single"/>
              </w:rPr>
              <w:t>(обязательно для заполнения)</w:t>
            </w:r>
          </w:p>
        </w:tc>
        <w:tc>
          <w:tcPr>
            <w:tcW w:w="4820" w:type="dxa"/>
          </w:tcPr>
          <w:p w14:paraId="4B851D29" w14:textId="77777777" w:rsidR="006B38A5" w:rsidRPr="006B38A5" w:rsidRDefault="006B38A5" w:rsidP="006B38A5">
            <w:pPr>
              <w:spacing w:after="0" w:line="240" w:lineRule="auto"/>
              <w:jc w:val="both"/>
              <w:rPr>
                <w:rFonts w:ascii="Times New Roman" w:eastAsia="Calibri" w:hAnsi="Times New Roman" w:cs="Times New Roman"/>
                <w:sz w:val="20"/>
                <w:szCs w:val="20"/>
              </w:rPr>
            </w:pPr>
          </w:p>
        </w:tc>
      </w:tr>
    </w:tbl>
    <w:p w14:paraId="77512D3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0414518"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6B38A5">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2959"/>
        <w:gridCol w:w="2230"/>
        <w:gridCol w:w="2069"/>
        <w:gridCol w:w="2069"/>
      </w:tblGrid>
      <w:tr w:rsidR="006B38A5" w:rsidRPr="006B38A5" w14:paraId="0CC14944" w14:textId="77777777" w:rsidTr="00030159">
        <w:trPr>
          <w:trHeight w:hRule="exact" w:val="555"/>
        </w:trPr>
        <w:tc>
          <w:tcPr>
            <w:tcW w:w="1022" w:type="dxa"/>
            <w:shd w:val="clear" w:color="auto" w:fill="FFFFFF"/>
            <w:vAlign w:val="center"/>
          </w:tcPr>
          <w:p w14:paraId="63046B94"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2959" w:type="dxa"/>
            <w:shd w:val="clear" w:color="auto" w:fill="FFFFFF"/>
            <w:vAlign w:val="center"/>
          </w:tcPr>
          <w:p w14:paraId="3BA00002"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товарный знак</w:t>
            </w:r>
          </w:p>
        </w:tc>
        <w:tc>
          <w:tcPr>
            <w:tcW w:w="2230" w:type="dxa"/>
            <w:shd w:val="clear" w:color="auto" w:fill="FFFFFF"/>
            <w:vAlign w:val="center"/>
          </w:tcPr>
          <w:p w14:paraId="042D1C87"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2069" w:type="dxa"/>
            <w:shd w:val="clear" w:color="auto" w:fill="FFFFFF"/>
            <w:vAlign w:val="center"/>
          </w:tcPr>
          <w:p w14:paraId="51AC2BAD"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2069" w:type="dxa"/>
            <w:shd w:val="clear" w:color="auto" w:fill="FFFFFF"/>
          </w:tcPr>
          <w:p w14:paraId="5514745F" w14:textId="77777777"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Страна происхождения</w:t>
            </w:r>
          </w:p>
        </w:tc>
      </w:tr>
      <w:tr w:rsidR="006B38A5" w:rsidRPr="006B38A5" w14:paraId="2003F984" w14:textId="77777777" w:rsidTr="00030159">
        <w:trPr>
          <w:trHeight w:hRule="exact" w:val="877"/>
        </w:trPr>
        <w:tc>
          <w:tcPr>
            <w:tcW w:w="1022" w:type="dxa"/>
            <w:shd w:val="clear" w:color="auto" w:fill="FFFFFF"/>
            <w:vAlign w:val="center"/>
          </w:tcPr>
          <w:p w14:paraId="6E2466A1"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959" w:type="dxa"/>
            <w:shd w:val="clear" w:color="auto" w:fill="FFFFFF"/>
            <w:vAlign w:val="center"/>
          </w:tcPr>
          <w:p w14:paraId="05821FC9"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2230" w:type="dxa"/>
            <w:shd w:val="clear" w:color="auto" w:fill="FFFFFF"/>
            <w:vAlign w:val="center"/>
          </w:tcPr>
          <w:p w14:paraId="6C0A07B5"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vAlign w:val="center"/>
          </w:tcPr>
          <w:p w14:paraId="57D6929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2069" w:type="dxa"/>
            <w:shd w:val="clear" w:color="auto" w:fill="FFFFFF"/>
          </w:tcPr>
          <w:p w14:paraId="5DC314DB"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5387FC4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2E5A934"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F98E3F7" w14:textId="77777777" w:rsidR="006B38A5" w:rsidRPr="006B38A5" w:rsidRDefault="006B38A5" w:rsidP="006B38A5">
      <w:pPr>
        <w:numPr>
          <w:ilvl w:val="12"/>
          <w:numId w:val="0"/>
        </w:numPr>
        <w:spacing w:after="0" w:line="240" w:lineRule="auto"/>
        <w:ind w:firstLine="708"/>
        <w:jc w:val="both"/>
        <w:rPr>
          <w:rFonts w:ascii="Times New Roman" w:eastAsia="Calibri" w:hAnsi="Times New Roman" w:cs="Times New Roman"/>
        </w:rPr>
      </w:pPr>
      <w:r w:rsidRPr="006B38A5">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6B38A5">
        <w:rPr>
          <w:rFonts w:ascii="Times New Roman" w:eastAsia="Calibri" w:hAnsi="Times New Roman" w:cs="Times New Roman"/>
        </w:rPr>
        <w:tab/>
      </w:r>
    </w:p>
    <w:p w14:paraId="076E5DC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rPr>
      </w:pPr>
      <w:r w:rsidRPr="006B38A5">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010C6C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0EA79E10"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p>
    <w:p w14:paraId="4F677B64"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rPr>
      </w:pPr>
      <w:r w:rsidRPr="006B38A5">
        <w:rPr>
          <w:rFonts w:ascii="Times New Roman" w:eastAsia="Calibri" w:hAnsi="Times New Roman" w:cs="Times New Roman"/>
        </w:rPr>
        <w:t>К настоящей заявке прилагаются документы на _______ листах.</w:t>
      </w:r>
    </w:p>
    <w:p w14:paraId="4FF59247"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1AF99DAA"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78B5A46B" w14:textId="77777777" w:rsidTr="006B38A5">
        <w:tc>
          <w:tcPr>
            <w:tcW w:w="3267" w:type="dxa"/>
            <w:tcBorders>
              <w:bottom w:val="single" w:sz="4" w:space="0" w:color="auto"/>
            </w:tcBorders>
            <w:shd w:val="clear" w:color="auto" w:fill="auto"/>
          </w:tcPr>
          <w:p w14:paraId="75223D8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D9E40ED"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B2D8D7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D986E5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CBE8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64B6AB8B" w14:textId="77777777" w:rsidTr="006B38A5">
        <w:tc>
          <w:tcPr>
            <w:tcW w:w="3267" w:type="dxa"/>
            <w:tcBorders>
              <w:top w:val="single" w:sz="4" w:space="0" w:color="auto"/>
            </w:tcBorders>
            <w:shd w:val="clear" w:color="auto" w:fill="auto"/>
          </w:tcPr>
          <w:p w14:paraId="6B718E6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7E704CF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546B52B"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4A1071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098E5D9"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4EDFDB0C"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sz w:val="20"/>
          <w:szCs w:val="20"/>
        </w:rPr>
        <w:t xml:space="preserve">                                                              МП</w:t>
      </w:r>
    </w:p>
    <w:p w14:paraId="7CE3363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33A4F564"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5A66C363" w14:textId="77777777" w:rsidR="006B38A5" w:rsidRPr="006B38A5" w:rsidRDefault="006B38A5" w:rsidP="006B38A5">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6B38A5">
        <w:rPr>
          <w:rFonts w:ascii="Times New Roman" w:eastAsia="Times New Roman" w:hAnsi="Times New Roman" w:cs="Times New Roman"/>
          <w:b/>
          <w:kern w:val="3"/>
          <w:sz w:val="20"/>
          <w:szCs w:val="20"/>
          <w:lang w:eastAsia="zh-CN" w:bidi="hi-IN"/>
        </w:rPr>
        <w:lastRenderedPageBreak/>
        <w:t>(</w:t>
      </w:r>
      <w:r w:rsidRPr="006B38A5">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6B38A5">
        <w:rPr>
          <w:rFonts w:ascii="Times New Roman" w:eastAsia="Times New Roman" w:hAnsi="Times New Roman" w:cs="Times New Roman"/>
          <w:b/>
          <w:kern w:val="3"/>
          <w:sz w:val="20"/>
          <w:szCs w:val="20"/>
          <w:lang w:eastAsia="zh-CN" w:bidi="hi-IN"/>
        </w:rPr>
        <w:t>)</w:t>
      </w:r>
    </w:p>
    <w:p w14:paraId="33628070" w14:textId="77777777" w:rsidR="006B38A5" w:rsidRPr="006B38A5" w:rsidRDefault="006B38A5" w:rsidP="006B38A5">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6B38A5">
        <w:rPr>
          <w:rFonts w:ascii="Times New Roman" w:eastAsia="Calibri" w:hAnsi="Times New Roman" w:cs="Times New Roman"/>
          <w:sz w:val="20"/>
          <w:szCs w:val="20"/>
        </w:rPr>
        <w:t>На бланке организации</w:t>
      </w:r>
    </w:p>
    <w:p w14:paraId="64E60980" w14:textId="66A98AFC" w:rsidR="006B38A5" w:rsidRPr="006B38A5" w:rsidRDefault="006B38A5" w:rsidP="006B38A5">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6B38A5">
        <w:rPr>
          <w:rFonts w:ascii="Times New Roman" w:eastAsia="Calibri" w:hAnsi="Times New Roman" w:cs="Times New Roman"/>
          <w:sz w:val="20"/>
          <w:szCs w:val="20"/>
        </w:rPr>
        <w:t>Дата, исх.</w:t>
      </w:r>
      <w:r w:rsidR="00F77FEE">
        <w:rPr>
          <w:rFonts w:ascii="Times New Roman" w:eastAsia="Calibri" w:hAnsi="Times New Roman" w:cs="Times New Roman"/>
          <w:sz w:val="20"/>
          <w:szCs w:val="20"/>
        </w:rPr>
        <w:t xml:space="preserve"> </w:t>
      </w:r>
      <w:r w:rsidRPr="006B38A5">
        <w:rPr>
          <w:rFonts w:ascii="Times New Roman" w:eastAsia="Calibri" w:hAnsi="Times New Roman" w:cs="Times New Roman"/>
          <w:sz w:val="20"/>
          <w:szCs w:val="20"/>
        </w:rPr>
        <w:t>номер</w:t>
      </w:r>
      <w:r w:rsidRPr="006B38A5">
        <w:rPr>
          <w:rFonts w:ascii="Times New Roman" w:eastAsia="Calibri" w:hAnsi="Times New Roman" w:cs="Times New Roman"/>
          <w:b/>
          <w:sz w:val="20"/>
          <w:szCs w:val="20"/>
        </w:rPr>
        <w:t xml:space="preserve">                                                                                              Заказчику:  </w:t>
      </w:r>
    </w:p>
    <w:p w14:paraId="680751E8"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 xml:space="preserve">ЗАЯВКА </w:t>
      </w:r>
    </w:p>
    <w:p w14:paraId="7BDE2C63"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на участие в запросе котировок</w:t>
      </w:r>
    </w:p>
    <w:p w14:paraId="1559BC84"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EA1D2D2"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часть 2</w:t>
      </w:r>
    </w:p>
    <w:p w14:paraId="112184FA" w14:textId="77777777" w:rsidR="006B38A5" w:rsidRPr="006B38A5" w:rsidRDefault="006B38A5" w:rsidP="006B38A5">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6B38A5">
        <w:rPr>
          <w:rFonts w:ascii="Times New Roman" w:eastAsia="Calibri" w:hAnsi="Times New Roman" w:cs="Times New Roman"/>
          <w:b/>
          <w:sz w:val="20"/>
          <w:szCs w:val="20"/>
        </w:rPr>
        <w:t>ЦЕНОВОЕ ПРЕДЛОЖЕНИЕ</w:t>
      </w:r>
    </w:p>
    <w:p w14:paraId="4DF7379F" w14:textId="77777777" w:rsidR="006B38A5" w:rsidRPr="006B38A5" w:rsidRDefault="006B38A5" w:rsidP="006B38A5">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01DAF92"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2DE54197"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6B38A5">
        <w:rPr>
          <w:rFonts w:ascii="Times New Roman" w:eastAsia="Calibri" w:hAnsi="Times New Roman" w:cs="Times New Roman"/>
          <w:color w:val="000000"/>
          <w:sz w:val="18"/>
          <w:szCs w:val="18"/>
        </w:rPr>
        <w:t xml:space="preserve">                                               (наименование участника закупки)</w:t>
      </w:r>
    </w:p>
    <w:p w14:paraId="4F12179E" w14:textId="77777777" w:rsidR="006B38A5" w:rsidRPr="006B38A5" w:rsidRDefault="006B38A5" w:rsidP="006B38A5">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6B38A5">
        <w:rPr>
          <w:rFonts w:ascii="Times New Roman" w:eastAsia="Calibri" w:hAnsi="Times New Roman" w:cs="Times New Roman"/>
          <w:color w:val="000000"/>
        </w:rPr>
        <w:t xml:space="preserve"> _____________________________ (______________________________________), в том числе:</w:t>
      </w:r>
    </w:p>
    <w:p w14:paraId="0420F97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6B38A5" w:rsidRPr="006B38A5" w14:paraId="6576645D" w14:textId="77777777" w:rsidTr="006B38A5">
        <w:trPr>
          <w:trHeight w:hRule="exact" w:val="567"/>
        </w:trPr>
        <w:tc>
          <w:tcPr>
            <w:tcW w:w="567" w:type="dxa"/>
            <w:shd w:val="clear" w:color="auto" w:fill="FFFFFF"/>
            <w:vAlign w:val="center"/>
          </w:tcPr>
          <w:p w14:paraId="000F27B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607471DF"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6E416DA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F186786"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6486103" w14:textId="77777777" w:rsidR="006B38A5" w:rsidRPr="006B38A5" w:rsidRDefault="006B38A5" w:rsidP="006B38A5">
            <w:pPr>
              <w:spacing w:after="0" w:line="240" w:lineRule="auto"/>
              <w:jc w:val="center"/>
              <w:rPr>
                <w:rFonts w:ascii="Times New Roman" w:eastAsia="Times New Roman" w:hAnsi="Times New Roman" w:cs="Times New Roman"/>
                <w:b/>
                <w:sz w:val="24"/>
                <w:szCs w:val="24"/>
                <w:lang w:eastAsia="ru-RU"/>
              </w:rPr>
            </w:pPr>
            <w:r w:rsidRPr="006B38A5">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61BE880E" w14:textId="51837BC0" w:rsidR="006B38A5" w:rsidRPr="006B38A5" w:rsidRDefault="006B38A5" w:rsidP="006B38A5">
            <w:pPr>
              <w:spacing w:after="0" w:line="240" w:lineRule="auto"/>
              <w:jc w:val="center"/>
              <w:rPr>
                <w:rFonts w:ascii="Times New Roman" w:eastAsia="Times New Roman" w:hAnsi="Times New Roman" w:cs="Times New Roman"/>
                <w:b/>
                <w:bCs/>
                <w:color w:val="000000"/>
                <w:sz w:val="24"/>
                <w:szCs w:val="24"/>
                <w:lang w:eastAsia="ru-RU"/>
              </w:rPr>
            </w:pPr>
            <w:r w:rsidRPr="006B38A5">
              <w:rPr>
                <w:rFonts w:ascii="Times New Roman" w:eastAsia="Times New Roman" w:hAnsi="Times New Roman" w:cs="Times New Roman"/>
                <w:b/>
                <w:bCs/>
                <w:color w:val="000000"/>
                <w:sz w:val="24"/>
                <w:szCs w:val="24"/>
                <w:lang w:eastAsia="ru-RU"/>
              </w:rPr>
              <w:t>Сумма, руб</w:t>
            </w:r>
            <w:r w:rsidR="00B47CA9">
              <w:rPr>
                <w:rFonts w:ascii="Times New Roman" w:eastAsia="Times New Roman" w:hAnsi="Times New Roman" w:cs="Times New Roman"/>
                <w:b/>
                <w:bCs/>
                <w:color w:val="000000"/>
                <w:sz w:val="24"/>
                <w:szCs w:val="24"/>
                <w:lang w:eastAsia="ru-RU"/>
              </w:rPr>
              <w:t>.</w:t>
            </w:r>
          </w:p>
        </w:tc>
      </w:tr>
      <w:tr w:rsidR="006B38A5" w:rsidRPr="006B38A5" w14:paraId="7E324C0C" w14:textId="77777777" w:rsidTr="006B38A5">
        <w:trPr>
          <w:trHeight w:hRule="exact" w:val="896"/>
        </w:trPr>
        <w:tc>
          <w:tcPr>
            <w:tcW w:w="567" w:type="dxa"/>
            <w:shd w:val="clear" w:color="auto" w:fill="FFFFFF"/>
            <w:vAlign w:val="center"/>
          </w:tcPr>
          <w:p w14:paraId="09F5377A"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1F5E082F" w14:textId="77777777" w:rsidR="006B38A5" w:rsidRPr="006B38A5" w:rsidRDefault="006B38A5" w:rsidP="006B38A5">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56CA3C6"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D3E5AD"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31F1CB3"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B9CECB8" w14:textId="77777777" w:rsidR="006B38A5" w:rsidRPr="006B38A5" w:rsidRDefault="006B38A5" w:rsidP="006B38A5">
            <w:pPr>
              <w:spacing w:after="0" w:line="240" w:lineRule="auto"/>
              <w:jc w:val="center"/>
              <w:rPr>
                <w:rFonts w:ascii="Times New Roman" w:eastAsia="Times New Roman" w:hAnsi="Times New Roman" w:cs="Times New Roman"/>
                <w:sz w:val="24"/>
                <w:szCs w:val="24"/>
                <w:lang w:eastAsia="ru-RU"/>
              </w:rPr>
            </w:pPr>
          </w:p>
        </w:tc>
      </w:tr>
    </w:tbl>
    <w:p w14:paraId="6A9C5647" w14:textId="77777777" w:rsidR="006B38A5" w:rsidRPr="006B38A5" w:rsidRDefault="006B38A5" w:rsidP="006B38A5">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0AA6CD9E"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p w14:paraId="3C2AE87C" w14:textId="77777777" w:rsidR="006B38A5" w:rsidRPr="006B38A5" w:rsidRDefault="006B38A5" w:rsidP="006B38A5">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4F36AD3D" w14:textId="77777777" w:rsidTr="006B38A5">
        <w:tc>
          <w:tcPr>
            <w:tcW w:w="3267" w:type="dxa"/>
            <w:tcBorders>
              <w:bottom w:val="single" w:sz="4" w:space="0" w:color="auto"/>
            </w:tcBorders>
            <w:shd w:val="clear" w:color="auto" w:fill="auto"/>
          </w:tcPr>
          <w:p w14:paraId="5525BE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416A66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3FB9485"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57D5B8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52D2023"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554576F0" w14:textId="77777777" w:rsidTr="006B38A5">
        <w:tc>
          <w:tcPr>
            <w:tcW w:w="3267" w:type="dxa"/>
            <w:tcBorders>
              <w:top w:val="single" w:sz="4" w:space="0" w:color="auto"/>
            </w:tcBorders>
            <w:shd w:val="clear" w:color="auto" w:fill="auto"/>
          </w:tcPr>
          <w:p w14:paraId="7FA0E4C8"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A75D4E0"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57477E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1028D3A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4C7587"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64F0A62F" w14:textId="77777777" w:rsidR="006B38A5" w:rsidRPr="006B38A5" w:rsidRDefault="006B38A5" w:rsidP="006B38A5">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                                                              МП</w:t>
      </w:r>
    </w:p>
    <w:p w14:paraId="7F244079"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CCA5546"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93626E2" w14:textId="77777777" w:rsidR="006B38A5" w:rsidRPr="006B38A5" w:rsidRDefault="006B38A5" w:rsidP="006B38A5">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6B38A5">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D7E9EBE"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D9CB56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FE88DE8"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798D46B"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D1A1697"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2CE1734D"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0111FA5"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F7F282"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F187A" w14:textId="77777777" w:rsidR="006B38A5" w:rsidRPr="006B38A5" w:rsidRDefault="006B38A5" w:rsidP="006B38A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B38A5">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DFAE373" w14:textId="77777777" w:rsidR="006B38A5" w:rsidRPr="006B38A5" w:rsidRDefault="006B38A5" w:rsidP="006B38A5">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CF49887"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E8C6682" w14:textId="77777777" w:rsidR="006B38A5" w:rsidRPr="006B38A5" w:rsidRDefault="006B38A5" w:rsidP="006B38A5">
      <w:pPr>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B455F8B" w14:textId="77777777" w:rsidR="006B38A5" w:rsidRPr="006B38A5" w:rsidRDefault="006B38A5" w:rsidP="006B38A5">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 xml:space="preserve">Заявка на участие в закупке может содержать иные сведения и документы (в том числе призванные уточнить и </w:t>
      </w:r>
      <w:r w:rsidRPr="006B38A5">
        <w:rPr>
          <w:rFonts w:ascii="Times New Roman" w:eastAsia="Calibri" w:hAnsi="Times New Roman" w:cs="Times New Roman"/>
          <w:color w:val="000000"/>
          <w:sz w:val="20"/>
          <w:szCs w:val="20"/>
        </w:rPr>
        <w:lastRenderedPageBreak/>
        <w:t>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F6F3AE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934715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sectPr w:rsidR="006B38A5" w:rsidRPr="006B38A5" w:rsidSect="006B38A5">
          <w:footnotePr>
            <w:numFmt w:val="chicago"/>
          </w:footnotePr>
          <w:pgSz w:w="11906" w:h="16838" w:code="9"/>
          <w:pgMar w:top="1134" w:right="567" w:bottom="568" w:left="993" w:header="709" w:footer="709" w:gutter="0"/>
          <w:cols w:space="708"/>
          <w:docGrid w:linePitch="360"/>
        </w:sectPr>
      </w:pPr>
    </w:p>
    <w:p w14:paraId="2BEDB967"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r w:rsidRPr="006B38A5">
        <w:rPr>
          <w:rFonts w:ascii="Times New Roman" w:eastAsia="Calibri" w:hAnsi="Times New Roman" w:cs="Times New Roman"/>
          <w:b/>
          <w:sz w:val="20"/>
          <w:szCs w:val="20"/>
        </w:rPr>
        <w:lastRenderedPageBreak/>
        <w:t>Рекомендуемая форма</w:t>
      </w:r>
    </w:p>
    <w:p w14:paraId="59EE7C3C" w14:textId="77777777" w:rsidR="006B38A5" w:rsidRPr="006B38A5" w:rsidRDefault="006B38A5" w:rsidP="006B38A5">
      <w:pPr>
        <w:tabs>
          <w:tab w:val="left" w:pos="360"/>
          <w:tab w:val="left" w:pos="5103"/>
        </w:tabs>
        <w:spacing w:after="0" w:line="240" w:lineRule="auto"/>
        <w:ind w:left="284"/>
        <w:jc w:val="right"/>
        <w:rPr>
          <w:rFonts w:ascii="Times New Roman" w:eastAsia="Calibri" w:hAnsi="Times New Roman" w:cs="Times New Roman"/>
          <w:b/>
          <w:sz w:val="20"/>
          <w:szCs w:val="20"/>
        </w:rPr>
      </w:pPr>
    </w:p>
    <w:p w14:paraId="2D20DF24" w14:textId="77777777" w:rsidR="006B38A5" w:rsidRPr="006B38A5" w:rsidRDefault="006B38A5" w:rsidP="006B38A5">
      <w:pPr>
        <w:tabs>
          <w:tab w:val="left" w:pos="360"/>
          <w:tab w:val="left" w:pos="5103"/>
        </w:tabs>
        <w:spacing w:after="0" w:line="240" w:lineRule="auto"/>
        <w:ind w:left="284"/>
        <w:jc w:val="center"/>
        <w:rPr>
          <w:rFonts w:ascii="Times New Roman" w:eastAsia="Calibri" w:hAnsi="Times New Roman" w:cs="Times New Roman"/>
          <w:b/>
          <w:sz w:val="20"/>
          <w:szCs w:val="20"/>
        </w:rPr>
      </w:pPr>
      <w:r w:rsidRPr="006B38A5">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611D3DA5" w14:textId="77777777" w:rsidR="006B38A5" w:rsidRPr="006B38A5" w:rsidRDefault="006B38A5" w:rsidP="006B38A5">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39D2CD6A" w14:textId="5C3115CD" w:rsidR="006B38A5" w:rsidRPr="006B38A5" w:rsidRDefault="006B38A5" w:rsidP="006B38A5">
      <w:pPr>
        <w:spacing w:after="0" w:line="240" w:lineRule="auto"/>
        <w:ind w:firstLine="600"/>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6B38A5">
        <w:rPr>
          <w:rFonts w:ascii="Times New Roman" w:eastAsia="Calibri" w:hAnsi="Times New Roman" w:cs="Times New Roman"/>
          <w:sz w:val="20"/>
          <w:szCs w:val="20"/>
          <w:vertAlign w:val="superscript"/>
        </w:rPr>
        <w:t xml:space="preserve">(наименование участника </w:t>
      </w:r>
      <w:r w:rsidR="00DE6EC6">
        <w:rPr>
          <w:rFonts w:ascii="Times New Roman" w:eastAsia="Calibri" w:hAnsi="Times New Roman" w:cs="Times New Roman"/>
          <w:sz w:val="20"/>
          <w:szCs w:val="20"/>
          <w:vertAlign w:val="superscript"/>
        </w:rPr>
        <w:t>запроса котировок</w:t>
      </w:r>
      <w:r w:rsidRPr="006B38A5">
        <w:rPr>
          <w:rFonts w:ascii="Times New Roman" w:eastAsia="Calibri" w:hAnsi="Times New Roman" w:cs="Times New Roman"/>
          <w:sz w:val="20"/>
          <w:szCs w:val="20"/>
          <w:vertAlign w:val="superscript"/>
        </w:rPr>
        <w:t xml:space="preserve"> - юридического лица, </w:t>
      </w:r>
      <w:proofErr w:type="spellStart"/>
      <w:r w:rsidRPr="006B38A5">
        <w:rPr>
          <w:rFonts w:ascii="Times New Roman" w:eastAsia="Calibri" w:hAnsi="Times New Roman" w:cs="Times New Roman"/>
          <w:sz w:val="20"/>
          <w:szCs w:val="20"/>
          <w:vertAlign w:val="superscript"/>
        </w:rPr>
        <w:t>ф.и.о.</w:t>
      </w:r>
      <w:proofErr w:type="spellEnd"/>
      <w:r w:rsidRPr="006B38A5">
        <w:rPr>
          <w:rFonts w:ascii="Times New Roman" w:eastAsia="Calibri" w:hAnsi="Times New Roman" w:cs="Times New Roman"/>
          <w:sz w:val="20"/>
          <w:szCs w:val="20"/>
          <w:vertAlign w:val="superscript"/>
        </w:rPr>
        <w:t xml:space="preserve"> физического лица, в </w:t>
      </w:r>
      <w:proofErr w:type="spellStart"/>
      <w:r w:rsidRPr="006B38A5">
        <w:rPr>
          <w:rFonts w:ascii="Times New Roman" w:eastAsia="Calibri" w:hAnsi="Times New Roman" w:cs="Times New Roman"/>
          <w:sz w:val="20"/>
          <w:szCs w:val="20"/>
          <w:vertAlign w:val="superscript"/>
        </w:rPr>
        <w:t>т.ч</w:t>
      </w:r>
      <w:proofErr w:type="spellEnd"/>
      <w:r w:rsidRPr="006B38A5">
        <w:rPr>
          <w:rFonts w:ascii="Times New Roman" w:eastAsia="Calibri" w:hAnsi="Times New Roman" w:cs="Times New Roman"/>
          <w:sz w:val="20"/>
          <w:szCs w:val="20"/>
          <w:vertAlign w:val="superscript"/>
        </w:rPr>
        <w:t>. индивидуального предпринимателя)</w:t>
      </w:r>
    </w:p>
    <w:p w14:paraId="671F399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указанным требованиям, а именно:</w:t>
      </w:r>
    </w:p>
    <w:p w14:paraId="33F241A2" w14:textId="414C8B44" w:rsidR="006B38A5" w:rsidRPr="006B38A5" w:rsidRDefault="00F77FEE"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Pr>
          <w:rFonts w:ascii="Times New Roman" w:eastAsia="Times New Roman" w:hAnsi="Times New Roman" w:cs="Times New Roman"/>
          <w:color w:val="000000"/>
          <w:sz w:val="20"/>
          <w:szCs w:val="20"/>
          <w:lang w:eastAsia="zh-CN" w:bidi="hi-IN"/>
        </w:rPr>
        <w:t xml:space="preserve">1) </w:t>
      </w:r>
      <w:r w:rsidR="006B38A5" w:rsidRPr="006B38A5">
        <w:rPr>
          <w:rFonts w:ascii="Times New Roman" w:eastAsia="Times New Roman" w:hAnsi="Times New Roman" w:cs="Times New Roman"/>
          <w:color w:val="000000"/>
          <w:sz w:val="20"/>
          <w:szCs w:val="20"/>
          <w:lang w:eastAsia="zh-CN" w:bidi="hi-I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FCCB885"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6B38A5">
        <w:rPr>
          <w:rFonts w:ascii="Times New Roman" w:eastAsia="Times New Roman" w:hAnsi="Times New Roman" w:cs="Times New Roman"/>
          <w:color w:val="000000"/>
          <w:sz w:val="20"/>
          <w:szCs w:val="20"/>
          <w:lang w:eastAsia="zh-CN" w:bidi="hi-IN"/>
        </w:rPr>
        <w:t xml:space="preserve">2) </w:t>
      </w:r>
      <w:proofErr w:type="spellStart"/>
      <w:r w:rsidRPr="006B38A5">
        <w:rPr>
          <w:rFonts w:ascii="Times New Roman" w:eastAsia="Times New Roman" w:hAnsi="Times New Roman" w:cs="Times New Roman"/>
          <w:color w:val="000000"/>
          <w:sz w:val="20"/>
          <w:szCs w:val="20"/>
          <w:lang w:eastAsia="zh-CN" w:bidi="hi-IN"/>
        </w:rPr>
        <w:t>непроведение</w:t>
      </w:r>
      <w:proofErr w:type="spellEnd"/>
      <w:r w:rsidRPr="006B38A5">
        <w:rPr>
          <w:rFonts w:ascii="Times New Roman" w:eastAsia="Times New Roman" w:hAnsi="Times New Roman" w:cs="Times New Roman"/>
          <w:color w:val="000000"/>
          <w:sz w:val="20"/>
          <w:szCs w:val="20"/>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CFA9E6"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3) </w:t>
      </w:r>
      <w:proofErr w:type="spellStart"/>
      <w:r w:rsidRPr="006B38A5">
        <w:rPr>
          <w:rFonts w:ascii="Times New Roman" w:eastAsia="Times New Roman" w:hAnsi="Times New Roman" w:cs="Times New Roman"/>
          <w:color w:val="000000"/>
          <w:sz w:val="20"/>
          <w:szCs w:val="20"/>
          <w:lang w:eastAsia="zh-CN" w:bidi="hi-IN"/>
        </w:rPr>
        <w:t>неприостановление</w:t>
      </w:r>
      <w:proofErr w:type="spellEnd"/>
      <w:r w:rsidRPr="006B38A5">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6B38A5">
          <w:rPr>
            <w:rFonts w:ascii="Times New Roman" w:eastAsia="Times New Roman" w:hAnsi="Times New Roman" w:cs="Times New Roman"/>
            <w:color w:val="000000"/>
            <w:sz w:val="20"/>
            <w:szCs w:val="20"/>
            <w:u w:val="single"/>
            <w:lang w:eastAsia="zh-CN" w:bidi="hi-IN"/>
          </w:rPr>
          <w:t>Кодексом</w:t>
        </w:r>
      </w:hyperlink>
      <w:r w:rsidRPr="006B38A5">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8B59F78"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B379F0"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6B38A5">
          <w:rPr>
            <w:rFonts w:ascii="Times New Roman" w:eastAsia="Times New Roman" w:hAnsi="Times New Roman" w:cs="Times New Roman"/>
            <w:color w:val="000000"/>
            <w:sz w:val="20"/>
            <w:szCs w:val="20"/>
            <w:u w:val="single"/>
            <w:lang w:eastAsia="zh-CN" w:bidi="hi-IN"/>
          </w:rPr>
          <w:t>статьями 289</w:t>
        </w:r>
      </w:hyperlink>
      <w:r w:rsidRPr="006B38A5">
        <w:rPr>
          <w:rFonts w:ascii="Times New Roman" w:eastAsia="Times New Roman" w:hAnsi="Times New Roman" w:cs="Times New Roman"/>
          <w:color w:val="000000"/>
          <w:sz w:val="20"/>
          <w:szCs w:val="20"/>
          <w:lang w:eastAsia="zh-CN" w:bidi="hi-IN"/>
        </w:rPr>
        <w:t xml:space="preserve">, </w:t>
      </w:r>
      <w:hyperlink r:id="rId20" w:history="1">
        <w:r w:rsidRPr="006B38A5">
          <w:rPr>
            <w:rFonts w:ascii="Times New Roman" w:eastAsia="Times New Roman" w:hAnsi="Times New Roman" w:cs="Times New Roman"/>
            <w:color w:val="000000"/>
            <w:sz w:val="20"/>
            <w:szCs w:val="20"/>
            <w:u w:val="single"/>
            <w:lang w:eastAsia="zh-CN" w:bidi="hi-IN"/>
          </w:rPr>
          <w:t>290</w:t>
        </w:r>
      </w:hyperlink>
      <w:r w:rsidRPr="006B38A5">
        <w:rPr>
          <w:rFonts w:ascii="Times New Roman" w:eastAsia="Times New Roman" w:hAnsi="Times New Roman" w:cs="Times New Roman"/>
          <w:color w:val="000000"/>
          <w:sz w:val="20"/>
          <w:szCs w:val="20"/>
          <w:lang w:eastAsia="zh-CN" w:bidi="hi-IN"/>
        </w:rPr>
        <w:t xml:space="preserve">, </w:t>
      </w:r>
      <w:hyperlink r:id="rId21" w:history="1">
        <w:r w:rsidRPr="006B38A5">
          <w:rPr>
            <w:rFonts w:ascii="Times New Roman" w:eastAsia="Times New Roman" w:hAnsi="Times New Roman" w:cs="Times New Roman"/>
            <w:color w:val="000000"/>
            <w:sz w:val="20"/>
            <w:szCs w:val="20"/>
            <w:u w:val="single"/>
            <w:lang w:eastAsia="zh-CN" w:bidi="hi-IN"/>
          </w:rPr>
          <w:t>291</w:t>
        </w:r>
      </w:hyperlink>
      <w:r w:rsidRPr="006B38A5">
        <w:rPr>
          <w:rFonts w:ascii="Times New Roman" w:eastAsia="Times New Roman" w:hAnsi="Times New Roman" w:cs="Times New Roman"/>
          <w:color w:val="000000"/>
          <w:sz w:val="20"/>
          <w:szCs w:val="20"/>
          <w:lang w:eastAsia="zh-CN" w:bidi="hi-IN"/>
        </w:rPr>
        <w:t xml:space="preserve">, </w:t>
      </w:r>
      <w:hyperlink r:id="rId22" w:history="1">
        <w:r w:rsidRPr="006B38A5">
          <w:rPr>
            <w:rFonts w:ascii="Times New Roman" w:eastAsia="Times New Roman" w:hAnsi="Times New Roman" w:cs="Times New Roman"/>
            <w:color w:val="000000"/>
            <w:sz w:val="20"/>
            <w:szCs w:val="20"/>
            <w:u w:val="single"/>
            <w:lang w:eastAsia="zh-CN" w:bidi="hi-IN"/>
          </w:rPr>
          <w:t>291.1</w:t>
        </w:r>
      </w:hyperlink>
      <w:r w:rsidRPr="006B38A5">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59C0A3" w14:textId="77777777" w:rsidR="006B38A5" w:rsidRPr="006B38A5" w:rsidRDefault="006B38A5" w:rsidP="006B38A5">
      <w:pPr>
        <w:shd w:val="clear" w:color="auto" w:fill="FFFFFF"/>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D587"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3EF6B3E" w14:textId="77777777" w:rsidR="006B38A5" w:rsidRPr="006B38A5" w:rsidRDefault="006B38A5" w:rsidP="006B38A5">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38A5">
        <w:rPr>
          <w:rFonts w:ascii="Times New Roman" w:eastAsia="Times New Roman" w:hAnsi="Times New Roman" w:cs="Times New Roman"/>
          <w:color w:val="000000"/>
          <w:sz w:val="20"/>
          <w:szCs w:val="20"/>
          <w:lang w:eastAsia="zh-CN" w:bidi="hi-IN"/>
        </w:rPr>
        <w:t>неполнородными</w:t>
      </w:r>
      <w:proofErr w:type="spellEnd"/>
      <w:r w:rsidRPr="006B38A5">
        <w:rPr>
          <w:rFonts w:ascii="Times New Roman" w:eastAsia="Times New Roman" w:hAnsi="Times New Roman" w:cs="Times New Roman"/>
          <w:color w:val="000000"/>
          <w:sz w:val="20"/>
          <w:szCs w:val="20"/>
          <w:lang w:eastAsia="zh-CN" w:bidi="hi-IN"/>
        </w:rPr>
        <w:t xml:space="preserve"> (имеющими общих отца или мать) братьями и сестрами), усыновителями или усыновленными указанных физических лиц;</w:t>
      </w:r>
    </w:p>
    <w:p w14:paraId="72F20323"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Участник закупки так же декларирует:</w:t>
      </w:r>
    </w:p>
    <w:p w14:paraId="496F38D8" w14:textId="77777777" w:rsidR="006B38A5" w:rsidRPr="006B38A5" w:rsidRDefault="006B38A5" w:rsidP="006B38A5">
      <w:pPr>
        <w:spacing w:after="0" w:line="240" w:lineRule="auto"/>
        <w:ind w:firstLine="708"/>
        <w:jc w:val="both"/>
        <w:rPr>
          <w:rFonts w:ascii="Times New Roman" w:eastAsia="Times New Roman" w:hAnsi="Times New Roman" w:cs="Times New Roman"/>
          <w:color w:val="000000"/>
          <w:sz w:val="20"/>
          <w:szCs w:val="20"/>
          <w:lang w:eastAsia="zh-CN" w:bidi="hi-IN"/>
        </w:rPr>
      </w:pPr>
      <w:r w:rsidRPr="006B38A5">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6B38A5">
          <w:rPr>
            <w:rFonts w:ascii="Times New Roman" w:eastAsia="Times New Roman" w:hAnsi="Times New Roman" w:cs="Times New Roman"/>
            <w:color w:val="000000"/>
            <w:sz w:val="20"/>
            <w:szCs w:val="20"/>
            <w:lang w:eastAsia="zh-CN" w:bidi="hi-IN"/>
          </w:rPr>
          <w:t>закона</w:t>
        </w:r>
      </w:hyperlink>
      <w:r w:rsidRPr="006B38A5">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AE49C4C" w14:textId="77777777" w:rsidR="006B38A5" w:rsidRPr="006B38A5" w:rsidRDefault="006B38A5" w:rsidP="006B38A5">
      <w:pPr>
        <w:spacing w:after="0" w:line="240" w:lineRule="auto"/>
        <w:ind w:firstLine="708"/>
        <w:jc w:val="both"/>
        <w:rPr>
          <w:rFonts w:ascii="Times New Roman" w:eastAsia="Calibri" w:hAnsi="Times New Roman" w:cs="Times New Roman"/>
          <w:color w:val="000000"/>
          <w:sz w:val="20"/>
          <w:szCs w:val="20"/>
        </w:rPr>
      </w:pPr>
      <w:r w:rsidRPr="006B38A5">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4CE3AE"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6B38A5" w:rsidRPr="006B38A5" w14:paraId="3F8A3866" w14:textId="77777777" w:rsidTr="006B38A5">
        <w:tc>
          <w:tcPr>
            <w:tcW w:w="3267" w:type="dxa"/>
            <w:tcBorders>
              <w:bottom w:val="single" w:sz="4" w:space="0" w:color="auto"/>
            </w:tcBorders>
            <w:shd w:val="clear" w:color="auto" w:fill="auto"/>
          </w:tcPr>
          <w:p w14:paraId="03C75C6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230E597"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8E4833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18B632B"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B6868D4"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r>
      <w:tr w:rsidR="006B38A5" w:rsidRPr="006B38A5" w14:paraId="316EA405" w14:textId="77777777" w:rsidTr="006B38A5">
        <w:tc>
          <w:tcPr>
            <w:tcW w:w="3267" w:type="dxa"/>
            <w:tcBorders>
              <w:top w:val="single" w:sz="4" w:space="0" w:color="auto"/>
            </w:tcBorders>
            <w:shd w:val="clear" w:color="auto" w:fill="auto"/>
          </w:tcPr>
          <w:p w14:paraId="34A2816A"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должность</w:t>
            </w:r>
          </w:p>
        </w:tc>
        <w:tc>
          <w:tcPr>
            <w:tcW w:w="660" w:type="dxa"/>
            <w:shd w:val="clear" w:color="auto" w:fill="auto"/>
          </w:tcPr>
          <w:p w14:paraId="594B899C"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1EB182A"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подпись</w:t>
            </w:r>
          </w:p>
        </w:tc>
        <w:tc>
          <w:tcPr>
            <w:tcW w:w="664" w:type="dxa"/>
            <w:shd w:val="clear" w:color="auto" w:fill="auto"/>
          </w:tcPr>
          <w:p w14:paraId="730ACBB6"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035F7C3" w14:textId="77777777" w:rsidR="006B38A5" w:rsidRPr="006B38A5" w:rsidRDefault="006B38A5" w:rsidP="006B38A5">
            <w:pPr>
              <w:autoSpaceDE w:val="0"/>
              <w:autoSpaceDN w:val="0"/>
              <w:adjustRightInd w:val="0"/>
              <w:spacing w:after="0" w:line="240" w:lineRule="auto"/>
              <w:jc w:val="center"/>
              <w:rPr>
                <w:rFonts w:ascii="Times New Roman" w:eastAsia="Calibri" w:hAnsi="Times New Roman" w:cs="Times New Roman"/>
                <w:sz w:val="20"/>
                <w:szCs w:val="20"/>
              </w:rPr>
            </w:pPr>
            <w:r w:rsidRPr="006B38A5">
              <w:rPr>
                <w:rFonts w:ascii="Times New Roman" w:eastAsia="Calibri" w:hAnsi="Times New Roman" w:cs="Times New Roman"/>
                <w:sz w:val="20"/>
                <w:szCs w:val="20"/>
              </w:rPr>
              <w:t>расшифровка подписи</w:t>
            </w:r>
          </w:p>
        </w:tc>
      </w:tr>
    </w:tbl>
    <w:p w14:paraId="7C9725C9" w14:textId="77777777" w:rsidR="006B38A5" w:rsidRPr="006B38A5" w:rsidRDefault="006B38A5" w:rsidP="006B38A5">
      <w:pPr>
        <w:autoSpaceDE w:val="0"/>
        <w:autoSpaceDN w:val="0"/>
        <w:adjustRightInd w:val="0"/>
        <w:spacing w:after="0" w:line="240" w:lineRule="auto"/>
        <w:jc w:val="both"/>
        <w:rPr>
          <w:rFonts w:ascii="Times New Roman" w:eastAsia="Calibri" w:hAnsi="Times New Roman" w:cs="Times New Roman"/>
          <w:sz w:val="20"/>
          <w:szCs w:val="20"/>
        </w:rPr>
      </w:pP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r>
      <w:r w:rsidRPr="006B38A5">
        <w:rPr>
          <w:rFonts w:ascii="Times New Roman" w:eastAsia="Calibri" w:hAnsi="Times New Roman" w:cs="Times New Roman"/>
          <w:sz w:val="20"/>
          <w:szCs w:val="20"/>
        </w:rPr>
        <w:tab/>
        <w:t>М.П.</w:t>
      </w:r>
    </w:p>
    <w:p w14:paraId="4D9193AB" w14:textId="77777777" w:rsidR="006B38A5" w:rsidRPr="006B38A5" w:rsidRDefault="006B38A5" w:rsidP="006B38A5">
      <w:pPr>
        <w:rPr>
          <w:rFonts w:ascii="Calibri" w:eastAsia="Calibri" w:hAnsi="Calibri" w:cs="Times New Roman"/>
        </w:rPr>
      </w:pPr>
    </w:p>
    <w:p w14:paraId="10E3BD9C" w14:textId="77777777" w:rsidR="00B047FF" w:rsidRPr="00B047FF" w:rsidRDefault="00B047FF" w:rsidP="00B047FF">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4"/>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21E67B4" w14:textId="77777777" w:rsidR="006B38A5" w:rsidRPr="0033423B" w:rsidRDefault="006B38A5" w:rsidP="0033423B">
      <w:pPr>
        <w:spacing w:after="0" w:line="240" w:lineRule="auto"/>
        <w:rPr>
          <w:rFonts w:ascii="Times New Roman" w:eastAsia="Times New Roman" w:hAnsi="Times New Roman" w:cs="Times New Roman"/>
          <w:bCs/>
          <w:color w:val="000000"/>
          <w:sz w:val="24"/>
          <w:szCs w:val="24"/>
          <w:lang w:eastAsia="ru-RU"/>
        </w:rPr>
      </w:pPr>
    </w:p>
    <w:p w14:paraId="57B95653" w14:textId="77777777" w:rsidR="00244BF6" w:rsidRPr="00244BF6" w:rsidRDefault="00244BF6" w:rsidP="00244BF6">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244BF6">
        <w:rPr>
          <w:rFonts w:ascii="Times New Roman" w:eastAsia="Times New Roman" w:hAnsi="Times New Roman" w:cs="Times New Roman"/>
          <w:b/>
          <w:sz w:val="24"/>
          <w:szCs w:val="24"/>
          <w:lang w:eastAsia="ru-RU"/>
        </w:rPr>
        <w:t>Обоснование начальной (максимальной) цены договора</w:t>
      </w:r>
    </w:p>
    <w:p w14:paraId="7C31A164" w14:textId="77777777" w:rsidR="00244BF6" w:rsidRPr="00244BF6" w:rsidRDefault="00244BF6" w:rsidP="00244BF6">
      <w:pPr>
        <w:spacing w:after="0" w:line="240" w:lineRule="auto"/>
        <w:jc w:val="center"/>
        <w:rPr>
          <w:rFonts w:ascii="Times New Roman" w:eastAsia="Times New Roman" w:hAnsi="Times New Roman" w:cs="Times New Roman"/>
          <w:b/>
          <w:bCs/>
          <w:sz w:val="24"/>
          <w:szCs w:val="24"/>
          <w:lang w:eastAsia="ru-RU"/>
        </w:rPr>
      </w:pPr>
      <w:r w:rsidRPr="00244BF6">
        <w:rPr>
          <w:rFonts w:ascii="Times New Roman" w:eastAsia="Times New Roman" w:hAnsi="Times New Roman" w:cs="Times New Roman"/>
          <w:b/>
          <w:sz w:val="24"/>
          <w:szCs w:val="24"/>
          <w:lang w:eastAsia="ru-RU"/>
        </w:rPr>
        <w:t>на поставку мебели</w:t>
      </w:r>
    </w:p>
    <w:p w14:paraId="1709611B" w14:textId="77777777" w:rsidR="00244BF6" w:rsidRPr="00244BF6" w:rsidRDefault="00244BF6" w:rsidP="00244BF6">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244BF6">
        <w:rPr>
          <w:rFonts w:ascii="Times New Roman" w:eastAsia="Times New Roman" w:hAnsi="Times New Roman" w:cs="Times New Roman"/>
          <w:iCs/>
          <w:sz w:val="18"/>
          <w:szCs w:val="18"/>
          <w:lang w:eastAsia="ru-RU"/>
        </w:rPr>
        <w:t>(указывается предмет договора)</w:t>
      </w:r>
    </w:p>
    <w:tbl>
      <w:tblPr>
        <w:tblW w:w="1049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244BF6" w:rsidRPr="00244BF6" w14:paraId="767F230B" w14:textId="77777777" w:rsidTr="00244BF6">
        <w:tc>
          <w:tcPr>
            <w:tcW w:w="3289" w:type="dxa"/>
          </w:tcPr>
          <w:p w14:paraId="5DDF1250" w14:textId="77777777" w:rsidR="00244BF6" w:rsidRPr="00244BF6" w:rsidRDefault="00244BF6" w:rsidP="00244BF6">
            <w:pPr>
              <w:spacing w:after="0" w:line="240" w:lineRule="auto"/>
              <w:ind w:left="57" w:right="57"/>
              <w:jc w:val="both"/>
              <w:rPr>
                <w:rFonts w:ascii="Times New Roman" w:eastAsia="Times New Roman" w:hAnsi="Times New Roman" w:cs="Times New Roman"/>
                <w:b/>
                <w:bCs/>
                <w:sz w:val="24"/>
                <w:szCs w:val="24"/>
                <w:lang w:eastAsia="ru-RU"/>
              </w:rPr>
            </w:pPr>
            <w:r w:rsidRPr="00244BF6">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51CE682B" w14:textId="77777777" w:rsidR="00244BF6" w:rsidRPr="00244BF6" w:rsidRDefault="00244BF6" w:rsidP="00244BF6">
            <w:pPr>
              <w:spacing w:after="0" w:line="240" w:lineRule="auto"/>
              <w:ind w:left="57"/>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В соответствии с проектом договора</w:t>
            </w:r>
          </w:p>
        </w:tc>
      </w:tr>
      <w:tr w:rsidR="00244BF6" w:rsidRPr="00244BF6" w14:paraId="2E25B6D3" w14:textId="77777777" w:rsidTr="00244BF6">
        <w:tc>
          <w:tcPr>
            <w:tcW w:w="3289" w:type="dxa"/>
          </w:tcPr>
          <w:p w14:paraId="06704CA5" w14:textId="77777777" w:rsidR="00244BF6" w:rsidRPr="00244BF6" w:rsidRDefault="00244BF6" w:rsidP="00244BF6">
            <w:pPr>
              <w:spacing w:after="0" w:line="240" w:lineRule="auto"/>
              <w:ind w:left="57" w:right="57"/>
              <w:jc w:val="both"/>
              <w:rPr>
                <w:rFonts w:ascii="Times New Roman" w:eastAsia="Times New Roman" w:hAnsi="Times New Roman" w:cs="Times New Roman"/>
                <w:b/>
                <w:bCs/>
                <w:sz w:val="24"/>
                <w:szCs w:val="24"/>
                <w:lang w:eastAsia="ru-RU"/>
              </w:rPr>
            </w:pPr>
            <w:r w:rsidRPr="00244BF6">
              <w:rPr>
                <w:rFonts w:ascii="Times New Roman" w:eastAsia="Times New Roman" w:hAnsi="Times New Roman" w:cs="Times New Roman"/>
                <w:b/>
                <w:bCs/>
                <w:sz w:val="24"/>
                <w:szCs w:val="24"/>
                <w:lang w:eastAsia="ru-RU"/>
              </w:rPr>
              <w:t xml:space="preserve">Используемый метод определения НМЦД </w:t>
            </w:r>
            <w:r w:rsidRPr="00244BF6">
              <w:rPr>
                <w:rFonts w:ascii="Times New Roman" w:eastAsia="Times New Roman" w:hAnsi="Times New Roman" w:cs="Times New Roman"/>
                <w:b/>
                <w:bCs/>
                <w:sz w:val="24"/>
                <w:szCs w:val="24"/>
                <w:lang w:eastAsia="ru-RU"/>
              </w:rPr>
              <w:br/>
              <w:t>с обоснованием:</w:t>
            </w:r>
          </w:p>
        </w:tc>
        <w:tc>
          <w:tcPr>
            <w:tcW w:w="7201" w:type="dxa"/>
            <w:gridSpan w:val="2"/>
          </w:tcPr>
          <w:p w14:paraId="1D38FBEF" w14:textId="77777777" w:rsidR="00244BF6" w:rsidRPr="00244BF6" w:rsidRDefault="00244BF6" w:rsidP="00244BF6">
            <w:pPr>
              <w:spacing w:after="0" w:line="240" w:lineRule="auto"/>
              <w:ind w:left="57"/>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метод сопоставимых рыночных цен (анализ рынка)</w:t>
            </w:r>
          </w:p>
        </w:tc>
      </w:tr>
      <w:tr w:rsidR="00244BF6" w:rsidRPr="00244BF6" w14:paraId="30779DA3" w14:textId="77777777" w:rsidTr="00244BF6">
        <w:tc>
          <w:tcPr>
            <w:tcW w:w="3289" w:type="dxa"/>
          </w:tcPr>
          <w:p w14:paraId="77E37C90" w14:textId="77777777" w:rsidR="00244BF6" w:rsidRPr="00244BF6" w:rsidRDefault="00244BF6" w:rsidP="00244BF6">
            <w:pPr>
              <w:spacing w:after="0" w:line="240" w:lineRule="auto"/>
              <w:ind w:left="57" w:right="57"/>
              <w:jc w:val="both"/>
              <w:rPr>
                <w:rFonts w:ascii="Times New Roman" w:eastAsia="Times New Roman" w:hAnsi="Times New Roman" w:cs="Times New Roman"/>
                <w:b/>
                <w:bCs/>
                <w:sz w:val="24"/>
                <w:szCs w:val="24"/>
                <w:lang w:eastAsia="ru-RU"/>
              </w:rPr>
            </w:pPr>
            <w:r w:rsidRPr="00244BF6">
              <w:rPr>
                <w:rFonts w:ascii="Times New Roman" w:eastAsia="Times New Roman" w:hAnsi="Times New Roman" w:cs="Times New Roman"/>
                <w:b/>
                <w:bCs/>
                <w:sz w:val="24"/>
                <w:szCs w:val="24"/>
                <w:lang w:eastAsia="ru-RU"/>
              </w:rPr>
              <w:t>Расчет НМЦД</w:t>
            </w:r>
          </w:p>
        </w:tc>
        <w:tc>
          <w:tcPr>
            <w:tcW w:w="7201" w:type="dxa"/>
            <w:gridSpan w:val="2"/>
          </w:tcPr>
          <w:p w14:paraId="6D2E9E31" w14:textId="77777777" w:rsidR="00244BF6" w:rsidRPr="00244BF6" w:rsidRDefault="00244BF6" w:rsidP="00244BF6">
            <w:pPr>
              <w:spacing w:after="0" w:line="240" w:lineRule="auto"/>
              <w:ind w:left="57"/>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Прилагается</w:t>
            </w:r>
          </w:p>
        </w:tc>
      </w:tr>
      <w:tr w:rsidR="00244BF6" w:rsidRPr="00244BF6" w14:paraId="5946CC10" w14:textId="77777777" w:rsidTr="00244BF6">
        <w:trPr>
          <w:cantSplit/>
        </w:trPr>
        <w:tc>
          <w:tcPr>
            <w:tcW w:w="8392" w:type="dxa"/>
            <w:gridSpan w:val="2"/>
            <w:tcBorders>
              <w:right w:val="nil"/>
            </w:tcBorders>
          </w:tcPr>
          <w:p w14:paraId="77E735FA" w14:textId="77777777" w:rsidR="00244BF6" w:rsidRPr="00244BF6" w:rsidRDefault="00244BF6" w:rsidP="00244BF6">
            <w:pPr>
              <w:spacing w:after="0" w:line="240" w:lineRule="auto"/>
              <w:ind w:right="57"/>
              <w:jc w:val="right"/>
              <w:rPr>
                <w:rFonts w:ascii="Times New Roman" w:eastAsia="Times New Roman" w:hAnsi="Times New Roman" w:cs="Times New Roman"/>
                <w:b/>
                <w:bCs/>
                <w:sz w:val="24"/>
                <w:szCs w:val="24"/>
                <w:lang w:val="en-US" w:eastAsia="ru-RU"/>
              </w:rPr>
            </w:pPr>
            <w:r w:rsidRPr="00244BF6">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7C0EA7C3" w14:textId="77777777" w:rsidR="00244BF6" w:rsidRPr="00244BF6" w:rsidRDefault="00244BF6" w:rsidP="00244BF6">
            <w:pPr>
              <w:spacing w:after="0" w:line="240" w:lineRule="auto"/>
              <w:rPr>
                <w:rFonts w:ascii="Times New Roman" w:eastAsia="Times New Roman" w:hAnsi="Times New Roman" w:cs="Times New Roman"/>
                <w:b/>
                <w:bCs/>
                <w:sz w:val="24"/>
                <w:szCs w:val="24"/>
                <w:lang w:eastAsia="ru-RU"/>
              </w:rPr>
            </w:pPr>
            <w:r w:rsidRPr="00244BF6">
              <w:rPr>
                <w:rFonts w:ascii="Times New Roman" w:eastAsia="Times New Roman" w:hAnsi="Times New Roman" w:cs="Times New Roman"/>
                <w:b/>
                <w:bCs/>
                <w:sz w:val="24"/>
                <w:szCs w:val="24"/>
                <w:lang w:eastAsia="ru-RU"/>
              </w:rPr>
              <w:t xml:space="preserve"> 30.07.2021</w:t>
            </w:r>
          </w:p>
        </w:tc>
      </w:tr>
    </w:tbl>
    <w:p w14:paraId="0C0F7521" w14:textId="77777777" w:rsidR="00244BF6" w:rsidRPr="00244BF6" w:rsidRDefault="00244BF6" w:rsidP="00244BF6">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244BF6" w:rsidRPr="00244BF6" w14:paraId="2C61CEDC" w14:textId="77777777" w:rsidTr="00244BF6">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D3B5E" w14:textId="77777777" w:rsidR="00244BF6" w:rsidRPr="00244BF6" w:rsidRDefault="00244BF6" w:rsidP="00244BF6">
            <w:pPr>
              <w:spacing w:after="0" w:line="240" w:lineRule="auto"/>
              <w:jc w:val="center"/>
              <w:rPr>
                <w:rFonts w:ascii="Times New Roman" w:eastAsia="Times New Roman" w:hAnsi="Times New Roman" w:cs="Times New Roman"/>
                <w:bCs/>
                <w:sz w:val="20"/>
                <w:szCs w:val="20"/>
                <w:lang w:eastAsia="ru-RU"/>
              </w:rPr>
            </w:pPr>
            <w:r w:rsidRPr="00244BF6">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AB70D2"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521402CD"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C5C7F"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54ECD"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7D1CE011"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57CCE4F6"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6A7883B6"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Итого, руб.</w:t>
            </w:r>
          </w:p>
        </w:tc>
      </w:tr>
      <w:tr w:rsidR="00244BF6" w:rsidRPr="00244BF6" w14:paraId="1E9F46E4" w14:textId="77777777" w:rsidTr="00244BF6">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3F499D6C" w14:textId="77777777" w:rsidR="00244BF6" w:rsidRPr="00244BF6" w:rsidRDefault="00244BF6" w:rsidP="00244BF6">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0629075D"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6F0C2711"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0439E6D"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D21A11F"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E2F2730"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proofErr w:type="spellStart"/>
            <w:r w:rsidRPr="00244BF6">
              <w:rPr>
                <w:rFonts w:ascii="Times New Roman" w:eastAsia="Times New Roman" w:hAnsi="Times New Roman" w:cs="Times New Roman"/>
                <w:sz w:val="20"/>
                <w:szCs w:val="20"/>
                <w:lang w:eastAsia="ru-RU"/>
              </w:rPr>
              <w:t>кп</w:t>
            </w:r>
            <w:proofErr w:type="spellEnd"/>
            <w:r w:rsidRPr="00244BF6">
              <w:rPr>
                <w:rFonts w:ascii="Times New Roman" w:eastAsia="Times New Roman" w:hAnsi="Times New Roman" w:cs="Times New Roman"/>
                <w:sz w:val="20"/>
                <w:szCs w:val="20"/>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41FF18E8"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proofErr w:type="spellStart"/>
            <w:r w:rsidRPr="00244BF6">
              <w:rPr>
                <w:rFonts w:ascii="Times New Roman" w:eastAsia="Times New Roman" w:hAnsi="Times New Roman" w:cs="Times New Roman"/>
                <w:sz w:val="20"/>
                <w:szCs w:val="20"/>
                <w:lang w:eastAsia="ru-RU"/>
              </w:rPr>
              <w:t>кп</w:t>
            </w:r>
            <w:proofErr w:type="spellEnd"/>
            <w:r w:rsidRPr="00244BF6">
              <w:rPr>
                <w:rFonts w:ascii="Times New Roman" w:eastAsia="Times New Roman" w:hAnsi="Times New Roman" w:cs="Times New Roman"/>
                <w:sz w:val="20"/>
                <w:szCs w:val="20"/>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726B4628"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proofErr w:type="spellStart"/>
            <w:r w:rsidRPr="00244BF6">
              <w:rPr>
                <w:rFonts w:ascii="Times New Roman" w:eastAsia="Times New Roman" w:hAnsi="Times New Roman" w:cs="Times New Roman"/>
                <w:sz w:val="20"/>
                <w:szCs w:val="20"/>
                <w:lang w:eastAsia="ru-RU"/>
              </w:rPr>
              <w:t>кп</w:t>
            </w:r>
            <w:proofErr w:type="spellEnd"/>
            <w:r w:rsidRPr="00244BF6">
              <w:rPr>
                <w:rFonts w:ascii="Times New Roman" w:eastAsia="Times New Roman" w:hAnsi="Times New Roman" w:cs="Times New Roman"/>
                <w:sz w:val="20"/>
                <w:szCs w:val="20"/>
                <w:lang w:eastAsia="ru-RU"/>
              </w:rPr>
              <w:t xml:space="preserve"> 3</w:t>
            </w:r>
          </w:p>
        </w:tc>
        <w:tc>
          <w:tcPr>
            <w:tcW w:w="1134" w:type="dxa"/>
            <w:vMerge/>
            <w:tcBorders>
              <w:left w:val="nil"/>
              <w:bottom w:val="single" w:sz="4" w:space="0" w:color="auto"/>
              <w:right w:val="single" w:sz="4" w:space="0" w:color="000000"/>
            </w:tcBorders>
          </w:tcPr>
          <w:p w14:paraId="186F707C"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063AF395"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p>
        </w:tc>
      </w:tr>
      <w:tr w:rsidR="00244BF6" w:rsidRPr="00244BF6" w14:paraId="48A0432B" w14:textId="77777777" w:rsidTr="00244B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5F6F4F4D" w14:textId="77777777" w:rsidR="00244BF6" w:rsidRPr="00244BF6" w:rsidRDefault="00244BF6" w:rsidP="00244BF6">
            <w:pPr>
              <w:spacing w:after="0" w:line="240" w:lineRule="auto"/>
              <w:jc w:val="right"/>
              <w:rPr>
                <w:rFonts w:ascii="Times New Roman" w:eastAsia="Times New Roman" w:hAnsi="Times New Roman" w:cs="Times New Roman"/>
                <w:sz w:val="20"/>
                <w:szCs w:val="20"/>
                <w:lang w:eastAsia="ru-RU"/>
              </w:rPr>
            </w:pPr>
            <w:bookmarkStart w:id="4" w:name="_GoBack" w:colFirst="3" w:colLast="3"/>
            <w:r w:rsidRPr="00244BF6">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4C4218D6" w14:textId="77777777" w:rsidR="00244BF6" w:rsidRPr="00244BF6" w:rsidRDefault="00244BF6" w:rsidP="00244BF6">
            <w:pPr>
              <w:spacing w:after="0" w:line="240" w:lineRule="auto"/>
              <w:jc w:val="center"/>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 xml:space="preserve">Стол </w:t>
            </w:r>
            <w:proofErr w:type="spellStart"/>
            <w:r w:rsidRPr="00244BF6">
              <w:rPr>
                <w:rFonts w:ascii="Times New Roman" w:eastAsia="Times New Roman" w:hAnsi="Times New Roman" w:cs="Times New Roman"/>
                <w:sz w:val="24"/>
                <w:szCs w:val="24"/>
                <w:lang w:eastAsia="ru-RU"/>
              </w:rPr>
              <w:t>однотумбовый</w:t>
            </w:r>
            <w:proofErr w:type="spellEnd"/>
          </w:p>
        </w:tc>
        <w:tc>
          <w:tcPr>
            <w:tcW w:w="2127" w:type="dxa"/>
            <w:tcBorders>
              <w:top w:val="single" w:sz="4" w:space="0" w:color="auto"/>
              <w:left w:val="nil"/>
              <w:bottom w:val="single" w:sz="4" w:space="0" w:color="auto"/>
              <w:right w:val="single" w:sz="4" w:space="0" w:color="auto"/>
            </w:tcBorders>
          </w:tcPr>
          <w:p w14:paraId="1EBF97BF"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2D313C" w14:textId="77777777" w:rsidR="00244BF6" w:rsidRPr="00244BF6" w:rsidRDefault="00244BF6" w:rsidP="00244BF6">
            <w:pPr>
              <w:spacing w:after="0" w:line="240" w:lineRule="auto"/>
              <w:jc w:val="center"/>
              <w:rPr>
                <w:rFonts w:ascii="Times New Roman" w:eastAsia="Calibri" w:hAnsi="Times New Roman" w:cs="Times New Roman"/>
                <w:sz w:val="24"/>
                <w:szCs w:val="20"/>
              </w:rPr>
            </w:pPr>
            <w:r w:rsidRPr="00244BF6">
              <w:rPr>
                <w:rFonts w:ascii="Times New Roman" w:eastAsia="Calibri" w:hAnsi="Times New Roman" w:cs="Times New Roman"/>
                <w:sz w:val="24"/>
                <w:szCs w:val="20"/>
              </w:rPr>
              <w:t>23</w:t>
            </w:r>
          </w:p>
        </w:tc>
        <w:tc>
          <w:tcPr>
            <w:tcW w:w="1134" w:type="dxa"/>
            <w:tcBorders>
              <w:top w:val="nil"/>
              <w:left w:val="nil"/>
              <w:bottom w:val="single" w:sz="4" w:space="0" w:color="auto"/>
              <w:right w:val="single" w:sz="4" w:space="0" w:color="auto"/>
            </w:tcBorders>
            <w:shd w:val="clear" w:color="auto" w:fill="auto"/>
            <w:vAlign w:val="center"/>
            <w:hideMark/>
          </w:tcPr>
          <w:p w14:paraId="5BC6A323"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6E6D5578"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14:paraId="7374E20A"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10 500,00</w:t>
            </w:r>
          </w:p>
        </w:tc>
        <w:tc>
          <w:tcPr>
            <w:tcW w:w="1134" w:type="dxa"/>
            <w:tcBorders>
              <w:top w:val="nil"/>
              <w:left w:val="nil"/>
              <w:bottom w:val="single" w:sz="4" w:space="0" w:color="auto"/>
              <w:right w:val="single" w:sz="4" w:space="0" w:color="auto"/>
            </w:tcBorders>
            <w:shd w:val="clear" w:color="auto" w:fill="auto"/>
            <w:vAlign w:val="center"/>
            <w:hideMark/>
          </w:tcPr>
          <w:p w14:paraId="661086CD"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sz w:val="20"/>
                <w:szCs w:val="20"/>
                <w:lang w:eastAsia="ru-RU"/>
              </w:rPr>
              <w:t>10 500,00</w:t>
            </w:r>
          </w:p>
        </w:tc>
        <w:tc>
          <w:tcPr>
            <w:tcW w:w="1134" w:type="dxa"/>
            <w:tcBorders>
              <w:top w:val="nil"/>
              <w:left w:val="nil"/>
              <w:bottom w:val="single" w:sz="4" w:space="0" w:color="auto"/>
              <w:right w:val="single" w:sz="4" w:space="0" w:color="auto"/>
            </w:tcBorders>
            <w:vAlign w:val="center"/>
          </w:tcPr>
          <w:p w14:paraId="23105957"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10 500,00</w:t>
            </w:r>
          </w:p>
        </w:tc>
        <w:tc>
          <w:tcPr>
            <w:tcW w:w="1417" w:type="dxa"/>
            <w:tcBorders>
              <w:top w:val="nil"/>
              <w:left w:val="nil"/>
              <w:bottom w:val="single" w:sz="4" w:space="0" w:color="auto"/>
              <w:right w:val="single" w:sz="4" w:space="0" w:color="auto"/>
            </w:tcBorders>
            <w:vAlign w:val="center"/>
          </w:tcPr>
          <w:p w14:paraId="4540238A"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241 500,00</w:t>
            </w:r>
          </w:p>
        </w:tc>
      </w:tr>
      <w:tr w:rsidR="00244BF6" w:rsidRPr="00244BF6" w14:paraId="2EFAA21C" w14:textId="77777777" w:rsidTr="00244B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473DA0E3" w14:textId="77777777" w:rsidR="00244BF6" w:rsidRPr="00244BF6" w:rsidRDefault="00244BF6" w:rsidP="00244BF6">
            <w:pPr>
              <w:spacing w:after="0" w:line="240" w:lineRule="auto"/>
              <w:jc w:val="right"/>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hideMark/>
          </w:tcPr>
          <w:p w14:paraId="2251FD42" w14:textId="77777777" w:rsidR="00244BF6" w:rsidRPr="00244BF6" w:rsidRDefault="00244BF6" w:rsidP="00244BF6">
            <w:pPr>
              <w:spacing w:after="0" w:line="240" w:lineRule="auto"/>
              <w:jc w:val="center"/>
              <w:rPr>
                <w:rFonts w:ascii="Times New Roman" w:eastAsia="Calibri" w:hAnsi="Times New Roman" w:cs="Times New Roman"/>
                <w:sz w:val="24"/>
                <w:szCs w:val="20"/>
                <w:lang w:eastAsia="ru-RU"/>
              </w:rPr>
            </w:pPr>
            <w:r w:rsidRPr="00244BF6">
              <w:rPr>
                <w:rFonts w:ascii="Times New Roman" w:eastAsia="Calibri" w:hAnsi="Times New Roman" w:cs="Times New Roman"/>
                <w:bCs/>
                <w:sz w:val="24"/>
                <w:szCs w:val="20"/>
                <w:lang w:eastAsia="ru-RU"/>
              </w:rPr>
              <w:t xml:space="preserve">Стол для </w:t>
            </w:r>
            <w:proofErr w:type="spellStart"/>
            <w:r w:rsidRPr="00244BF6">
              <w:rPr>
                <w:rFonts w:ascii="Times New Roman" w:eastAsia="Calibri" w:hAnsi="Times New Roman" w:cs="Times New Roman"/>
                <w:bCs/>
                <w:sz w:val="24"/>
                <w:szCs w:val="20"/>
                <w:lang w:eastAsia="ru-RU"/>
              </w:rPr>
              <w:t>коворкинга</w:t>
            </w:r>
            <w:proofErr w:type="spellEnd"/>
          </w:p>
        </w:tc>
        <w:tc>
          <w:tcPr>
            <w:tcW w:w="2127" w:type="dxa"/>
            <w:tcBorders>
              <w:top w:val="single" w:sz="4" w:space="0" w:color="auto"/>
              <w:left w:val="nil"/>
              <w:bottom w:val="single" w:sz="4" w:space="0" w:color="auto"/>
              <w:right w:val="single" w:sz="4" w:space="0" w:color="auto"/>
            </w:tcBorders>
          </w:tcPr>
          <w:p w14:paraId="3E6D89D2"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4D03A6" w14:textId="77777777" w:rsidR="00244BF6" w:rsidRPr="00244BF6" w:rsidRDefault="00244BF6" w:rsidP="00244BF6">
            <w:pPr>
              <w:spacing w:after="0" w:line="240" w:lineRule="auto"/>
              <w:jc w:val="center"/>
              <w:rPr>
                <w:rFonts w:ascii="Times New Roman" w:eastAsia="Calibri" w:hAnsi="Times New Roman" w:cs="Times New Roman"/>
                <w:sz w:val="24"/>
                <w:szCs w:val="20"/>
              </w:rPr>
            </w:pPr>
            <w:r w:rsidRPr="00244BF6">
              <w:rPr>
                <w:rFonts w:ascii="Times New Roman" w:eastAsia="Calibri" w:hAnsi="Times New Roman" w:cs="Times New Roman"/>
                <w:sz w:val="24"/>
                <w:szCs w:val="20"/>
              </w:rPr>
              <w:t>13</w:t>
            </w:r>
          </w:p>
        </w:tc>
        <w:tc>
          <w:tcPr>
            <w:tcW w:w="1134" w:type="dxa"/>
            <w:tcBorders>
              <w:top w:val="nil"/>
              <w:left w:val="nil"/>
              <w:bottom w:val="single" w:sz="4" w:space="0" w:color="auto"/>
              <w:right w:val="single" w:sz="4" w:space="0" w:color="auto"/>
            </w:tcBorders>
            <w:shd w:val="clear" w:color="auto" w:fill="auto"/>
            <w:hideMark/>
          </w:tcPr>
          <w:p w14:paraId="2491C049"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068A8737"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14:paraId="0B720287"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14:paraId="2FD7BBB4"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10 000,00</w:t>
            </w:r>
          </w:p>
        </w:tc>
        <w:tc>
          <w:tcPr>
            <w:tcW w:w="1134" w:type="dxa"/>
            <w:tcBorders>
              <w:top w:val="nil"/>
              <w:left w:val="nil"/>
              <w:bottom w:val="single" w:sz="4" w:space="0" w:color="auto"/>
              <w:right w:val="single" w:sz="4" w:space="0" w:color="auto"/>
            </w:tcBorders>
            <w:vAlign w:val="center"/>
          </w:tcPr>
          <w:p w14:paraId="0248A6E3"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10 000,00</w:t>
            </w:r>
          </w:p>
        </w:tc>
        <w:tc>
          <w:tcPr>
            <w:tcW w:w="1417" w:type="dxa"/>
            <w:tcBorders>
              <w:top w:val="nil"/>
              <w:left w:val="nil"/>
              <w:bottom w:val="single" w:sz="4" w:space="0" w:color="auto"/>
              <w:right w:val="single" w:sz="4" w:space="0" w:color="auto"/>
            </w:tcBorders>
            <w:vAlign w:val="center"/>
          </w:tcPr>
          <w:p w14:paraId="3836F24F"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130 000,00</w:t>
            </w:r>
          </w:p>
        </w:tc>
      </w:tr>
      <w:tr w:rsidR="00244BF6" w:rsidRPr="00244BF6" w14:paraId="57CE2810" w14:textId="77777777" w:rsidTr="00244B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6029DBBE" w14:textId="77777777" w:rsidR="00244BF6" w:rsidRPr="00244BF6" w:rsidRDefault="00244BF6" w:rsidP="00244BF6">
            <w:pPr>
              <w:spacing w:after="0" w:line="240" w:lineRule="auto"/>
              <w:jc w:val="right"/>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3</w:t>
            </w:r>
          </w:p>
        </w:tc>
        <w:tc>
          <w:tcPr>
            <w:tcW w:w="4215" w:type="dxa"/>
            <w:tcBorders>
              <w:top w:val="nil"/>
              <w:left w:val="nil"/>
              <w:bottom w:val="single" w:sz="4" w:space="0" w:color="auto"/>
              <w:right w:val="single" w:sz="4" w:space="0" w:color="auto"/>
            </w:tcBorders>
            <w:shd w:val="clear" w:color="auto" w:fill="auto"/>
            <w:hideMark/>
          </w:tcPr>
          <w:p w14:paraId="40E0047B" w14:textId="77777777" w:rsidR="00244BF6" w:rsidRPr="00244BF6" w:rsidRDefault="00244BF6" w:rsidP="00244BF6">
            <w:pPr>
              <w:spacing w:after="0" w:line="240" w:lineRule="auto"/>
              <w:jc w:val="center"/>
              <w:rPr>
                <w:rFonts w:ascii="Times New Roman" w:eastAsia="Calibri" w:hAnsi="Times New Roman" w:cs="Times New Roman"/>
                <w:sz w:val="24"/>
                <w:szCs w:val="20"/>
                <w:lang w:eastAsia="ru-RU"/>
              </w:rPr>
            </w:pPr>
            <w:r w:rsidRPr="00244BF6">
              <w:rPr>
                <w:rFonts w:ascii="Times New Roman" w:eastAsia="Calibri" w:hAnsi="Times New Roman" w:cs="Times New Roman"/>
                <w:bCs/>
                <w:sz w:val="24"/>
                <w:szCs w:val="20"/>
                <w:lang w:eastAsia="ru-RU"/>
              </w:rPr>
              <w:t>Стол письменный</w:t>
            </w:r>
          </w:p>
        </w:tc>
        <w:tc>
          <w:tcPr>
            <w:tcW w:w="2127" w:type="dxa"/>
            <w:tcBorders>
              <w:top w:val="single" w:sz="4" w:space="0" w:color="auto"/>
              <w:left w:val="nil"/>
              <w:bottom w:val="single" w:sz="4" w:space="0" w:color="auto"/>
              <w:right w:val="single" w:sz="4" w:space="0" w:color="auto"/>
            </w:tcBorders>
          </w:tcPr>
          <w:p w14:paraId="6D18B135"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675325E1" w14:textId="77777777" w:rsidR="00244BF6" w:rsidRPr="00244BF6" w:rsidRDefault="00244BF6" w:rsidP="00244BF6">
            <w:pPr>
              <w:spacing w:after="0" w:line="240" w:lineRule="auto"/>
              <w:jc w:val="center"/>
              <w:rPr>
                <w:rFonts w:ascii="Times New Roman" w:eastAsia="Calibri" w:hAnsi="Times New Roman" w:cs="Times New Roman"/>
                <w:sz w:val="24"/>
                <w:szCs w:val="20"/>
              </w:rPr>
            </w:pPr>
            <w:r w:rsidRPr="00244BF6">
              <w:rPr>
                <w:rFonts w:ascii="Times New Roman" w:eastAsia="Calibri" w:hAnsi="Times New Roman" w:cs="Times New Roman"/>
                <w:sz w:val="24"/>
                <w:szCs w:val="20"/>
              </w:rPr>
              <w:t>3</w:t>
            </w:r>
          </w:p>
        </w:tc>
        <w:tc>
          <w:tcPr>
            <w:tcW w:w="1134" w:type="dxa"/>
            <w:tcBorders>
              <w:top w:val="nil"/>
              <w:left w:val="nil"/>
              <w:bottom w:val="single" w:sz="4" w:space="0" w:color="auto"/>
              <w:right w:val="single" w:sz="4" w:space="0" w:color="auto"/>
            </w:tcBorders>
            <w:shd w:val="clear" w:color="auto" w:fill="auto"/>
            <w:hideMark/>
          </w:tcPr>
          <w:p w14:paraId="7BE10AAB"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03632B79"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12 330,00</w:t>
            </w:r>
          </w:p>
        </w:tc>
        <w:tc>
          <w:tcPr>
            <w:tcW w:w="1134" w:type="dxa"/>
            <w:tcBorders>
              <w:top w:val="nil"/>
              <w:left w:val="nil"/>
              <w:bottom w:val="single" w:sz="4" w:space="0" w:color="auto"/>
              <w:right w:val="single" w:sz="4" w:space="0" w:color="auto"/>
            </w:tcBorders>
            <w:shd w:val="clear" w:color="auto" w:fill="auto"/>
            <w:vAlign w:val="center"/>
            <w:hideMark/>
          </w:tcPr>
          <w:p w14:paraId="0E87836C"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12 300,00</w:t>
            </w:r>
          </w:p>
        </w:tc>
        <w:tc>
          <w:tcPr>
            <w:tcW w:w="1134" w:type="dxa"/>
            <w:tcBorders>
              <w:top w:val="nil"/>
              <w:left w:val="nil"/>
              <w:bottom w:val="single" w:sz="4" w:space="0" w:color="auto"/>
              <w:right w:val="single" w:sz="4" w:space="0" w:color="auto"/>
            </w:tcBorders>
            <w:shd w:val="clear" w:color="auto" w:fill="auto"/>
            <w:vAlign w:val="center"/>
            <w:hideMark/>
          </w:tcPr>
          <w:p w14:paraId="7FC97E21"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12 300,00</w:t>
            </w:r>
          </w:p>
        </w:tc>
        <w:tc>
          <w:tcPr>
            <w:tcW w:w="1134" w:type="dxa"/>
            <w:tcBorders>
              <w:top w:val="nil"/>
              <w:left w:val="nil"/>
              <w:bottom w:val="single" w:sz="4" w:space="0" w:color="auto"/>
              <w:right w:val="single" w:sz="4" w:space="0" w:color="auto"/>
            </w:tcBorders>
            <w:vAlign w:val="center"/>
          </w:tcPr>
          <w:p w14:paraId="6FF8A528"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12 310,00</w:t>
            </w:r>
          </w:p>
        </w:tc>
        <w:tc>
          <w:tcPr>
            <w:tcW w:w="1417" w:type="dxa"/>
            <w:tcBorders>
              <w:top w:val="nil"/>
              <w:left w:val="nil"/>
              <w:bottom w:val="single" w:sz="4" w:space="0" w:color="auto"/>
              <w:right w:val="single" w:sz="4" w:space="0" w:color="auto"/>
            </w:tcBorders>
            <w:shd w:val="clear" w:color="auto" w:fill="FFFFFF"/>
            <w:vAlign w:val="center"/>
          </w:tcPr>
          <w:p w14:paraId="30E4E266"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36 930,00</w:t>
            </w:r>
          </w:p>
        </w:tc>
      </w:tr>
      <w:tr w:rsidR="00244BF6" w:rsidRPr="00244BF6" w14:paraId="579E813F" w14:textId="77777777" w:rsidTr="00244B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1AE3D2D2" w14:textId="77777777" w:rsidR="00244BF6" w:rsidRPr="00244BF6" w:rsidRDefault="00244BF6" w:rsidP="00244BF6">
            <w:pPr>
              <w:spacing w:after="0" w:line="240" w:lineRule="auto"/>
              <w:jc w:val="right"/>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4</w:t>
            </w:r>
          </w:p>
        </w:tc>
        <w:tc>
          <w:tcPr>
            <w:tcW w:w="4215" w:type="dxa"/>
            <w:tcBorders>
              <w:top w:val="nil"/>
              <w:left w:val="nil"/>
              <w:bottom w:val="single" w:sz="4" w:space="0" w:color="auto"/>
              <w:right w:val="single" w:sz="4" w:space="0" w:color="auto"/>
            </w:tcBorders>
            <w:shd w:val="clear" w:color="auto" w:fill="auto"/>
            <w:hideMark/>
          </w:tcPr>
          <w:p w14:paraId="311B7012" w14:textId="77777777" w:rsidR="00244BF6" w:rsidRPr="00244BF6" w:rsidRDefault="00244BF6" w:rsidP="00244BF6">
            <w:pPr>
              <w:spacing w:after="0" w:line="240" w:lineRule="auto"/>
              <w:jc w:val="center"/>
              <w:rPr>
                <w:rFonts w:ascii="Times New Roman" w:eastAsia="Calibri" w:hAnsi="Times New Roman" w:cs="Times New Roman"/>
                <w:sz w:val="24"/>
                <w:szCs w:val="20"/>
                <w:lang w:eastAsia="ru-RU"/>
              </w:rPr>
            </w:pPr>
            <w:r w:rsidRPr="00244BF6">
              <w:rPr>
                <w:rFonts w:ascii="Times New Roman" w:eastAsia="Calibri" w:hAnsi="Times New Roman" w:cs="Times New Roman"/>
                <w:bCs/>
                <w:sz w:val="24"/>
                <w:szCs w:val="20"/>
                <w:lang w:eastAsia="ru-RU"/>
              </w:rPr>
              <w:t>Стол - приставка</w:t>
            </w:r>
          </w:p>
        </w:tc>
        <w:tc>
          <w:tcPr>
            <w:tcW w:w="2127" w:type="dxa"/>
            <w:tcBorders>
              <w:top w:val="single" w:sz="4" w:space="0" w:color="auto"/>
              <w:left w:val="nil"/>
              <w:bottom w:val="single" w:sz="4" w:space="0" w:color="auto"/>
              <w:right w:val="single" w:sz="4" w:space="0" w:color="auto"/>
            </w:tcBorders>
          </w:tcPr>
          <w:p w14:paraId="04A73BB5"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r w:rsidRPr="00244B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AA4814" w14:textId="77777777" w:rsidR="00244BF6" w:rsidRPr="00244BF6" w:rsidRDefault="00244BF6" w:rsidP="00244BF6">
            <w:pPr>
              <w:spacing w:after="0" w:line="240" w:lineRule="auto"/>
              <w:jc w:val="center"/>
              <w:rPr>
                <w:rFonts w:ascii="Times New Roman" w:eastAsia="Calibri" w:hAnsi="Times New Roman" w:cs="Times New Roman"/>
                <w:sz w:val="24"/>
                <w:szCs w:val="20"/>
              </w:rPr>
            </w:pPr>
            <w:r w:rsidRPr="00244BF6">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hideMark/>
          </w:tcPr>
          <w:p w14:paraId="059BD906" w14:textId="77777777" w:rsidR="00244BF6" w:rsidRPr="00244BF6" w:rsidRDefault="00244BF6" w:rsidP="00244BF6">
            <w:pPr>
              <w:spacing w:after="0" w:line="240" w:lineRule="auto"/>
              <w:jc w:val="center"/>
              <w:rPr>
                <w:rFonts w:ascii="Times New Roman" w:eastAsia="Times New Roman" w:hAnsi="Times New Roman" w:cs="Times New Roman"/>
                <w:sz w:val="20"/>
                <w:szCs w:val="20"/>
                <w:lang w:eastAsia="ru-RU"/>
              </w:rPr>
            </w:pPr>
            <w:r w:rsidRPr="00244B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6E15FAB"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14:paraId="4F200E91"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14:paraId="1BDBBCA6"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9 050,00</w:t>
            </w:r>
          </w:p>
        </w:tc>
        <w:tc>
          <w:tcPr>
            <w:tcW w:w="1134" w:type="dxa"/>
            <w:tcBorders>
              <w:top w:val="nil"/>
              <w:left w:val="nil"/>
              <w:bottom w:val="single" w:sz="4" w:space="0" w:color="auto"/>
              <w:right w:val="single" w:sz="4" w:space="0" w:color="auto"/>
            </w:tcBorders>
            <w:vAlign w:val="center"/>
          </w:tcPr>
          <w:p w14:paraId="57E0FC54" w14:textId="77777777" w:rsidR="00244BF6" w:rsidRPr="00244BF6" w:rsidRDefault="00244BF6" w:rsidP="00244BF6">
            <w:pPr>
              <w:spacing w:after="0" w:line="240" w:lineRule="auto"/>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9 016,67</w:t>
            </w:r>
          </w:p>
        </w:tc>
        <w:tc>
          <w:tcPr>
            <w:tcW w:w="1417" w:type="dxa"/>
            <w:tcBorders>
              <w:top w:val="nil"/>
              <w:left w:val="nil"/>
              <w:bottom w:val="single" w:sz="4" w:space="0" w:color="auto"/>
              <w:right w:val="single" w:sz="4" w:space="0" w:color="auto"/>
            </w:tcBorders>
            <w:vAlign w:val="center"/>
          </w:tcPr>
          <w:p w14:paraId="6D3CFC0D" w14:textId="77777777" w:rsidR="00244BF6" w:rsidRPr="00244BF6" w:rsidRDefault="00244BF6" w:rsidP="00244BF6">
            <w:pPr>
              <w:spacing w:after="0" w:line="240" w:lineRule="auto"/>
              <w:rPr>
                <w:rFonts w:ascii="Times New Roman" w:eastAsia="Times New Roman" w:hAnsi="Times New Roman" w:cs="Times New Roman"/>
                <w:color w:val="000000"/>
                <w:sz w:val="20"/>
                <w:szCs w:val="20"/>
                <w:highlight w:val="yellow"/>
                <w:lang w:eastAsia="ru-RU"/>
              </w:rPr>
            </w:pPr>
            <w:r w:rsidRPr="00244BF6">
              <w:rPr>
                <w:rFonts w:ascii="Times New Roman" w:eastAsia="Times New Roman" w:hAnsi="Times New Roman" w:cs="Times New Roman"/>
                <w:color w:val="000000"/>
                <w:sz w:val="20"/>
                <w:szCs w:val="20"/>
                <w:lang w:eastAsia="ru-RU"/>
              </w:rPr>
              <w:t>9 016,67</w:t>
            </w:r>
          </w:p>
        </w:tc>
      </w:tr>
      <w:bookmarkEnd w:id="4"/>
      <w:tr w:rsidR="00244BF6" w:rsidRPr="00244BF6" w14:paraId="4E03BDC5" w14:textId="77777777" w:rsidTr="00244BF6">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76D137E8"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p>
          <w:p w14:paraId="535AC04F"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5B906872" w14:textId="77777777" w:rsidR="00244BF6" w:rsidRPr="00244BF6" w:rsidRDefault="00244BF6" w:rsidP="00244BF6">
            <w:pPr>
              <w:spacing w:after="0" w:line="240" w:lineRule="auto"/>
              <w:jc w:val="center"/>
              <w:rPr>
                <w:rFonts w:ascii="Times New Roman" w:eastAsia="Times New Roman" w:hAnsi="Times New Roman" w:cs="Times New Roman"/>
                <w:color w:val="000000"/>
                <w:sz w:val="20"/>
                <w:szCs w:val="20"/>
                <w:lang w:eastAsia="ru-RU"/>
              </w:rPr>
            </w:pPr>
            <w:r w:rsidRPr="00244BF6">
              <w:rPr>
                <w:rFonts w:ascii="Times New Roman" w:eastAsia="Times New Roman" w:hAnsi="Times New Roman" w:cs="Times New Roman"/>
                <w:color w:val="000000"/>
                <w:sz w:val="20"/>
                <w:szCs w:val="20"/>
                <w:lang w:eastAsia="ru-RU"/>
              </w:rPr>
              <w:t>417 446,67</w:t>
            </w:r>
          </w:p>
        </w:tc>
      </w:tr>
    </w:tbl>
    <w:p w14:paraId="00941F0A" w14:textId="77777777" w:rsidR="00244BF6" w:rsidRPr="00244BF6" w:rsidRDefault="00244BF6" w:rsidP="00244BF6">
      <w:pPr>
        <w:spacing w:after="0" w:line="240" w:lineRule="auto"/>
        <w:rPr>
          <w:rFonts w:ascii="Times New Roman" w:eastAsia="Times New Roman" w:hAnsi="Times New Roman" w:cs="Times New Roman"/>
          <w:sz w:val="20"/>
          <w:szCs w:val="20"/>
          <w:lang w:eastAsia="ru-RU"/>
        </w:rPr>
      </w:pPr>
    </w:p>
    <w:p w14:paraId="4D776865" w14:textId="77777777" w:rsidR="00244BF6" w:rsidRPr="00244BF6" w:rsidRDefault="00244BF6" w:rsidP="00244BF6">
      <w:pPr>
        <w:spacing w:after="0" w:line="240" w:lineRule="auto"/>
        <w:jc w:val="both"/>
        <w:rPr>
          <w:rFonts w:ascii="Times New Roman" w:eastAsia="Times New Roman" w:hAnsi="Times New Roman" w:cs="Times New Roman"/>
          <w:sz w:val="24"/>
          <w:szCs w:val="24"/>
          <w:lang w:eastAsia="ru-RU"/>
        </w:rPr>
      </w:pPr>
      <w:r w:rsidRPr="00244BF6">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78ECD982" w14:textId="77777777" w:rsidR="00244BF6" w:rsidRPr="00244BF6" w:rsidRDefault="00244BF6" w:rsidP="00244BF6">
      <w:pPr>
        <w:spacing w:after="0" w:line="240" w:lineRule="auto"/>
        <w:ind w:firstLine="720"/>
        <w:jc w:val="both"/>
        <w:rPr>
          <w:rFonts w:ascii="Times New Roman" w:eastAsia="Times New Roman" w:hAnsi="Times New Roman" w:cs="Times New Roman"/>
          <w:sz w:val="20"/>
          <w:szCs w:val="20"/>
          <w:lang w:eastAsia="ru-RU"/>
        </w:rPr>
      </w:pPr>
      <w:proofErr w:type="spellStart"/>
      <w:r w:rsidRPr="00244BF6">
        <w:rPr>
          <w:rFonts w:ascii="Times New Roman" w:eastAsia="Times New Roman" w:hAnsi="Times New Roman" w:cs="Times New Roman"/>
          <w:sz w:val="28"/>
          <w:szCs w:val="28"/>
          <w:lang w:eastAsia="ru-RU"/>
        </w:rPr>
        <w:t>НМЦД</w:t>
      </w:r>
      <w:r w:rsidRPr="00244BF6">
        <w:rPr>
          <w:rFonts w:ascii="Times New Roman" w:eastAsia="Times New Roman" w:hAnsi="Times New Roman" w:cs="Times New Roman"/>
          <w:sz w:val="28"/>
          <w:szCs w:val="28"/>
          <w:vertAlign w:val="superscript"/>
          <w:lang w:eastAsia="ru-RU"/>
        </w:rPr>
        <w:t>рын</w:t>
      </w:r>
      <w:proofErr w:type="spellEnd"/>
      <w:r w:rsidRPr="00244BF6">
        <w:rPr>
          <w:rFonts w:ascii="Times New Roman" w:eastAsia="Times New Roman" w:hAnsi="Times New Roman" w:cs="Times New Roman"/>
          <w:sz w:val="28"/>
          <w:szCs w:val="28"/>
          <w:lang w:eastAsia="ru-RU"/>
        </w:rPr>
        <w:t>=</w:t>
      </w:r>
      <w:r w:rsidRPr="00244BF6">
        <w:rPr>
          <w:rFonts w:ascii="Times New Roman" w:eastAsia="Times New Roman" w:hAnsi="Times New Roman" w:cs="Times New Roman"/>
          <w:sz w:val="28"/>
          <w:szCs w:val="28"/>
          <w:lang w:val="en-US" w:eastAsia="ru-RU"/>
        </w:rPr>
        <w:t>v</w:t>
      </w:r>
      <w:r w:rsidRPr="00244BF6">
        <w:rPr>
          <w:rFonts w:ascii="Times New Roman" w:eastAsia="Times New Roman" w:hAnsi="Times New Roman" w:cs="Times New Roman"/>
          <w:sz w:val="28"/>
          <w:szCs w:val="28"/>
          <w:lang w:eastAsia="ru-RU"/>
        </w:rPr>
        <w:t>/</w:t>
      </w:r>
      <w:r w:rsidRPr="00244BF6">
        <w:rPr>
          <w:rFonts w:ascii="Times New Roman" w:eastAsia="Times New Roman" w:hAnsi="Times New Roman" w:cs="Times New Roman"/>
          <w:sz w:val="28"/>
          <w:szCs w:val="28"/>
          <w:lang w:val="en-US" w:eastAsia="ru-RU"/>
        </w:rPr>
        <w:t>n</w:t>
      </w:r>
      <w:r w:rsidRPr="00244BF6">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1614E55"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где:</w:t>
      </w:r>
    </w:p>
    <w:p w14:paraId="7D06E153"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roofErr w:type="spellStart"/>
      <w:r w:rsidRPr="00244BF6">
        <w:rPr>
          <w:rFonts w:ascii="Times New Roman" w:eastAsia="Times New Roman" w:hAnsi="Times New Roman" w:cs="Times New Roman"/>
          <w:sz w:val="28"/>
          <w:szCs w:val="28"/>
          <w:lang w:eastAsia="ru-RU"/>
        </w:rPr>
        <w:t>НМЦД</w:t>
      </w:r>
      <w:r w:rsidRPr="00244BF6">
        <w:rPr>
          <w:rFonts w:ascii="Times New Roman" w:eastAsia="Times New Roman" w:hAnsi="Times New Roman" w:cs="Times New Roman"/>
          <w:sz w:val="28"/>
          <w:szCs w:val="28"/>
          <w:vertAlign w:val="superscript"/>
          <w:lang w:eastAsia="ru-RU"/>
        </w:rPr>
        <w:t>рын</w:t>
      </w:r>
      <w:proofErr w:type="spellEnd"/>
      <w:r w:rsidRPr="00244BF6">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0BFF342D"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lastRenderedPageBreak/>
        <w:t>v - количество (объем) закупаемого товара (работы, услуги);</w:t>
      </w:r>
    </w:p>
    <w:p w14:paraId="5881621C"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769DBC1D"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i - номер источника ценовой информации;</w:t>
      </w:r>
    </w:p>
    <w:p w14:paraId="1C468C9D"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244BF6">
        <w:rPr>
          <w:rFonts w:ascii="Times New Roman" w:eastAsia="Times New Roman" w:hAnsi="Times New Roman" w:cs="Times New Roman"/>
          <w:bCs/>
          <w:color w:val="000000"/>
          <w:sz w:val="24"/>
          <w:szCs w:val="24"/>
          <w:lang w:eastAsia="ru-RU"/>
        </w:rPr>
        <w:t> - цена единицы товара, работы, услуги, предста</w:t>
      </w:r>
      <w:proofErr w:type="spellStart"/>
      <w:r w:rsidRPr="00244BF6">
        <w:rPr>
          <w:rFonts w:ascii="Times New Roman" w:eastAsia="Times New Roman" w:hAnsi="Times New Roman" w:cs="Times New Roman"/>
          <w:bCs/>
          <w:color w:val="000000"/>
          <w:sz w:val="24"/>
          <w:szCs w:val="24"/>
          <w:lang w:eastAsia="ru-RU"/>
        </w:rPr>
        <w:t>вленная</w:t>
      </w:r>
      <w:proofErr w:type="spellEnd"/>
      <w:r w:rsidRPr="00244BF6">
        <w:rPr>
          <w:rFonts w:ascii="Times New Roman" w:eastAsia="Times New Roman" w:hAnsi="Times New Roman" w:cs="Times New Roman"/>
          <w:bCs/>
          <w:color w:val="000000"/>
          <w:sz w:val="24"/>
          <w:szCs w:val="24"/>
          <w:lang w:eastAsia="ru-RU"/>
        </w:rPr>
        <w:t xml:space="preserve"> в источнике с номером i.</w:t>
      </w:r>
    </w:p>
    <w:p w14:paraId="598D220C"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
    <w:p w14:paraId="16601D59"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0052A3E5"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roofErr w:type="spellStart"/>
      <w:r w:rsidRPr="00244BF6">
        <w:rPr>
          <w:rFonts w:ascii="Times New Roman" w:eastAsia="Times New Roman" w:hAnsi="Times New Roman" w:cs="Times New Roman"/>
          <w:sz w:val="24"/>
          <w:szCs w:val="24"/>
          <w:lang w:eastAsia="ru-RU"/>
        </w:rPr>
        <w:t>НМЦД</w:t>
      </w:r>
      <w:r w:rsidRPr="00244BF6">
        <w:rPr>
          <w:rFonts w:ascii="Times New Roman" w:eastAsia="Times New Roman" w:hAnsi="Times New Roman" w:cs="Times New Roman"/>
          <w:sz w:val="24"/>
          <w:szCs w:val="24"/>
          <w:vertAlign w:val="superscript"/>
          <w:lang w:eastAsia="ru-RU"/>
        </w:rPr>
        <w:t>рын</w:t>
      </w:r>
      <w:proofErr w:type="spellEnd"/>
      <w:r w:rsidRPr="00244BF6">
        <w:rPr>
          <w:rFonts w:ascii="Times New Roman" w:eastAsia="Times New Roman" w:hAnsi="Times New Roman" w:cs="Times New Roman"/>
          <w:bCs/>
          <w:color w:val="000000"/>
          <w:sz w:val="24"/>
          <w:szCs w:val="24"/>
          <w:lang w:eastAsia="ru-RU"/>
        </w:rPr>
        <w:t xml:space="preserve"> = 23/3 * (10500,00+10500,00+10500,00) = </w:t>
      </w:r>
      <w:r w:rsidRPr="00244BF6">
        <w:rPr>
          <w:rFonts w:ascii="Times New Roman" w:eastAsia="Times New Roman" w:hAnsi="Times New Roman" w:cs="Times New Roman"/>
          <w:color w:val="000000"/>
          <w:sz w:val="24"/>
          <w:szCs w:val="24"/>
          <w:lang w:eastAsia="ru-RU"/>
        </w:rPr>
        <w:t>241 500,00</w:t>
      </w:r>
    </w:p>
    <w:p w14:paraId="7D664362"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
    <w:p w14:paraId="5733F379"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7F104E55"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roofErr w:type="spellStart"/>
      <w:r w:rsidRPr="00244BF6">
        <w:rPr>
          <w:rFonts w:ascii="Times New Roman" w:eastAsia="Times New Roman" w:hAnsi="Times New Roman" w:cs="Times New Roman"/>
          <w:sz w:val="24"/>
          <w:szCs w:val="24"/>
          <w:lang w:eastAsia="ru-RU"/>
        </w:rPr>
        <w:t>НМЦД</w:t>
      </w:r>
      <w:r w:rsidRPr="00244BF6">
        <w:rPr>
          <w:rFonts w:ascii="Times New Roman" w:eastAsia="Times New Roman" w:hAnsi="Times New Roman" w:cs="Times New Roman"/>
          <w:sz w:val="24"/>
          <w:szCs w:val="24"/>
          <w:vertAlign w:val="superscript"/>
          <w:lang w:eastAsia="ru-RU"/>
        </w:rPr>
        <w:t>рын</w:t>
      </w:r>
      <w:proofErr w:type="spellEnd"/>
      <w:r w:rsidRPr="00244BF6">
        <w:rPr>
          <w:rFonts w:ascii="Times New Roman" w:eastAsia="Times New Roman" w:hAnsi="Times New Roman" w:cs="Times New Roman"/>
          <w:bCs/>
          <w:color w:val="000000"/>
          <w:sz w:val="24"/>
          <w:szCs w:val="24"/>
          <w:lang w:eastAsia="ru-RU"/>
        </w:rPr>
        <w:t xml:space="preserve"> = 13/3 * (10000,00+10000,00+10000,00) = </w:t>
      </w:r>
      <w:r w:rsidRPr="00244BF6">
        <w:rPr>
          <w:rFonts w:ascii="Times New Roman" w:eastAsia="Times New Roman" w:hAnsi="Times New Roman" w:cs="Times New Roman"/>
          <w:color w:val="000000"/>
          <w:sz w:val="24"/>
          <w:szCs w:val="24"/>
          <w:lang w:eastAsia="ru-RU"/>
        </w:rPr>
        <w:t>130 000,00</w:t>
      </w:r>
    </w:p>
    <w:p w14:paraId="2F9A09DE"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
    <w:p w14:paraId="43794E35"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Расчет начальной (максимальной) цены по позиции № 3 в рублях:</w:t>
      </w:r>
    </w:p>
    <w:p w14:paraId="1FBA28D0"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roofErr w:type="spellStart"/>
      <w:r w:rsidRPr="00244BF6">
        <w:rPr>
          <w:rFonts w:ascii="Times New Roman" w:eastAsia="Times New Roman" w:hAnsi="Times New Roman" w:cs="Times New Roman"/>
          <w:sz w:val="24"/>
          <w:szCs w:val="24"/>
          <w:lang w:eastAsia="ru-RU"/>
        </w:rPr>
        <w:t>НМЦД</w:t>
      </w:r>
      <w:r w:rsidRPr="00244BF6">
        <w:rPr>
          <w:rFonts w:ascii="Times New Roman" w:eastAsia="Times New Roman" w:hAnsi="Times New Roman" w:cs="Times New Roman"/>
          <w:sz w:val="24"/>
          <w:szCs w:val="24"/>
          <w:vertAlign w:val="superscript"/>
          <w:lang w:eastAsia="ru-RU"/>
        </w:rPr>
        <w:t>рын</w:t>
      </w:r>
      <w:proofErr w:type="spellEnd"/>
      <w:r w:rsidRPr="00244BF6">
        <w:rPr>
          <w:rFonts w:ascii="Times New Roman" w:eastAsia="Times New Roman" w:hAnsi="Times New Roman" w:cs="Times New Roman"/>
          <w:bCs/>
          <w:color w:val="000000"/>
          <w:sz w:val="24"/>
          <w:szCs w:val="24"/>
          <w:lang w:eastAsia="ru-RU"/>
        </w:rPr>
        <w:t xml:space="preserve"> = 3/3 * (12330,00+12300,00+12300,00) = </w:t>
      </w:r>
      <w:r w:rsidRPr="00244BF6">
        <w:rPr>
          <w:rFonts w:ascii="Times New Roman" w:eastAsia="Times New Roman" w:hAnsi="Times New Roman" w:cs="Times New Roman"/>
          <w:color w:val="000000"/>
          <w:sz w:val="24"/>
          <w:szCs w:val="24"/>
          <w:lang w:eastAsia="ru-RU"/>
        </w:rPr>
        <w:t>36 930,00</w:t>
      </w:r>
    </w:p>
    <w:p w14:paraId="43BC7A12"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p>
    <w:p w14:paraId="30A3DB75" w14:textId="77777777" w:rsidR="00244BF6" w:rsidRPr="00244BF6" w:rsidRDefault="00244BF6" w:rsidP="00244BF6">
      <w:pPr>
        <w:spacing w:after="0" w:line="240" w:lineRule="auto"/>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Расчет начальной (максимальной) цены по позиции № 4 в рублях:</w:t>
      </w:r>
    </w:p>
    <w:p w14:paraId="1926E5F5" w14:textId="77777777" w:rsidR="00244BF6" w:rsidRPr="00244BF6" w:rsidRDefault="00244BF6" w:rsidP="00244BF6">
      <w:pPr>
        <w:spacing w:after="0" w:line="240" w:lineRule="auto"/>
        <w:rPr>
          <w:rFonts w:ascii="Times New Roman" w:eastAsia="Times New Roman" w:hAnsi="Times New Roman" w:cs="Times New Roman"/>
          <w:color w:val="000000"/>
          <w:sz w:val="24"/>
          <w:szCs w:val="24"/>
          <w:lang w:eastAsia="ru-RU"/>
        </w:rPr>
      </w:pPr>
      <w:proofErr w:type="spellStart"/>
      <w:r w:rsidRPr="00244BF6">
        <w:rPr>
          <w:rFonts w:ascii="Times New Roman" w:eastAsia="Times New Roman" w:hAnsi="Times New Roman" w:cs="Times New Roman"/>
          <w:sz w:val="24"/>
          <w:szCs w:val="24"/>
          <w:lang w:eastAsia="ru-RU"/>
        </w:rPr>
        <w:t>НМЦД</w:t>
      </w:r>
      <w:r w:rsidRPr="00244BF6">
        <w:rPr>
          <w:rFonts w:ascii="Times New Roman" w:eastAsia="Times New Roman" w:hAnsi="Times New Roman" w:cs="Times New Roman"/>
          <w:sz w:val="24"/>
          <w:szCs w:val="24"/>
          <w:vertAlign w:val="superscript"/>
          <w:lang w:eastAsia="ru-RU"/>
        </w:rPr>
        <w:t>рын</w:t>
      </w:r>
      <w:proofErr w:type="spellEnd"/>
      <w:r w:rsidRPr="00244BF6">
        <w:rPr>
          <w:rFonts w:ascii="Times New Roman" w:eastAsia="Times New Roman" w:hAnsi="Times New Roman" w:cs="Times New Roman"/>
          <w:bCs/>
          <w:color w:val="000000"/>
          <w:sz w:val="24"/>
          <w:szCs w:val="24"/>
          <w:lang w:eastAsia="ru-RU"/>
        </w:rPr>
        <w:t xml:space="preserve"> = 1/3 * (9000,00+9000,00+9050,00) = </w:t>
      </w:r>
      <w:r w:rsidRPr="00244BF6">
        <w:rPr>
          <w:rFonts w:ascii="Times New Roman" w:eastAsia="Times New Roman" w:hAnsi="Times New Roman" w:cs="Times New Roman"/>
          <w:color w:val="000000"/>
          <w:sz w:val="24"/>
          <w:szCs w:val="24"/>
          <w:lang w:eastAsia="ru-RU"/>
        </w:rPr>
        <w:t>9 016,67</w:t>
      </w:r>
    </w:p>
    <w:p w14:paraId="0450A24D" w14:textId="77777777" w:rsidR="00244BF6" w:rsidRPr="00244BF6" w:rsidRDefault="00244BF6" w:rsidP="00244BF6">
      <w:pPr>
        <w:spacing w:after="0" w:line="240" w:lineRule="auto"/>
        <w:ind w:firstLine="708"/>
        <w:rPr>
          <w:rFonts w:ascii="Times New Roman" w:eastAsia="Times New Roman" w:hAnsi="Times New Roman" w:cs="Times New Roman"/>
          <w:bCs/>
          <w:color w:val="000000"/>
          <w:sz w:val="24"/>
          <w:szCs w:val="24"/>
          <w:lang w:eastAsia="ru-RU"/>
        </w:rPr>
      </w:pPr>
    </w:p>
    <w:p w14:paraId="246F2397" w14:textId="24BE49B2" w:rsidR="00244BF6" w:rsidRPr="00244BF6" w:rsidRDefault="00244BF6" w:rsidP="00244BF6">
      <w:pPr>
        <w:spacing w:after="0" w:line="240" w:lineRule="auto"/>
        <w:ind w:firstLine="708"/>
        <w:jc w:val="both"/>
        <w:rPr>
          <w:rFonts w:ascii="Times New Roman" w:eastAsia="Times New Roman" w:hAnsi="Times New Roman" w:cs="Times New Roman"/>
          <w:bCs/>
          <w:color w:val="000000"/>
          <w:sz w:val="24"/>
          <w:szCs w:val="24"/>
          <w:lang w:eastAsia="ru-RU"/>
        </w:rPr>
      </w:pPr>
      <w:r w:rsidRPr="00244BF6">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Pr>
          <w:rFonts w:ascii="Times New Roman" w:eastAsia="Times New Roman" w:hAnsi="Times New Roman" w:cs="Times New Roman"/>
          <w:color w:val="000000"/>
          <w:sz w:val="24"/>
          <w:szCs w:val="24"/>
          <w:lang w:eastAsia="ru-RU"/>
        </w:rPr>
        <w:t xml:space="preserve">417 </w:t>
      </w:r>
      <w:r w:rsidRPr="00244BF6">
        <w:rPr>
          <w:rFonts w:ascii="Times New Roman" w:eastAsia="Times New Roman" w:hAnsi="Times New Roman" w:cs="Times New Roman"/>
          <w:color w:val="000000"/>
          <w:sz w:val="24"/>
          <w:szCs w:val="24"/>
          <w:lang w:eastAsia="ru-RU"/>
        </w:rPr>
        <w:t>446,67</w:t>
      </w:r>
      <w:r w:rsidRPr="00244BF6">
        <w:rPr>
          <w:rFonts w:ascii="Times New Roman" w:eastAsia="Times New Roman" w:hAnsi="Times New Roman" w:cs="Times New Roman"/>
          <w:bCs/>
          <w:color w:val="000000"/>
          <w:sz w:val="24"/>
          <w:szCs w:val="24"/>
          <w:lang w:eastAsia="ru-RU"/>
        </w:rPr>
        <w:t xml:space="preserve"> (четыреста семнадцать тысяч четыреста сорок шесть) рублей 67 копеек </w:t>
      </w:r>
      <w:r w:rsidRPr="00244BF6">
        <w:rPr>
          <w:rFonts w:ascii="Times New Roman" w:eastAsia="Times New Roman" w:hAnsi="Times New Roman" w:cs="Times New Roman"/>
          <w:sz w:val="24"/>
          <w:szCs w:val="24"/>
          <w:lang w:eastAsia="ru-RU"/>
        </w:rPr>
        <w:t xml:space="preserve">и включает </w:t>
      </w:r>
      <w:r w:rsidRPr="00244BF6">
        <w:rPr>
          <w:rFonts w:ascii="Times New Roman" w:eastAsia="Arial Unicode MS" w:hAnsi="Times New Roman" w:cs="Times New Roman"/>
          <w:kern w:val="2"/>
          <w:sz w:val="24"/>
          <w:szCs w:val="24"/>
          <w:lang w:eastAsia="hi-IN" w:bidi="hi-IN"/>
        </w:rPr>
        <w:t>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2B608A1E"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D07C00B" w14:textId="3DE6982D" w:rsidR="00266A3F" w:rsidRPr="00DE6EC6"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266A3F"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2231B" w14:textId="77777777" w:rsidR="00906F57" w:rsidRDefault="00906F57" w:rsidP="00D14B8C">
      <w:pPr>
        <w:spacing w:after="0" w:line="240" w:lineRule="auto"/>
      </w:pPr>
      <w:r>
        <w:separator/>
      </w:r>
    </w:p>
  </w:endnote>
  <w:endnote w:type="continuationSeparator" w:id="0">
    <w:p w14:paraId="17196836" w14:textId="77777777" w:rsidR="00906F57" w:rsidRDefault="00906F57"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7C140" w14:textId="77777777" w:rsidR="00244BF6" w:rsidRDefault="00244BF6">
    <w:pPr>
      <w:pStyle w:val="afe"/>
      <w:jc w:val="right"/>
    </w:pPr>
  </w:p>
  <w:p w14:paraId="29FD8DF1" w14:textId="77777777" w:rsidR="00244BF6" w:rsidRDefault="00244BF6">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BB94" w14:textId="77777777" w:rsidR="00244BF6" w:rsidRDefault="00244BF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244BF6" w:rsidRDefault="00244BF6"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8AB8" w14:textId="77777777" w:rsidR="00906F57" w:rsidRDefault="00906F57" w:rsidP="00D14B8C">
      <w:pPr>
        <w:spacing w:after="0" w:line="240" w:lineRule="auto"/>
      </w:pPr>
      <w:r>
        <w:separator/>
      </w:r>
    </w:p>
  </w:footnote>
  <w:footnote w:type="continuationSeparator" w:id="0">
    <w:p w14:paraId="06D7DD5F" w14:textId="77777777" w:rsidR="00906F57" w:rsidRDefault="00906F57"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3304C"/>
    <w:rsid w:val="00235F32"/>
    <w:rsid w:val="00237CD8"/>
    <w:rsid w:val="00244BF6"/>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7AE4"/>
    <w:rsid w:val="00725831"/>
    <w:rsid w:val="00734FD5"/>
    <w:rsid w:val="0074117C"/>
    <w:rsid w:val="00742FC8"/>
    <w:rsid w:val="007506F7"/>
    <w:rsid w:val="00751C91"/>
    <w:rsid w:val="00780486"/>
    <w:rsid w:val="007811A4"/>
    <w:rsid w:val="00797EBA"/>
    <w:rsid w:val="007A099C"/>
    <w:rsid w:val="007A0E58"/>
    <w:rsid w:val="007A7DC1"/>
    <w:rsid w:val="007B3552"/>
    <w:rsid w:val="007C0BB0"/>
    <w:rsid w:val="007D19CC"/>
    <w:rsid w:val="007E2F6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6F57"/>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013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0C44-9132-45B1-BBC7-49CDE8DD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12572</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4</cp:revision>
  <cp:lastPrinted>2020-12-14T08:03:00Z</cp:lastPrinted>
  <dcterms:created xsi:type="dcterms:W3CDTF">2021-07-30T13:27:00Z</dcterms:created>
  <dcterms:modified xsi:type="dcterms:W3CDTF">2021-08-04T12:53:00Z</dcterms:modified>
</cp:coreProperties>
</file>