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2" w:rsidRDefault="006E2942" w:rsidP="000D7D67">
      <w:pPr>
        <w:ind w:left="-540" w:firstLine="540"/>
        <w:jc w:val="center"/>
        <w:rPr>
          <w:b/>
          <w:bCs/>
        </w:rPr>
      </w:pPr>
    </w:p>
    <w:p w:rsidR="006E2942" w:rsidRDefault="006E2942" w:rsidP="000D7D67">
      <w:pPr>
        <w:ind w:left="-540" w:firstLine="540"/>
        <w:jc w:val="center"/>
        <w:rPr>
          <w:b/>
          <w:bCs/>
        </w:rPr>
      </w:pPr>
    </w:p>
    <w:p w:rsidR="00E6764C" w:rsidRDefault="00E6764C" w:rsidP="000D7D67">
      <w:pPr>
        <w:ind w:left="-540" w:firstLine="540"/>
        <w:jc w:val="center"/>
        <w:rPr>
          <w:b/>
          <w:bCs/>
        </w:rPr>
      </w:pPr>
      <w:r w:rsidRPr="007459AB">
        <w:rPr>
          <w:b/>
          <w:bCs/>
        </w:rPr>
        <w:t>ПОЯСНИТЕЛЬНАЯ ЗАПИСКА</w:t>
      </w:r>
      <w:r w:rsidR="00736CDA">
        <w:rPr>
          <w:b/>
          <w:bCs/>
        </w:rPr>
        <w:t xml:space="preserve"> №1</w:t>
      </w:r>
      <w:bookmarkStart w:id="0" w:name="_GoBack"/>
      <w:bookmarkEnd w:id="0"/>
    </w:p>
    <w:p w:rsidR="0072304B" w:rsidRPr="007459AB" w:rsidRDefault="0072304B" w:rsidP="000D7D67">
      <w:pPr>
        <w:ind w:left="-540" w:firstLine="540"/>
        <w:jc w:val="center"/>
        <w:rPr>
          <w:b/>
          <w:bCs/>
        </w:rPr>
      </w:pPr>
    </w:p>
    <w:p w:rsidR="006E2942" w:rsidRDefault="00440733" w:rsidP="00440733">
      <w:pPr>
        <w:pStyle w:val="xmsonormal"/>
        <w:shd w:val="clear" w:color="auto" w:fill="FFFFFF"/>
        <w:spacing w:before="0" w:beforeAutospacing="0" w:after="80" w:afterAutospacing="0"/>
        <w:jc w:val="both"/>
      </w:pPr>
      <w:r>
        <w:t xml:space="preserve">           </w:t>
      </w:r>
    </w:p>
    <w:p w:rsidR="00440733" w:rsidRDefault="006E2942" w:rsidP="001E14FE">
      <w:pPr>
        <w:pStyle w:val="xmsonormal"/>
        <w:shd w:val="clear" w:color="auto" w:fill="FFFFFF"/>
        <w:spacing w:after="80"/>
        <w:jc w:val="both"/>
      </w:pPr>
      <w:r>
        <w:t xml:space="preserve">          </w:t>
      </w:r>
      <w:r w:rsidR="00E6764C" w:rsidRPr="0072304B">
        <w:t xml:space="preserve">Сметная документация на объект </w:t>
      </w:r>
      <w:r w:rsidR="00DA20FA">
        <w:t>"</w:t>
      </w:r>
      <w:r w:rsidR="001E14FE">
        <w:t>Благоустройство территории АОУ ДО ВО «Региональный центр дополнительного образования детей» по адресу: г. Вологда, ул. Горького. 101</w:t>
      </w:r>
      <w:r w:rsidR="00DA20FA">
        <w:t>"</w:t>
      </w:r>
      <w:r w:rsidR="00724F36">
        <w:t xml:space="preserve"> </w:t>
      </w:r>
      <w:r w:rsidR="00DF739C">
        <w:t xml:space="preserve">составлена </w:t>
      </w:r>
      <w:r w:rsidR="00E6764C" w:rsidRPr="0072304B">
        <w:t xml:space="preserve">в соответствии с </w:t>
      </w:r>
      <w:r w:rsidR="00446F2B" w:rsidRPr="00440733">
        <w:t>Методик</w:t>
      </w:r>
      <w:r w:rsidR="00440733">
        <w:t>ой</w:t>
      </w:r>
      <w:r w:rsidR="00446F2B" w:rsidRPr="00440733">
        <w:t xml:space="preserve"> определения сметной стоимости строительства, реконструкции, капитального ремонта, сноса объектов капитального строительства, работ по сохранению объектов культурного наследия (памятников истории и культуры) народов Российской Федерации</w:t>
      </w:r>
      <w:r w:rsidR="00440733">
        <w:t xml:space="preserve"> </w:t>
      </w:r>
      <w:r w:rsidR="00446F2B" w:rsidRPr="00440733">
        <w:t>на территории Российской Федерации</w:t>
      </w:r>
      <w:r w:rsidR="00440733">
        <w:t xml:space="preserve">, утвержденной </w:t>
      </w:r>
      <w:r w:rsidR="00440733" w:rsidRPr="00440733">
        <w:t>приказом Министерства</w:t>
      </w:r>
      <w:r w:rsidR="00440733">
        <w:t xml:space="preserve"> </w:t>
      </w:r>
      <w:r w:rsidR="00440733" w:rsidRPr="00440733">
        <w:t>строительства и жилищно-коммунального хозяйства Российской Федерации от 04.08.2020 г.№421/пр</w:t>
      </w:r>
      <w:r w:rsidR="00D84736" w:rsidRPr="0072304B">
        <w:t>.</w:t>
      </w:r>
    </w:p>
    <w:p w:rsidR="006E2942" w:rsidRDefault="00440733" w:rsidP="006E2942">
      <w:pPr>
        <w:pStyle w:val="xmsonormal"/>
        <w:shd w:val="clear" w:color="auto" w:fill="FFFFFF"/>
        <w:spacing w:before="0" w:beforeAutospacing="0" w:after="80" w:afterAutospacing="0"/>
        <w:jc w:val="both"/>
      </w:pPr>
      <w:r>
        <w:t xml:space="preserve">           </w:t>
      </w:r>
      <w:r w:rsidR="00E60DFD">
        <w:t xml:space="preserve">Объект капитального ремонта расположен по адресу: Вологодская область, </w:t>
      </w:r>
      <w:r w:rsidR="00DA20FA" w:rsidRPr="00DA20FA">
        <w:t>г. Вологда</w:t>
      </w:r>
      <w:proofErr w:type="gramStart"/>
      <w:r w:rsidR="00DA20FA" w:rsidRPr="00DA20FA">
        <w:t xml:space="preserve">, </w:t>
      </w:r>
      <w:r w:rsidR="00BD2A03" w:rsidRPr="00BD2A03">
        <w:t>,</w:t>
      </w:r>
      <w:proofErr w:type="gramEnd"/>
      <w:r w:rsidR="00BD2A03" w:rsidRPr="00BD2A03">
        <w:t xml:space="preserve"> ул. Горького. 101</w:t>
      </w:r>
      <w:r w:rsidR="00E60DFD">
        <w:t>. Подрядная организация не определена.</w:t>
      </w:r>
    </w:p>
    <w:p w:rsidR="00E60DFD" w:rsidRPr="0072304B" w:rsidRDefault="006E2942" w:rsidP="006E2942">
      <w:pPr>
        <w:pStyle w:val="xmsonormal"/>
        <w:shd w:val="clear" w:color="auto" w:fill="FFFFFF"/>
        <w:spacing w:before="0" w:beforeAutospacing="0" w:after="80" w:afterAutospacing="0"/>
        <w:jc w:val="both"/>
      </w:pPr>
      <w:r>
        <w:t xml:space="preserve">           </w:t>
      </w:r>
      <w:r w:rsidR="00E60DFD" w:rsidRPr="0072304B">
        <w:t xml:space="preserve">Сметная документация выполнена базисно-индексным методом в сметно-нормативной базе ТЕР – 2001, </w:t>
      </w:r>
      <w:proofErr w:type="spellStart"/>
      <w:r w:rsidR="00E60DFD" w:rsidRPr="0072304B">
        <w:t>ТЕРм</w:t>
      </w:r>
      <w:proofErr w:type="spellEnd"/>
      <w:r w:rsidR="00E60DFD" w:rsidRPr="0072304B">
        <w:t xml:space="preserve"> – 2001, </w:t>
      </w:r>
      <w:proofErr w:type="spellStart"/>
      <w:r w:rsidR="00E60DFD" w:rsidRPr="0072304B">
        <w:t>ТЕРр</w:t>
      </w:r>
      <w:proofErr w:type="spellEnd"/>
      <w:r w:rsidR="00E60DFD" w:rsidRPr="0072304B">
        <w:t xml:space="preserve"> – 2001, </w:t>
      </w:r>
      <w:proofErr w:type="spellStart"/>
      <w:r w:rsidR="00E60DFD" w:rsidRPr="0072304B">
        <w:t>ТЕРп</w:t>
      </w:r>
      <w:proofErr w:type="spellEnd"/>
      <w:r w:rsidR="00E60DFD" w:rsidRPr="0072304B">
        <w:t xml:space="preserve"> – 2001, ТСЦ- 2001 года (редакции 20</w:t>
      </w:r>
      <w:r w:rsidR="00E60DFD">
        <w:t>14</w:t>
      </w:r>
      <w:r w:rsidR="00E60DFD" w:rsidRPr="0072304B">
        <w:t xml:space="preserve"> года) для Вологодской области. </w:t>
      </w:r>
    </w:p>
    <w:p w:rsidR="00E60DFD" w:rsidRPr="0072304B" w:rsidRDefault="00E60DFD" w:rsidP="00E60DFD">
      <w:pPr>
        <w:ind w:firstLine="709"/>
        <w:jc w:val="both"/>
      </w:pPr>
      <w:r w:rsidRPr="0072304B">
        <w:t xml:space="preserve">К стоимости, определенной в базисном уровне цен по сборникам ТЕР, </w:t>
      </w:r>
      <w:proofErr w:type="spellStart"/>
      <w:r w:rsidRPr="0072304B">
        <w:t>ТЕРр</w:t>
      </w:r>
      <w:proofErr w:type="spellEnd"/>
      <w:r w:rsidRPr="0072304B">
        <w:t xml:space="preserve">, </w:t>
      </w:r>
      <w:proofErr w:type="spellStart"/>
      <w:r w:rsidRPr="0072304B">
        <w:t>ТЕРм</w:t>
      </w:r>
      <w:proofErr w:type="spellEnd"/>
      <w:r w:rsidRPr="0072304B">
        <w:t xml:space="preserve"> по Вологодской области, применены </w:t>
      </w:r>
      <w:r w:rsidR="002579F5">
        <w:t>индекс</w:t>
      </w:r>
      <w:r w:rsidRPr="0072304B">
        <w:t>ы</w:t>
      </w:r>
      <w:r>
        <w:t xml:space="preserve"> </w:t>
      </w:r>
      <w:r w:rsidR="004E2E83" w:rsidRPr="002E006F">
        <w:rPr>
          <w:lang w:val="en-US"/>
        </w:rPr>
        <w:t>II</w:t>
      </w:r>
      <w:r w:rsidRPr="00034BDE">
        <w:t xml:space="preserve"> кв. 20</w:t>
      </w:r>
      <w:r>
        <w:t>2</w:t>
      </w:r>
      <w:r w:rsidR="001B25FD">
        <w:t>1</w:t>
      </w:r>
      <w:r w:rsidRPr="00034BDE">
        <w:t xml:space="preserve"> г.</w:t>
      </w:r>
      <w:r w:rsidRPr="0072304B">
        <w:t>:</w:t>
      </w:r>
    </w:p>
    <w:p w:rsidR="00E60DFD" w:rsidRDefault="00E60DFD" w:rsidP="00E60DFD">
      <w:pPr>
        <w:jc w:val="both"/>
      </w:pPr>
      <w:r w:rsidRPr="002E681F">
        <w:t xml:space="preserve">            </w:t>
      </w:r>
      <w:r w:rsidRPr="00034BDE">
        <w:t xml:space="preserve">- </w:t>
      </w:r>
      <w:r w:rsidRPr="0072304B">
        <w:t>СМР</w:t>
      </w:r>
      <w:r w:rsidRPr="00034BDE">
        <w:t xml:space="preserve"> – </w:t>
      </w:r>
      <w:r w:rsidRPr="00034BDE">
        <w:rPr>
          <w:lang w:val="en-US"/>
        </w:rPr>
        <w:t>k</w:t>
      </w:r>
      <w:r w:rsidRPr="00034BDE">
        <w:t>=</w:t>
      </w:r>
      <w:r w:rsidR="004E2E83">
        <w:t>9,</w:t>
      </w:r>
      <w:proofErr w:type="gramStart"/>
      <w:r w:rsidR="00F70867">
        <w:t>1</w:t>
      </w:r>
      <w:r w:rsidR="004E2E83">
        <w:t>2</w:t>
      </w:r>
      <w:r w:rsidRPr="00034BDE">
        <w:t xml:space="preserve">  (</w:t>
      </w:r>
      <w:proofErr w:type="gramEnd"/>
      <w:r w:rsidR="00DF739C" w:rsidRPr="00DF739C">
        <w:t xml:space="preserve">Индекс изменения стоимости строительства </w:t>
      </w:r>
      <w:r w:rsidR="006020AA" w:rsidRPr="002E006F">
        <w:rPr>
          <w:lang w:val="en-US"/>
        </w:rPr>
        <w:t>I</w:t>
      </w:r>
      <w:r w:rsidR="004E2E83" w:rsidRPr="002E006F">
        <w:rPr>
          <w:lang w:val="en-US"/>
        </w:rPr>
        <w:t>I</w:t>
      </w:r>
      <w:r w:rsidR="00DF739C" w:rsidRPr="00DF739C">
        <w:t xml:space="preserve"> кв. 202</w:t>
      </w:r>
      <w:r w:rsidR="005900FF">
        <w:t>1</w:t>
      </w:r>
      <w:r w:rsidR="00DF739C" w:rsidRPr="00DF739C">
        <w:t xml:space="preserve"> г. </w:t>
      </w:r>
      <w:r w:rsidR="00BD2A03" w:rsidRPr="00BD2A03">
        <w:t>(СМР), Письмо Минстроя России от 04.05.2021 г. №18410-ИФ/09</w:t>
      </w:r>
      <w:r w:rsidR="00BD2A03">
        <w:t xml:space="preserve"> </w:t>
      </w:r>
      <w:r w:rsidR="00DF739C" w:rsidRPr="00DF739C">
        <w:t>"</w:t>
      </w:r>
      <w:r w:rsidR="00DA20FA" w:rsidRPr="00DA20FA">
        <w:t>объекты образования-Прочие</w:t>
      </w:r>
      <w:r w:rsidR="00DF739C" w:rsidRPr="00DF739C">
        <w:t>")</w:t>
      </w:r>
      <w:r w:rsidRPr="0054336F">
        <w:t>)</w:t>
      </w:r>
      <w:r w:rsidR="00CE34F2">
        <w:t>.</w:t>
      </w:r>
    </w:p>
    <w:p w:rsidR="00563D4C" w:rsidRDefault="00BD2A03" w:rsidP="00563D4C">
      <w:pPr>
        <w:ind w:firstLine="709"/>
        <w:jc w:val="both"/>
      </w:pPr>
      <w:r>
        <w:t xml:space="preserve"> </w:t>
      </w:r>
      <w:r w:rsidR="00E60DFD" w:rsidRPr="0072304B">
        <w:t xml:space="preserve">Накладные расходы приняты согласно </w:t>
      </w:r>
      <w:r w:rsidR="00563D4C" w:rsidRPr="0072304B">
        <w:t>Методи</w:t>
      </w:r>
      <w:r w:rsidR="00563D4C">
        <w:t xml:space="preserve">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принятой Приказом Минстроя от 21.12.2020 г. №812/пр. </w:t>
      </w:r>
    </w:p>
    <w:p w:rsidR="004E2E83" w:rsidRDefault="00BD2A03" w:rsidP="00563D4C">
      <w:pPr>
        <w:jc w:val="both"/>
      </w:pPr>
      <w:r>
        <w:tab/>
      </w:r>
      <w:r w:rsidR="00E60DFD" w:rsidRPr="0072304B">
        <w:t>Сметная прибыль определена на основании Методи</w:t>
      </w:r>
      <w:r w:rsidR="004E2E83">
        <w:t>ки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строительства, принятой Приказом Минстроя от 11.12.2020 г. №774/пр</w:t>
      </w:r>
      <w:r w:rsidR="00563D4C">
        <w:t>.</w:t>
      </w:r>
      <w:r w:rsidR="004E2E83">
        <w:t xml:space="preserve"> </w:t>
      </w:r>
    </w:p>
    <w:p w:rsidR="00E60DFD" w:rsidRPr="0072304B" w:rsidRDefault="004E2E83" w:rsidP="00E60DFD">
      <w:pPr>
        <w:ind w:firstLine="709"/>
        <w:jc w:val="both"/>
      </w:pPr>
      <w:r>
        <w:t xml:space="preserve"> </w:t>
      </w:r>
      <w:r w:rsidR="00E60DFD" w:rsidRPr="0072304B">
        <w:t>В сметной документации учтены коэффициенты:</w:t>
      </w:r>
    </w:p>
    <w:p w:rsidR="00E60DFD" w:rsidRDefault="00BD2A03" w:rsidP="00E60DFD">
      <w:pPr>
        <w:ind w:firstLine="709"/>
        <w:jc w:val="both"/>
      </w:pPr>
      <w:r>
        <w:t xml:space="preserve"> п</w:t>
      </w:r>
      <w:r w:rsidRPr="00BD2A03">
        <w:t xml:space="preserve">роизводство работ осуществляется в </w:t>
      </w:r>
      <w:proofErr w:type="gramStart"/>
      <w:r w:rsidRPr="00BD2A03">
        <w:t>стесненных условиях застроенной части</w:t>
      </w:r>
      <w:proofErr w:type="gramEnd"/>
      <w:r w:rsidRPr="00BD2A03">
        <w:t xml:space="preserve"> населенных пунктов</w:t>
      </w:r>
      <w:r w:rsidR="00E60DFD" w:rsidRPr="006B51AC">
        <w:t>- 1,15 к заработной плате рабочих-строителей; 1,</w:t>
      </w:r>
      <w:r>
        <w:t>1</w:t>
      </w:r>
      <w:r w:rsidR="00E60DFD" w:rsidRPr="006B51AC">
        <w:t>5 - к стоимости эксплуатации машин (в том числе к заработной плате машинистов)</w:t>
      </w:r>
      <w:r w:rsidR="00776511">
        <w:t>.</w:t>
      </w:r>
    </w:p>
    <w:p w:rsidR="00C529BE" w:rsidRDefault="00C529BE" w:rsidP="00C529BE">
      <w:pPr>
        <w:ind w:firstLine="709"/>
        <w:jc w:val="both"/>
      </w:pPr>
      <w:r w:rsidRPr="0072304B">
        <w:t>В сводном сметном расчете</w:t>
      </w:r>
      <w:r>
        <w:t xml:space="preserve"> </w:t>
      </w:r>
      <w:r w:rsidRPr="0072304B">
        <w:t xml:space="preserve">учтены </w:t>
      </w:r>
      <w:r w:rsidRPr="003A4602">
        <w:t>непредвиденные затраты -  2</w:t>
      </w:r>
      <w:proofErr w:type="gramStart"/>
      <w:r w:rsidRPr="003A4602">
        <w:t>%</w:t>
      </w:r>
      <w:r>
        <w:t>,  НДС</w:t>
      </w:r>
      <w:proofErr w:type="gramEnd"/>
      <w:r>
        <w:t>- 20 % (</w:t>
      </w:r>
      <w:proofErr w:type="spellStart"/>
      <w:r>
        <w:t>пп</w:t>
      </w:r>
      <w:proofErr w:type="spellEnd"/>
      <w:r>
        <w:t xml:space="preserve">. 142, 179, 180 </w:t>
      </w:r>
      <w:r w:rsidRPr="00440733">
        <w:t>Методик</w:t>
      </w:r>
      <w:r>
        <w:t>а</w:t>
      </w:r>
      <w:r w:rsidRPr="00440733">
        <w:t xml:space="preserve"> определения сметной стоимости</w:t>
      </w:r>
      <w:r>
        <w:t xml:space="preserve"> №421 от 04.08.2020 г.) </w:t>
      </w:r>
    </w:p>
    <w:p w:rsidR="00C529BE" w:rsidRDefault="00C529BE" w:rsidP="00E60DFD">
      <w:pPr>
        <w:ind w:firstLine="709"/>
        <w:jc w:val="both"/>
      </w:pPr>
    </w:p>
    <w:p w:rsidR="00E60DFD" w:rsidRPr="0072304B" w:rsidRDefault="00E60DFD" w:rsidP="00E60DFD">
      <w:pPr>
        <w:ind w:firstLine="709"/>
        <w:jc w:val="both"/>
      </w:pPr>
      <w:r w:rsidRPr="0072304B">
        <w:t>Сметная стоимость строительства в базовых ценах –</w:t>
      </w:r>
      <w:r>
        <w:t xml:space="preserve"> </w:t>
      </w:r>
      <w:r w:rsidR="002B6355">
        <w:t>63</w:t>
      </w:r>
      <w:r w:rsidR="00A11B40">
        <w:t>8</w:t>
      </w:r>
      <w:r w:rsidR="002B6355">
        <w:t>,</w:t>
      </w:r>
      <w:r w:rsidR="00A11B40">
        <w:t>57</w:t>
      </w:r>
      <w:r w:rsidR="008D7FAC">
        <w:t xml:space="preserve"> </w:t>
      </w:r>
      <w:r w:rsidRPr="0072304B">
        <w:t>тыс. руб.</w:t>
      </w:r>
    </w:p>
    <w:p w:rsidR="00E60DFD" w:rsidRDefault="00E60DFD" w:rsidP="00E60DFD">
      <w:pPr>
        <w:ind w:firstLine="709"/>
        <w:jc w:val="both"/>
      </w:pPr>
      <w:r w:rsidRPr="0072304B">
        <w:t xml:space="preserve">Сметная стоимость строительства с учетом индексов пересчета в текущие цены </w:t>
      </w:r>
      <w:r w:rsidR="00563D4C" w:rsidRPr="002E006F">
        <w:rPr>
          <w:lang w:val="en-US"/>
        </w:rPr>
        <w:t>I</w:t>
      </w:r>
      <w:r w:rsidR="00F66E94" w:rsidRPr="002E006F">
        <w:rPr>
          <w:lang w:val="en-US"/>
        </w:rPr>
        <w:t>I</w:t>
      </w:r>
      <w:r w:rsidRPr="0072304B">
        <w:t xml:space="preserve"> кв. 20</w:t>
      </w:r>
      <w:r>
        <w:t>2</w:t>
      </w:r>
      <w:r w:rsidR="005900FF">
        <w:t>1</w:t>
      </w:r>
      <w:r w:rsidRPr="0072304B">
        <w:t xml:space="preserve"> года </w:t>
      </w:r>
      <w:r>
        <w:t>–</w:t>
      </w:r>
      <w:r w:rsidR="008D7FAC">
        <w:t xml:space="preserve"> </w:t>
      </w:r>
      <w:r w:rsidR="002579F5">
        <w:t>6 988,56</w:t>
      </w:r>
      <w:r w:rsidR="008D7FAC">
        <w:t xml:space="preserve"> </w:t>
      </w:r>
      <w:r w:rsidRPr="0072304B">
        <w:t xml:space="preserve">тыс. руб. (c НДС </w:t>
      </w:r>
      <w:r>
        <w:t>20</w:t>
      </w:r>
      <w:r w:rsidRPr="0072304B">
        <w:t>%)</w:t>
      </w:r>
      <w:r>
        <w:t xml:space="preserve">.                    </w:t>
      </w:r>
    </w:p>
    <w:p w:rsidR="00776511" w:rsidRDefault="00E60DFD" w:rsidP="00E60DFD">
      <w:pPr>
        <w:ind w:firstLine="709"/>
        <w:jc w:val="both"/>
      </w:pPr>
      <w:r>
        <w:t xml:space="preserve">                       </w:t>
      </w:r>
    </w:p>
    <w:sectPr w:rsidR="00776511" w:rsidSect="00776511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DB"/>
    <w:rsid w:val="00024B07"/>
    <w:rsid w:val="00034BDE"/>
    <w:rsid w:val="00041EBF"/>
    <w:rsid w:val="0006629A"/>
    <w:rsid w:val="000779F0"/>
    <w:rsid w:val="00086610"/>
    <w:rsid w:val="000A51F3"/>
    <w:rsid w:val="000B356D"/>
    <w:rsid w:val="000C0D13"/>
    <w:rsid w:val="000D7D67"/>
    <w:rsid w:val="000E0336"/>
    <w:rsid w:val="000E3290"/>
    <w:rsid w:val="001028A6"/>
    <w:rsid w:val="00130139"/>
    <w:rsid w:val="0013092D"/>
    <w:rsid w:val="00135512"/>
    <w:rsid w:val="00140151"/>
    <w:rsid w:val="00151CC7"/>
    <w:rsid w:val="00156246"/>
    <w:rsid w:val="00185FC3"/>
    <w:rsid w:val="001902F0"/>
    <w:rsid w:val="0019337E"/>
    <w:rsid w:val="001B25FD"/>
    <w:rsid w:val="001B49C3"/>
    <w:rsid w:val="001C3EF0"/>
    <w:rsid w:val="001D523E"/>
    <w:rsid w:val="001D5B9F"/>
    <w:rsid w:val="001E14FE"/>
    <w:rsid w:val="001E1C6B"/>
    <w:rsid w:val="00206863"/>
    <w:rsid w:val="00210616"/>
    <w:rsid w:val="002270A2"/>
    <w:rsid w:val="00253DEF"/>
    <w:rsid w:val="0025474E"/>
    <w:rsid w:val="002579F5"/>
    <w:rsid w:val="002630AB"/>
    <w:rsid w:val="002A0AB9"/>
    <w:rsid w:val="002A5CC6"/>
    <w:rsid w:val="002B26AB"/>
    <w:rsid w:val="002B6355"/>
    <w:rsid w:val="002D024E"/>
    <w:rsid w:val="002D5F27"/>
    <w:rsid w:val="002E681F"/>
    <w:rsid w:val="002F710D"/>
    <w:rsid w:val="00314955"/>
    <w:rsid w:val="003433CF"/>
    <w:rsid w:val="00360AD6"/>
    <w:rsid w:val="003643DC"/>
    <w:rsid w:val="0037304F"/>
    <w:rsid w:val="00374726"/>
    <w:rsid w:val="0039126F"/>
    <w:rsid w:val="003D777F"/>
    <w:rsid w:val="003F7EC1"/>
    <w:rsid w:val="0041765A"/>
    <w:rsid w:val="0042221A"/>
    <w:rsid w:val="00440733"/>
    <w:rsid w:val="00446F2B"/>
    <w:rsid w:val="004D0476"/>
    <w:rsid w:val="004D1D23"/>
    <w:rsid w:val="004E2E83"/>
    <w:rsid w:val="00502CB0"/>
    <w:rsid w:val="005409AC"/>
    <w:rsid w:val="00554219"/>
    <w:rsid w:val="005553F3"/>
    <w:rsid w:val="00563B42"/>
    <w:rsid w:val="00563D4C"/>
    <w:rsid w:val="00571E2A"/>
    <w:rsid w:val="005900FF"/>
    <w:rsid w:val="00593D9F"/>
    <w:rsid w:val="00593DBE"/>
    <w:rsid w:val="00595A72"/>
    <w:rsid w:val="005A0B44"/>
    <w:rsid w:val="005A4096"/>
    <w:rsid w:val="005C3C58"/>
    <w:rsid w:val="005C6461"/>
    <w:rsid w:val="005D2D6B"/>
    <w:rsid w:val="005E018C"/>
    <w:rsid w:val="005E6760"/>
    <w:rsid w:val="005E689B"/>
    <w:rsid w:val="005F4989"/>
    <w:rsid w:val="006020AA"/>
    <w:rsid w:val="00603864"/>
    <w:rsid w:val="00603C61"/>
    <w:rsid w:val="00604F80"/>
    <w:rsid w:val="00607E54"/>
    <w:rsid w:val="006135AF"/>
    <w:rsid w:val="00625DB1"/>
    <w:rsid w:val="00631AB9"/>
    <w:rsid w:val="0064273D"/>
    <w:rsid w:val="00650B15"/>
    <w:rsid w:val="00653C1E"/>
    <w:rsid w:val="006627DF"/>
    <w:rsid w:val="00662B18"/>
    <w:rsid w:val="00675F54"/>
    <w:rsid w:val="00682398"/>
    <w:rsid w:val="00686B06"/>
    <w:rsid w:val="00695BA5"/>
    <w:rsid w:val="006B7EC7"/>
    <w:rsid w:val="006C0245"/>
    <w:rsid w:val="006C3F2A"/>
    <w:rsid w:val="006E2942"/>
    <w:rsid w:val="006E30D4"/>
    <w:rsid w:val="006F7F8E"/>
    <w:rsid w:val="007151EC"/>
    <w:rsid w:val="0072304B"/>
    <w:rsid w:val="00724F36"/>
    <w:rsid w:val="00730AB6"/>
    <w:rsid w:val="00733303"/>
    <w:rsid w:val="00736CDA"/>
    <w:rsid w:val="007451DD"/>
    <w:rsid w:val="007459AB"/>
    <w:rsid w:val="00756A1D"/>
    <w:rsid w:val="00761CA8"/>
    <w:rsid w:val="00771D0B"/>
    <w:rsid w:val="00776511"/>
    <w:rsid w:val="00782994"/>
    <w:rsid w:val="00783668"/>
    <w:rsid w:val="00783B82"/>
    <w:rsid w:val="007A6327"/>
    <w:rsid w:val="007B17A3"/>
    <w:rsid w:val="007B4693"/>
    <w:rsid w:val="007D1C36"/>
    <w:rsid w:val="007E5E74"/>
    <w:rsid w:val="007F31DB"/>
    <w:rsid w:val="008358B2"/>
    <w:rsid w:val="008436EB"/>
    <w:rsid w:val="008B2902"/>
    <w:rsid w:val="008B74A9"/>
    <w:rsid w:val="008C5A5A"/>
    <w:rsid w:val="008D194B"/>
    <w:rsid w:val="008D7FAC"/>
    <w:rsid w:val="008F7A92"/>
    <w:rsid w:val="0090531D"/>
    <w:rsid w:val="00920AD9"/>
    <w:rsid w:val="009229DB"/>
    <w:rsid w:val="0093097B"/>
    <w:rsid w:val="00957A0F"/>
    <w:rsid w:val="00960376"/>
    <w:rsid w:val="0096555B"/>
    <w:rsid w:val="0096598C"/>
    <w:rsid w:val="00966027"/>
    <w:rsid w:val="009750D9"/>
    <w:rsid w:val="009879BE"/>
    <w:rsid w:val="00996A0D"/>
    <w:rsid w:val="009A4155"/>
    <w:rsid w:val="009C0FB8"/>
    <w:rsid w:val="009D3E0E"/>
    <w:rsid w:val="009E6865"/>
    <w:rsid w:val="00A01E86"/>
    <w:rsid w:val="00A11B40"/>
    <w:rsid w:val="00A22CCD"/>
    <w:rsid w:val="00A40A24"/>
    <w:rsid w:val="00A459B0"/>
    <w:rsid w:val="00A55E87"/>
    <w:rsid w:val="00A65957"/>
    <w:rsid w:val="00A81A6F"/>
    <w:rsid w:val="00A85D5E"/>
    <w:rsid w:val="00AD27D7"/>
    <w:rsid w:val="00AF7440"/>
    <w:rsid w:val="00B11631"/>
    <w:rsid w:val="00B222FD"/>
    <w:rsid w:val="00B22FE3"/>
    <w:rsid w:val="00B261CB"/>
    <w:rsid w:val="00B33CB2"/>
    <w:rsid w:val="00B4712C"/>
    <w:rsid w:val="00B5031E"/>
    <w:rsid w:val="00B570D9"/>
    <w:rsid w:val="00B73FAB"/>
    <w:rsid w:val="00B815E2"/>
    <w:rsid w:val="00B815EB"/>
    <w:rsid w:val="00B95527"/>
    <w:rsid w:val="00BC2456"/>
    <w:rsid w:val="00BD2A03"/>
    <w:rsid w:val="00BE375E"/>
    <w:rsid w:val="00BF11CD"/>
    <w:rsid w:val="00BF4373"/>
    <w:rsid w:val="00C015C5"/>
    <w:rsid w:val="00C048D8"/>
    <w:rsid w:val="00C06701"/>
    <w:rsid w:val="00C1734A"/>
    <w:rsid w:val="00C20CA5"/>
    <w:rsid w:val="00C21411"/>
    <w:rsid w:val="00C2292E"/>
    <w:rsid w:val="00C25103"/>
    <w:rsid w:val="00C43FB3"/>
    <w:rsid w:val="00C529BE"/>
    <w:rsid w:val="00C66BF2"/>
    <w:rsid w:val="00C72F4A"/>
    <w:rsid w:val="00C918E5"/>
    <w:rsid w:val="00C93F8A"/>
    <w:rsid w:val="00CA105B"/>
    <w:rsid w:val="00CC645F"/>
    <w:rsid w:val="00CE34F2"/>
    <w:rsid w:val="00CF35EA"/>
    <w:rsid w:val="00D00E1A"/>
    <w:rsid w:val="00D01A2B"/>
    <w:rsid w:val="00D0417E"/>
    <w:rsid w:val="00D20922"/>
    <w:rsid w:val="00D2519A"/>
    <w:rsid w:val="00D358F0"/>
    <w:rsid w:val="00D371FA"/>
    <w:rsid w:val="00D5049A"/>
    <w:rsid w:val="00D66939"/>
    <w:rsid w:val="00D70DA8"/>
    <w:rsid w:val="00D75432"/>
    <w:rsid w:val="00D755FF"/>
    <w:rsid w:val="00D84736"/>
    <w:rsid w:val="00D93B5D"/>
    <w:rsid w:val="00DA11F1"/>
    <w:rsid w:val="00DA20FA"/>
    <w:rsid w:val="00DA33AC"/>
    <w:rsid w:val="00DA520E"/>
    <w:rsid w:val="00DC3512"/>
    <w:rsid w:val="00DF739C"/>
    <w:rsid w:val="00E10AEC"/>
    <w:rsid w:val="00E16986"/>
    <w:rsid w:val="00E25193"/>
    <w:rsid w:val="00E51325"/>
    <w:rsid w:val="00E52653"/>
    <w:rsid w:val="00E6092D"/>
    <w:rsid w:val="00E60DFD"/>
    <w:rsid w:val="00E6764C"/>
    <w:rsid w:val="00E71822"/>
    <w:rsid w:val="00E71B32"/>
    <w:rsid w:val="00E742A0"/>
    <w:rsid w:val="00E775E6"/>
    <w:rsid w:val="00E85F94"/>
    <w:rsid w:val="00E9678F"/>
    <w:rsid w:val="00EA0655"/>
    <w:rsid w:val="00EA11E1"/>
    <w:rsid w:val="00EA5814"/>
    <w:rsid w:val="00EA7AF8"/>
    <w:rsid w:val="00EE1BAB"/>
    <w:rsid w:val="00F11DE0"/>
    <w:rsid w:val="00F1417A"/>
    <w:rsid w:val="00F403B9"/>
    <w:rsid w:val="00F40463"/>
    <w:rsid w:val="00F40AC4"/>
    <w:rsid w:val="00F46210"/>
    <w:rsid w:val="00F54F8C"/>
    <w:rsid w:val="00F66AD9"/>
    <w:rsid w:val="00F66E94"/>
    <w:rsid w:val="00F70867"/>
    <w:rsid w:val="00F8636C"/>
    <w:rsid w:val="00FA2ADB"/>
    <w:rsid w:val="00FA4E60"/>
    <w:rsid w:val="00FA58C4"/>
    <w:rsid w:val="00FA5DBF"/>
    <w:rsid w:val="00FD136F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A3DDF"/>
  <w15:docId w15:val="{B8E9C558-DF6C-4597-869E-4B0A11E1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D194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A0655"/>
    <w:rPr>
      <w:color w:val="0000FF"/>
      <w:u w:val="single"/>
    </w:rPr>
  </w:style>
  <w:style w:type="paragraph" w:customStyle="1" w:styleId="a6">
    <w:name w:val="Знак Знак Знак Знак"/>
    <w:basedOn w:val="a"/>
    <w:uiPriority w:val="99"/>
    <w:rsid w:val="002A0A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FA4E60"/>
    <w:pPr>
      <w:spacing w:after="160" w:line="240" w:lineRule="exact"/>
    </w:pPr>
    <w:rPr>
      <w:sz w:val="20"/>
      <w:szCs w:val="20"/>
      <w:lang w:eastAsia="zh-CN"/>
    </w:rPr>
  </w:style>
  <w:style w:type="paragraph" w:customStyle="1" w:styleId="xmsonormal">
    <w:name w:val="x_msonormal"/>
    <w:basedOn w:val="a"/>
    <w:rsid w:val="0044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ПОЯСНИТЕЛЬНАЯ ЗАПИСКА</vt:lpstr>
    </vt:vector>
  </TitlesOfParts>
  <Company>perspektiva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vitos</dc:creator>
  <cp:keywords/>
  <dc:description/>
  <cp:lastModifiedBy>User</cp:lastModifiedBy>
  <cp:revision>2</cp:revision>
  <cp:lastPrinted>2020-12-11T07:42:00Z</cp:lastPrinted>
  <dcterms:created xsi:type="dcterms:W3CDTF">2021-07-22T07:49:00Z</dcterms:created>
  <dcterms:modified xsi:type="dcterms:W3CDTF">2021-07-22T07:49:00Z</dcterms:modified>
</cp:coreProperties>
</file>