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2EB0A3" w14:textId="205874C4" w:rsidR="002E037A" w:rsidRPr="00527512" w:rsidRDefault="002E037A" w:rsidP="00E8291B">
      <w:pPr>
        <w:pStyle w:val="1"/>
        <w:pageBreakBefore/>
        <w:numPr>
          <w:ilvl w:val="0"/>
          <w:numId w:val="0"/>
        </w:numPr>
        <w:shd w:val="clear" w:color="auto" w:fill="FFFFFF"/>
        <w:tabs>
          <w:tab w:val="left" w:pos="567"/>
        </w:tabs>
        <w:ind w:left="6096"/>
        <w:contextualSpacing/>
        <w:rPr>
          <w:bCs/>
          <w:caps/>
          <w:sz w:val="22"/>
        </w:rPr>
      </w:pPr>
      <w:bookmarkStart w:id="0" w:name="_РАЗДЕЛ_IV._спецификация_(техническо"/>
      <w:bookmarkStart w:id="1" w:name="_Toc214092494"/>
      <w:bookmarkStart w:id="2" w:name="_Toc378838893"/>
      <w:bookmarkStart w:id="3" w:name="_Toc416718744"/>
      <w:bookmarkStart w:id="4" w:name="_Ref147116710"/>
      <w:bookmarkStart w:id="5" w:name="_Ref155795574"/>
      <w:bookmarkStart w:id="6" w:name="_Ref160113891"/>
      <w:bookmarkStart w:id="7" w:name="_Toc161470191"/>
      <w:bookmarkStart w:id="8" w:name="_Ref119427310"/>
      <w:bookmarkEnd w:id="0"/>
      <w:r w:rsidRPr="00527512">
        <w:rPr>
          <w:bCs/>
          <w:sz w:val="22"/>
        </w:rPr>
        <w:t>П</w:t>
      </w:r>
      <w:r w:rsidR="00F424C9">
        <w:rPr>
          <w:bCs/>
          <w:sz w:val="22"/>
        </w:rPr>
        <w:t xml:space="preserve">риложение №1 к закупке в электронной форме </w:t>
      </w:r>
      <w:r w:rsidRPr="00527512">
        <w:rPr>
          <w:bCs/>
          <w:sz w:val="22"/>
        </w:rPr>
        <w:t xml:space="preserve">№__________________ от «_____» ___________________ </w:t>
      </w:r>
      <w:proofErr w:type="gramStart"/>
      <w:r w:rsidRPr="00527512">
        <w:rPr>
          <w:bCs/>
          <w:sz w:val="22"/>
        </w:rPr>
        <w:t>г</w:t>
      </w:r>
      <w:proofErr w:type="gramEnd"/>
      <w:r w:rsidRPr="00527512">
        <w:rPr>
          <w:bCs/>
          <w:sz w:val="22"/>
        </w:rPr>
        <w:t>.</w:t>
      </w:r>
      <w:bookmarkEnd w:id="1"/>
      <w:bookmarkEnd w:id="2"/>
      <w:bookmarkEnd w:id="3"/>
    </w:p>
    <w:p w14:paraId="4E3B4597" w14:textId="77777777" w:rsidR="002E037A" w:rsidRPr="00527512" w:rsidRDefault="002E037A" w:rsidP="00E8291B">
      <w:pPr>
        <w:contextualSpacing/>
        <w:jc w:val="center"/>
        <w:rPr>
          <w:b/>
          <w:caps/>
          <w:sz w:val="22"/>
          <w:szCs w:val="22"/>
        </w:rPr>
      </w:pPr>
    </w:p>
    <w:p w14:paraId="75F7B8D0" w14:textId="77777777" w:rsidR="00A44AE5" w:rsidRDefault="00A44AE5" w:rsidP="00E8291B">
      <w:pPr>
        <w:contextualSpacing/>
        <w:jc w:val="center"/>
        <w:rPr>
          <w:b/>
          <w:caps/>
          <w:sz w:val="22"/>
          <w:szCs w:val="22"/>
        </w:rPr>
      </w:pPr>
    </w:p>
    <w:p w14:paraId="14B9A655" w14:textId="77777777" w:rsidR="00724C55" w:rsidRPr="00527512" w:rsidRDefault="002E037A" w:rsidP="00E8291B">
      <w:pPr>
        <w:contextualSpacing/>
        <w:jc w:val="center"/>
        <w:rPr>
          <w:b/>
          <w:caps/>
          <w:sz w:val="22"/>
          <w:szCs w:val="22"/>
        </w:rPr>
      </w:pPr>
      <w:r w:rsidRPr="00527512">
        <w:rPr>
          <w:b/>
          <w:caps/>
          <w:sz w:val="22"/>
          <w:szCs w:val="22"/>
        </w:rPr>
        <w:t>ТЕХНИ</w:t>
      </w:r>
      <w:r w:rsidR="001E02CA" w:rsidRPr="00527512">
        <w:rPr>
          <w:b/>
          <w:caps/>
          <w:sz w:val="22"/>
          <w:szCs w:val="22"/>
        </w:rPr>
        <w:t>Ч</w:t>
      </w:r>
      <w:r w:rsidRPr="00527512">
        <w:rPr>
          <w:b/>
          <w:caps/>
          <w:sz w:val="22"/>
          <w:szCs w:val="22"/>
        </w:rPr>
        <w:t>ЕСКОЕ ЗАДАНИЕ</w:t>
      </w:r>
    </w:p>
    <w:p w14:paraId="64C65BA7" w14:textId="6F85AE8B" w:rsidR="002E037A" w:rsidRDefault="003B63EF" w:rsidP="00A44AE5">
      <w:pPr>
        <w:contextualSpacing/>
        <w:jc w:val="center"/>
        <w:rPr>
          <w:b/>
          <w:sz w:val="22"/>
          <w:szCs w:val="22"/>
        </w:rPr>
      </w:pPr>
      <w:bookmarkStart w:id="9" w:name="_Toc378838899"/>
      <w:bookmarkStart w:id="10" w:name="_Toc416718745"/>
      <w:bookmarkStart w:id="11" w:name="_Toc377135287"/>
      <w:bookmarkStart w:id="12" w:name="_Toc377569126"/>
      <w:bookmarkStart w:id="13" w:name="_Toc377982738"/>
      <w:bookmarkStart w:id="14" w:name="_Toc377982849"/>
      <w:bookmarkStart w:id="15" w:name="_Toc378838895"/>
      <w:bookmarkEnd w:id="4"/>
      <w:bookmarkEnd w:id="5"/>
      <w:bookmarkEnd w:id="6"/>
      <w:bookmarkEnd w:id="7"/>
      <w:r>
        <w:rPr>
          <w:b/>
          <w:sz w:val="22"/>
          <w:szCs w:val="22"/>
        </w:rPr>
        <w:t xml:space="preserve">на </w:t>
      </w:r>
      <w:r w:rsidRPr="003B63EF">
        <w:rPr>
          <w:b/>
          <w:sz w:val="22"/>
          <w:szCs w:val="22"/>
        </w:rPr>
        <w:t xml:space="preserve">ремонт помещений здания прачечной </w:t>
      </w:r>
      <w:proofErr w:type="spellStart"/>
      <w:r w:rsidRPr="003B63EF">
        <w:rPr>
          <w:b/>
          <w:sz w:val="22"/>
          <w:szCs w:val="22"/>
        </w:rPr>
        <w:t>Пелымско</w:t>
      </w:r>
      <w:bookmarkStart w:id="16" w:name="_GoBack"/>
      <w:bookmarkEnd w:id="16"/>
      <w:r w:rsidRPr="003B63EF">
        <w:rPr>
          <w:b/>
          <w:sz w:val="22"/>
          <w:szCs w:val="22"/>
        </w:rPr>
        <w:t>го</w:t>
      </w:r>
      <w:proofErr w:type="spellEnd"/>
      <w:r w:rsidRPr="003B63EF">
        <w:rPr>
          <w:b/>
          <w:sz w:val="22"/>
          <w:szCs w:val="22"/>
        </w:rPr>
        <w:t xml:space="preserve"> филиала ГБУ ПК "</w:t>
      </w:r>
      <w:proofErr w:type="spellStart"/>
      <w:r w:rsidRPr="003B63EF">
        <w:rPr>
          <w:b/>
          <w:sz w:val="22"/>
          <w:szCs w:val="22"/>
        </w:rPr>
        <w:t>Кудымкарский</w:t>
      </w:r>
      <w:proofErr w:type="spellEnd"/>
      <w:r w:rsidRPr="003B63EF">
        <w:rPr>
          <w:b/>
          <w:sz w:val="22"/>
          <w:szCs w:val="22"/>
        </w:rPr>
        <w:t xml:space="preserve"> ДИПИ"</w:t>
      </w:r>
      <w:proofErr w:type="gramStart"/>
      <w:r w:rsidRPr="003B63EF">
        <w:rPr>
          <w:b/>
          <w:sz w:val="22"/>
          <w:szCs w:val="22"/>
        </w:rPr>
        <w:t xml:space="preserve"> ,</w:t>
      </w:r>
      <w:proofErr w:type="gramEnd"/>
      <w:r w:rsidRPr="003B63EF">
        <w:rPr>
          <w:b/>
          <w:sz w:val="22"/>
          <w:szCs w:val="22"/>
        </w:rPr>
        <w:t xml:space="preserve"> расположенного по адресу: Пермский край, </w:t>
      </w:r>
      <w:proofErr w:type="spellStart"/>
      <w:r w:rsidRPr="003B63EF">
        <w:rPr>
          <w:b/>
          <w:sz w:val="22"/>
          <w:szCs w:val="22"/>
        </w:rPr>
        <w:t>Кочевский</w:t>
      </w:r>
      <w:proofErr w:type="spellEnd"/>
      <w:r w:rsidRPr="003B63EF">
        <w:rPr>
          <w:b/>
          <w:sz w:val="22"/>
          <w:szCs w:val="22"/>
        </w:rPr>
        <w:t xml:space="preserve"> район, с. Пелым, ул. </w:t>
      </w:r>
      <w:proofErr w:type="gramStart"/>
      <w:r w:rsidRPr="003B63EF">
        <w:rPr>
          <w:b/>
          <w:sz w:val="22"/>
          <w:szCs w:val="22"/>
        </w:rPr>
        <w:t>Школьная</w:t>
      </w:r>
      <w:proofErr w:type="gramEnd"/>
    </w:p>
    <w:p w14:paraId="33FF1F37" w14:textId="77777777" w:rsidR="00A44AE5" w:rsidRPr="00527512" w:rsidRDefault="00A44AE5" w:rsidP="00A44AE5">
      <w:pPr>
        <w:contextualSpacing/>
        <w:jc w:val="center"/>
        <w:rPr>
          <w:sz w:val="22"/>
          <w:szCs w:val="22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820"/>
        <w:gridCol w:w="6237"/>
      </w:tblGrid>
      <w:tr w:rsidR="00E8291B" w:rsidRPr="00ED0C15" w14:paraId="391DC812" w14:textId="77777777" w:rsidTr="00ED0C15">
        <w:trPr>
          <w:trHeight w:val="849"/>
        </w:trPr>
        <w:tc>
          <w:tcPr>
            <w:tcW w:w="1105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154C09" w14:textId="4EC4372F" w:rsidR="00E8291B" w:rsidRPr="00ED0C15" w:rsidRDefault="003069BC" w:rsidP="00E8291B">
            <w:pPr>
              <w:pStyle w:val="aff9"/>
              <w:numPr>
                <w:ilvl w:val="0"/>
                <w:numId w:val="47"/>
              </w:numPr>
              <w:contextualSpacing/>
              <w:jc w:val="center"/>
              <w:rPr>
                <w:sz w:val="22"/>
                <w:szCs w:val="22"/>
              </w:rPr>
            </w:pPr>
            <w:r w:rsidRPr="00ED0C15">
              <w:rPr>
                <w:b/>
                <w:i/>
                <w:caps/>
                <w:sz w:val="22"/>
                <w:szCs w:val="22"/>
              </w:rPr>
              <w:t>Ведомость объемов работ.</w:t>
            </w:r>
          </w:p>
          <w:tbl>
            <w:tblPr>
              <w:tblW w:w="10803" w:type="dxa"/>
              <w:tblLayout w:type="fixed"/>
              <w:tblLook w:val="04A0" w:firstRow="1" w:lastRow="0" w:firstColumn="1" w:lastColumn="0" w:noHBand="0" w:noVBand="1"/>
            </w:tblPr>
            <w:tblGrid>
              <w:gridCol w:w="680"/>
              <w:gridCol w:w="6437"/>
              <w:gridCol w:w="993"/>
              <w:gridCol w:w="1040"/>
              <w:gridCol w:w="1653"/>
            </w:tblGrid>
            <w:tr w:rsidR="003B63EF" w:rsidRPr="003B63EF" w14:paraId="53F277DD" w14:textId="77777777" w:rsidTr="003B63EF">
              <w:trPr>
                <w:trHeight w:val="495"/>
              </w:trPr>
              <w:tc>
                <w:tcPr>
                  <w:tcW w:w="6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3DF1EA2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 xml:space="preserve">№ </w:t>
                  </w:r>
                  <w:proofErr w:type="spellStart"/>
                  <w:r w:rsidRPr="003B63EF">
                    <w:rPr>
                      <w:sz w:val="22"/>
                      <w:szCs w:val="22"/>
                    </w:rPr>
                    <w:t>пп</w:t>
                  </w:r>
                  <w:proofErr w:type="spellEnd"/>
                </w:p>
              </w:tc>
              <w:tc>
                <w:tcPr>
                  <w:tcW w:w="64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A6DA8F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Наименование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B7226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Ед. изм.</w:t>
                  </w:r>
                </w:p>
              </w:tc>
              <w:tc>
                <w:tcPr>
                  <w:tcW w:w="1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CF6D93F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Кол.</w:t>
                  </w:r>
                </w:p>
              </w:tc>
              <w:tc>
                <w:tcPr>
                  <w:tcW w:w="16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4F91DA1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Примечание</w:t>
                  </w:r>
                </w:p>
              </w:tc>
            </w:tr>
            <w:tr w:rsidR="003B63EF" w:rsidRPr="003B63EF" w14:paraId="07E5BC1E" w14:textId="77777777" w:rsidTr="003B63EF">
              <w:trPr>
                <w:trHeight w:val="25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7ED32FA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437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C9648F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6237D38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A879AD3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F4B5416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6</w:t>
                  </w:r>
                </w:p>
              </w:tc>
            </w:tr>
            <w:tr w:rsidR="003B63EF" w:rsidRPr="003B63EF" w14:paraId="1193F34F" w14:textId="77777777" w:rsidTr="003B63EF">
              <w:trPr>
                <w:trHeight w:val="450"/>
              </w:trPr>
              <w:tc>
                <w:tcPr>
                  <w:tcW w:w="10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6E8293" w14:textId="77777777" w:rsidR="003B63EF" w:rsidRPr="003B63EF" w:rsidRDefault="003B63EF" w:rsidP="003B63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B63EF">
                    <w:rPr>
                      <w:b/>
                      <w:bCs/>
                      <w:sz w:val="22"/>
                      <w:szCs w:val="22"/>
                    </w:rPr>
                    <w:t>Помещение №9 (по техническому паспорту)</w:t>
                  </w:r>
                </w:p>
              </w:tc>
            </w:tr>
            <w:tr w:rsidR="003B63EF" w:rsidRPr="003B63EF" w14:paraId="74B468DD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3E9D020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BE23ED4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Расчистка поверхностей шпателем, щетками от старых покрасок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9137BC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B1416B8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54,1378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B84823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3049A3A3" w14:textId="77777777" w:rsidTr="003B63EF">
              <w:trPr>
                <w:trHeight w:val="25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827D3C1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AF37B7D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Обработка антисептиком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9D5453A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CD7B3D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54,1378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FDC3B3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62D98A6A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417767D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3295DD1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3B63EF">
                    <w:rPr>
                      <w:sz w:val="22"/>
                      <w:szCs w:val="22"/>
                    </w:rPr>
                    <w:t>Огрунтовка</w:t>
                  </w:r>
                  <w:proofErr w:type="spellEnd"/>
                  <w:r w:rsidRPr="003B63EF">
                    <w:rPr>
                      <w:sz w:val="22"/>
                      <w:szCs w:val="22"/>
                    </w:rPr>
                    <w:t>, сплошная шпатлевка, окраска за 2 раза стен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50114E9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8BFD65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33,8378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684E1DB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0C12233D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E9FE816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977D30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3B63EF">
                    <w:rPr>
                      <w:sz w:val="22"/>
                      <w:szCs w:val="22"/>
                    </w:rPr>
                    <w:t>Огрунтовка</w:t>
                  </w:r>
                  <w:proofErr w:type="spellEnd"/>
                  <w:r w:rsidRPr="003B63EF">
                    <w:rPr>
                      <w:sz w:val="22"/>
                      <w:szCs w:val="22"/>
                    </w:rPr>
                    <w:t>, сплошная шпатлевка, окраска за 2 раза потолков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9AA9B8A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11DD5B2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20,3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09C0254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2E20B1B6" w14:textId="77777777" w:rsidTr="00ED0C15">
              <w:trPr>
                <w:trHeight w:val="54"/>
              </w:trPr>
              <w:tc>
                <w:tcPr>
                  <w:tcW w:w="10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DEA305" w14:textId="77777777" w:rsidR="003B63EF" w:rsidRPr="003B63EF" w:rsidRDefault="003B63EF" w:rsidP="003B63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B63EF">
                    <w:rPr>
                      <w:b/>
                      <w:bCs/>
                      <w:sz w:val="22"/>
                      <w:szCs w:val="22"/>
                    </w:rPr>
                    <w:t>Помещение №10 (по техническому паспорту)</w:t>
                  </w:r>
                </w:p>
              </w:tc>
            </w:tr>
            <w:tr w:rsidR="003B63EF" w:rsidRPr="003B63EF" w14:paraId="0D5DE8F0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74E641E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6393EF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Окрашивание водоэмульсионными составами поверхностей потолков, ранее окрашенных водоэмульсионной краской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82F2B23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96CC75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19,6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2E902D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7665367A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6BE09D0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8B6D78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Окрашивание водоэмульсионными составами поверхностей стен, ранее окрашенных  водоэмульсионной краской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F36691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2B29794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26,2948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86DC683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0E5344BE" w14:textId="77777777" w:rsidTr="003B63EF">
              <w:trPr>
                <w:trHeight w:val="255"/>
              </w:trPr>
              <w:tc>
                <w:tcPr>
                  <w:tcW w:w="10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3E7CA94" w14:textId="77777777" w:rsidR="003B63EF" w:rsidRPr="003B63EF" w:rsidRDefault="003B63EF" w:rsidP="003B63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B63EF">
                    <w:rPr>
                      <w:b/>
                      <w:bCs/>
                      <w:sz w:val="22"/>
                      <w:szCs w:val="22"/>
                    </w:rPr>
                    <w:t>Помещение №11 (по техническому паспорту)</w:t>
                  </w:r>
                </w:p>
              </w:tc>
            </w:tr>
            <w:tr w:rsidR="003B63EF" w:rsidRPr="003B63EF" w14:paraId="2D6BFC64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B80F09C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9B645F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Окрашивание водоэмульсионными составами поверхностей потолков, ранее окрашенных водоэмульсионной краской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0663FDE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DACF9B2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5,9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FF3F788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3F5EA4D8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BE55F5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AF4525F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Окрашивание водоэмульсионными составами поверхностей стен, ранее окрашенных водоэмульсионной краской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08F376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470AD8B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12,5986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1BE5F66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2EA01435" w14:textId="77777777" w:rsidTr="003B63EF">
              <w:trPr>
                <w:trHeight w:val="255"/>
              </w:trPr>
              <w:tc>
                <w:tcPr>
                  <w:tcW w:w="10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CE6D5AD" w14:textId="77777777" w:rsidR="003B63EF" w:rsidRPr="003B63EF" w:rsidRDefault="003B63EF" w:rsidP="003B63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B63EF">
                    <w:rPr>
                      <w:b/>
                      <w:bCs/>
                      <w:sz w:val="22"/>
                      <w:szCs w:val="22"/>
                    </w:rPr>
                    <w:t>Помещение №13 (по техническому паспорту)</w:t>
                  </w:r>
                </w:p>
              </w:tc>
            </w:tr>
            <w:tr w:rsidR="003B63EF" w:rsidRPr="003B63EF" w14:paraId="3BAD1A7D" w14:textId="77777777" w:rsidTr="00ED0C15">
              <w:trPr>
                <w:trHeight w:val="54"/>
              </w:trPr>
              <w:tc>
                <w:tcPr>
                  <w:tcW w:w="10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E33FE3C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Стены</w:t>
                  </w:r>
                </w:p>
              </w:tc>
            </w:tr>
            <w:tr w:rsidR="003B63EF" w:rsidRPr="003B63EF" w14:paraId="436326E1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DE0D51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3B1C973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 xml:space="preserve">Окрашивание водоэмульсионными составами поверхностей стен, ранее окрашенных водоэмульсионной краской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89FF58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715A025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84,567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3AD88BA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5ABF7F55" w14:textId="77777777" w:rsidTr="00ED0C15">
              <w:trPr>
                <w:trHeight w:val="54"/>
              </w:trPr>
              <w:tc>
                <w:tcPr>
                  <w:tcW w:w="10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DD76160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Потолок</w:t>
                  </w:r>
                </w:p>
              </w:tc>
            </w:tr>
            <w:tr w:rsidR="003B63EF" w:rsidRPr="003B63EF" w14:paraId="3A91E6C7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F84C973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4313E5C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Разборка облицовки потолков из гипсокартонных листов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0321363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1E66C6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559A167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169FA7AC" w14:textId="77777777" w:rsidTr="003B63EF">
              <w:trPr>
                <w:trHeight w:val="25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A4F2B86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A45753F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Обработка поверхностей антисептиком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5AFA2E3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E08D6B9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4226593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482C3068" w14:textId="77777777" w:rsidTr="003B63EF">
              <w:trPr>
                <w:trHeight w:val="510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5F04136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D027248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Устройство одноуровневых подвесных потолков из гипсокартонных листов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E720CE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AE240FF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04E45F64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4BD9596B" w14:textId="77777777" w:rsidTr="003B63EF">
              <w:trPr>
                <w:trHeight w:val="255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249DEA5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6EF4A1D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proofErr w:type="spellStart"/>
                  <w:r w:rsidRPr="003B63EF">
                    <w:rPr>
                      <w:sz w:val="22"/>
                      <w:szCs w:val="22"/>
                    </w:rPr>
                    <w:t>Огрунтовка</w:t>
                  </w:r>
                  <w:proofErr w:type="spellEnd"/>
                  <w:r w:rsidRPr="003B63EF">
                    <w:rPr>
                      <w:sz w:val="22"/>
                      <w:szCs w:val="22"/>
                    </w:rPr>
                    <w:t>, окраска за 2 раза потолков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4FB2322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17FBF13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17,8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CD1E8B5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2CB8AE52" w14:textId="77777777" w:rsidTr="00ED0C15">
              <w:trPr>
                <w:trHeight w:val="54"/>
              </w:trPr>
              <w:tc>
                <w:tcPr>
                  <w:tcW w:w="10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C484CD6" w14:textId="77777777" w:rsidR="003B63EF" w:rsidRPr="003B63EF" w:rsidRDefault="003B63EF" w:rsidP="003B63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B63EF">
                    <w:rPr>
                      <w:b/>
                      <w:bCs/>
                      <w:sz w:val="22"/>
                      <w:szCs w:val="22"/>
                    </w:rPr>
                    <w:t>Помещение №14 (по техническому паспорту)</w:t>
                  </w:r>
                </w:p>
              </w:tc>
            </w:tr>
            <w:tr w:rsidR="003B63EF" w:rsidRPr="003B63EF" w14:paraId="2398CF8B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044DF0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2EDB55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Окрашивание водоэмульсионными составами поверхностей потолков, ранее окрашенных водоэмульсионной краской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44A14257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97AE42F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7,5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A90E471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22D945D5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85ED127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88A8DDA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 xml:space="preserve">Окрашивание водоэмульсионными составами поверхностей стен, ранее окрашенных водоэмульсионной краской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6709F03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991267C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19,0372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07E2835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5D084C12" w14:textId="77777777" w:rsidTr="00ED0C15">
              <w:trPr>
                <w:trHeight w:val="54"/>
              </w:trPr>
              <w:tc>
                <w:tcPr>
                  <w:tcW w:w="10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458C849" w14:textId="77777777" w:rsidR="003B63EF" w:rsidRPr="003B63EF" w:rsidRDefault="003B63EF" w:rsidP="003B63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B63EF">
                    <w:rPr>
                      <w:b/>
                      <w:bCs/>
                      <w:sz w:val="22"/>
                      <w:szCs w:val="22"/>
                    </w:rPr>
                    <w:t>Помещение №18 (по техническому паспорту)</w:t>
                  </w:r>
                </w:p>
              </w:tc>
            </w:tr>
            <w:tr w:rsidR="003B63EF" w:rsidRPr="003B63EF" w14:paraId="29F1644E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25B272E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DFAE4FB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Окрашивание водоэмульсионными составами поверхностей потолков, ранее окрашенных водоэмульсионной краской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D2F3FC9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8AECA40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2,2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491D6FC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73B9B75E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CA1C740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5659D98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Окрашивание водоэмульсионными составами поверхностей стен, ранее окрашенных водоэмульсионной краской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5BA4AA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4C8DC6E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7,08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8BD5D86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77D10184" w14:textId="77777777" w:rsidTr="00ED0C15">
              <w:trPr>
                <w:trHeight w:val="54"/>
              </w:trPr>
              <w:tc>
                <w:tcPr>
                  <w:tcW w:w="10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6BC7B3F" w14:textId="77777777" w:rsidR="003B63EF" w:rsidRPr="003B63EF" w:rsidRDefault="003B63EF" w:rsidP="003B63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B63EF">
                    <w:rPr>
                      <w:b/>
                      <w:bCs/>
                      <w:sz w:val="22"/>
                      <w:szCs w:val="22"/>
                    </w:rPr>
                    <w:t>Помещение №19 (по техническому паспорту)</w:t>
                  </w:r>
                </w:p>
              </w:tc>
            </w:tr>
            <w:tr w:rsidR="003B63EF" w:rsidRPr="003B63EF" w14:paraId="0A011DFF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83418CB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18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1A7F6B0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Окрашивание водоэмульсионными составами поверхностей потолков, ранее окрашенных водоэмульсионной краской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3AFC110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88E57DC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1,9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7CD4C9E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55985E43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67E875E2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BFF4C6C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 xml:space="preserve">Окрашивание водоэмульсионными составами поверхностей стен, ранее окрашенных водоэмульсионной краской 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C23A598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E94BAAC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5,568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ACA151B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2B97E025" w14:textId="77777777" w:rsidTr="003B63EF">
              <w:trPr>
                <w:trHeight w:val="450"/>
              </w:trPr>
              <w:tc>
                <w:tcPr>
                  <w:tcW w:w="1080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16505AF" w14:textId="77777777" w:rsidR="003B63EF" w:rsidRPr="003B63EF" w:rsidRDefault="003B63EF" w:rsidP="003B63E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3B63EF">
                    <w:rPr>
                      <w:b/>
                      <w:bCs/>
                      <w:sz w:val="22"/>
                      <w:szCs w:val="22"/>
                    </w:rPr>
                    <w:t>Кровля</w:t>
                  </w:r>
                </w:p>
              </w:tc>
            </w:tr>
            <w:tr w:rsidR="003B63EF" w:rsidRPr="003B63EF" w14:paraId="12B1ADCC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7EAF8C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lastRenderedPageBreak/>
                    <w:t>20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3219256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Разборка покрытий кровель из рулонных материалов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9F7A61D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CAC7B35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390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FFF5D78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232E90C0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5651F7C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262B23F6" w14:textId="1B7D6756" w:rsid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 xml:space="preserve">Устройство выравнивающих стяжек из сборных из плоских </w:t>
                  </w:r>
                  <w:proofErr w:type="spellStart"/>
                  <w:r w:rsidRPr="003B63EF">
                    <w:rPr>
                      <w:sz w:val="22"/>
                      <w:szCs w:val="22"/>
                    </w:rPr>
                    <w:t>хризотилцементных</w:t>
                  </w:r>
                  <w:proofErr w:type="spellEnd"/>
                  <w:r w:rsidRPr="003B63EF">
                    <w:rPr>
                      <w:sz w:val="22"/>
                      <w:szCs w:val="22"/>
                    </w:rPr>
                    <w:t xml:space="preserve"> листов</w:t>
                  </w:r>
                  <w:r w:rsidR="00ED0C15">
                    <w:rPr>
                      <w:sz w:val="22"/>
                      <w:szCs w:val="22"/>
                    </w:rPr>
                    <w:t>, в том числе:</w:t>
                  </w:r>
                </w:p>
                <w:p w14:paraId="1D042984" w14:textId="746FF150" w:rsidR="00ED0C15" w:rsidRPr="00ED0C15" w:rsidRDefault="00ED0C15" w:rsidP="003B63EF">
                  <w:pPr>
                    <w:rPr>
                      <w:i/>
                      <w:sz w:val="22"/>
                      <w:szCs w:val="22"/>
                    </w:rPr>
                  </w:pPr>
                  <w:r w:rsidRPr="00ED0C15">
                    <w:rPr>
                      <w:i/>
                      <w:sz w:val="22"/>
                      <w:szCs w:val="22"/>
                    </w:rPr>
                    <w:t>- Подготовка готового основания;</w:t>
                  </w:r>
                </w:p>
                <w:p w14:paraId="00A8FBC3" w14:textId="77777777" w:rsidR="00ED0C15" w:rsidRPr="00ED0C15" w:rsidRDefault="00ED0C15" w:rsidP="003B63EF">
                  <w:pPr>
                    <w:rPr>
                      <w:i/>
                      <w:sz w:val="22"/>
                      <w:szCs w:val="22"/>
                    </w:rPr>
                  </w:pPr>
                  <w:r w:rsidRPr="00ED0C15">
                    <w:rPr>
                      <w:i/>
                      <w:sz w:val="22"/>
                      <w:szCs w:val="22"/>
                    </w:rPr>
                    <w:t>- Изготовление прокладок из листовой оцинкованной стали толщиной 1 мм;</w:t>
                  </w:r>
                </w:p>
                <w:p w14:paraId="3F228819" w14:textId="77777777" w:rsidR="00ED0C15" w:rsidRPr="00ED0C15" w:rsidRDefault="00ED0C15" w:rsidP="003B63EF">
                  <w:pPr>
                    <w:rPr>
                      <w:i/>
                      <w:sz w:val="22"/>
                      <w:szCs w:val="22"/>
                    </w:rPr>
                  </w:pPr>
                  <w:r w:rsidRPr="00ED0C15">
                    <w:rPr>
                      <w:i/>
                      <w:sz w:val="22"/>
                      <w:szCs w:val="22"/>
                    </w:rPr>
                    <w:t xml:space="preserve">- </w:t>
                  </w:r>
                  <w:proofErr w:type="spellStart"/>
                  <w:r w:rsidRPr="00ED0C15">
                    <w:rPr>
                      <w:i/>
                      <w:sz w:val="22"/>
                      <w:szCs w:val="22"/>
                    </w:rPr>
                    <w:t>Огрунтовка</w:t>
                  </w:r>
                  <w:proofErr w:type="spellEnd"/>
                  <w:r w:rsidRPr="00ED0C15">
                    <w:rPr>
                      <w:i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ED0C15">
                    <w:rPr>
                      <w:i/>
                      <w:sz w:val="22"/>
                      <w:szCs w:val="22"/>
                    </w:rPr>
                    <w:t>хризотилцементных</w:t>
                  </w:r>
                  <w:proofErr w:type="spellEnd"/>
                  <w:r w:rsidRPr="00ED0C15">
                    <w:rPr>
                      <w:i/>
                      <w:sz w:val="22"/>
                      <w:szCs w:val="22"/>
                    </w:rPr>
                    <w:t xml:space="preserve"> листов стяжки с двух сторон;</w:t>
                  </w:r>
                </w:p>
                <w:p w14:paraId="6DD01FAF" w14:textId="77777777" w:rsidR="00ED0C15" w:rsidRPr="00ED0C15" w:rsidRDefault="00ED0C15" w:rsidP="003B63EF">
                  <w:pPr>
                    <w:rPr>
                      <w:i/>
                      <w:sz w:val="22"/>
                      <w:szCs w:val="22"/>
                    </w:rPr>
                  </w:pPr>
                  <w:r w:rsidRPr="00ED0C15">
                    <w:rPr>
                      <w:i/>
                      <w:sz w:val="22"/>
                      <w:szCs w:val="22"/>
                    </w:rPr>
                    <w:t>- Устройство выравнивающих стяжек;</w:t>
                  </w:r>
                </w:p>
                <w:p w14:paraId="65879B7F" w14:textId="77777777" w:rsidR="00ED0C15" w:rsidRPr="00ED0C15" w:rsidRDefault="00ED0C15" w:rsidP="003B63EF">
                  <w:pPr>
                    <w:rPr>
                      <w:i/>
                      <w:sz w:val="22"/>
                      <w:szCs w:val="22"/>
                    </w:rPr>
                  </w:pPr>
                  <w:r w:rsidRPr="00ED0C15">
                    <w:rPr>
                      <w:i/>
                      <w:sz w:val="22"/>
                      <w:szCs w:val="22"/>
                    </w:rPr>
                    <w:t>- Оклейка стыков между листами стяжки стеклотканью на битумной мастике;</w:t>
                  </w:r>
                </w:p>
                <w:p w14:paraId="5375B09C" w14:textId="77BF8D88" w:rsidR="00ED0C15" w:rsidRPr="003B63EF" w:rsidRDefault="00ED0C15" w:rsidP="003B63EF">
                  <w:pPr>
                    <w:rPr>
                      <w:sz w:val="22"/>
                      <w:szCs w:val="22"/>
                    </w:rPr>
                  </w:pPr>
                  <w:r w:rsidRPr="00ED0C15">
                    <w:rPr>
                      <w:i/>
                      <w:sz w:val="22"/>
                      <w:szCs w:val="22"/>
                    </w:rPr>
                    <w:t>- Приготовление грунтовки.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5054555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1641C6F7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390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47AB995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29EF56BA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4C73E6E6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AA59105" w14:textId="5B1CB04B" w:rsidR="003B63EF" w:rsidRDefault="003B63EF" w:rsidP="00ED0C15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Устройство плоских однослойных кровель из ПВХ мембран (со сваркой полотен) с укладкой разд</w:t>
                  </w:r>
                  <w:r w:rsidR="00ED0C15" w:rsidRPr="00ED0C15">
                    <w:rPr>
                      <w:sz w:val="22"/>
                      <w:szCs w:val="22"/>
                    </w:rPr>
                    <w:t>елительного слоя по утеплителю</w:t>
                  </w:r>
                  <w:r w:rsidR="00ED0C15">
                    <w:rPr>
                      <w:sz w:val="22"/>
                      <w:szCs w:val="22"/>
                    </w:rPr>
                    <w:t>, в том числе:</w:t>
                  </w:r>
                </w:p>
                <w:p w14:paraId="6AFAE86C" w14:textId="77777777" w:rsidR="00ED0C15" w:rsidRPr="00ED0C15" w:rsidRDefault="00ED0C15" w:rsidP="00ED0C15">
                  <w:pPr>
                    <w:rPr>
                      <w:i/>
                      <w:sz w:val="22"/>
                      <w:szCs w:val="22"/>
                    </w:rPr>
                  </w:pPr>
                  <w:r w:rsidRPr="00ED0C15">
                    <w:rPr>
                      <w:i/>
                      <w:sz w:val="22"/>
                      <w:szCs w:val="22"/>
                    </w:rPr>
                    <w:t xml:space="preserve">-Устройство разделительного слоя из </w:t>
                  </w:r>
                  <w:proofErr w:type="spellStart"/>
                  <w:r w:rsidRPr="00ED0C15">
                    <w:rPr>
                      <w:i/>
                      <w:sz w:val="22"/>
                      <w:szCs w:val="22"/>
                    </w:rPr>
                    <w:t>геотекстиля</w:t>
                  </w:r>
                  <w:proofErr w:type="spellEnd"/>
                  <w:r w:rsidRPr="00ED0C15">
                    <w:rPr>
                      <w:i/>
                      <w:sz w:val="22"/>
                      <w:szCs w:val="22"/>
                    </w:rPr>
                    <w:t>;</w:t>
                  </w:r>
                </w:p>
                <w:p w14:paraId="53D852D9" w14:textId="77777777" w:rsidR="00ED0C15" w:rsidRPr="00ED0C15" w:rsidRDefault="00ED0C15" w:rsidP="00ED0C15">
                  <w:pPr>
                    <w:rPr>
                      <w:i/>
                      <w:sz w:val="22"/>
                      <w:szCs w:val="22"/>
                    </w:rPr>
                  </w:pPr>
                  <w:r w:rsidRPr="00ED0C15">
                    <w:rPr>
                      <w:i/>
                      <w:sz w:val="22"/>
                      <w:szCs w:val="22"/>
                    </w:rPr>
                    <w:t>-Укладка кровельной ПВХ мембраны;</w:t>
                  </w:r>
                </w:p>
                <w:p w14:paraId="57E88DFE" w14:textId="77777777" w:rsidR="00ED0C15" w:rsidRPr="00ED0C15" w:rsidRDefault="00ED0C15" w:rsidP="00ED0C15">
                  <w:pPr>
                    <w:rPr>
                      <w:i/>
                      <w:sz w:val="22"/>
                      <w:szCs w:val="22"/>
                    </w:rPr>
                  </w:pPr>
                  <w:r w:rsidRPr="00ED0C15">
                    <w:rPr>
                      <w:i/>
                      <w:sz w:val="22"/>
                      <w:szCs w:val="22"/>
                    </w:rPr>
                    <w:t>- Крепление мембраны к основанию.</w:t>
                  </w:r>
                </w:p>
                <w:p w14:paraId="291F591B" w14:textId="77777777" w:rsidR="00ED0C15" w:rsidRPr="00ED0C15" w:rsidRDefault="00ED0C15" w:rsidP="00ED0C15">
                  <w:pPr>
                    <w:rPr>
                      <w:i/>
                      <w:sz w:val="22"/>
                      <w:szCs w:val="22"/>
                    </w:rPr>
                  </w:pPr>
                  <w:r w:rsidRPr="00ED0C15">
                    <w:rPr>
                      <w:i/>
                      <w:sz w:val="22"/>
                      <w:szCs w:val="22"/>
                    </w:rPr>
                    <w:t>-Очистка шва перед сваркой.</w:t>
                  </w:r>
                </w:p>
                <w:p w14:paraId="0A005735" w14:textId="77777777" w:rsidR="00ED0C15" w:rsidRPr="00ED0C15" w:rsidRDefault="00ED0C15" w:rsidP="00ED0C15">
                  <w:pPr>
                    <w:rPr>
                      <w:i/>
                      <w:sz w:val="22"/>
                      <w:szCs w:val="22"/>
                    </w:rPr>
                  </w:pPr>
                  <w:r w:rsidRPr="00ED0C15">
                    <w:rPr>
                      <w:i/>
                      <w:sz w:val="22"/>
                      <w:szCs w:val="22"/>
                    </w:rPr>
                    <w:t>-Сварка стыков внахлест.</w:t>
                  </w:r>
                </w:p>
                <w:p w14:paraId="156DD488" w14:textId="4E06337D" w:rsidR="00ED0C15" w:rsidRPr="003B63EF" w:rsidRDefault="00ED0C15" w:rsidP="00ED0C15">
                  <w:pPr>
                    <w:rPr>
                      <w:sz w:val="22"/>
                      <w:szCs w:val="22"/>
                    </w:rPr>
                  </w:pPr>
                  <w:r w:rsidRPr="00ED0C15">
                    <w:rPr>
                      <w:i/>
                      <w:sz w:val="22"/>
                      <w:szCs w:val="22"/>
                    </w:rPr>
                    <w:t>-Усиление Т-образного стыка.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7F2A1E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3B63EF">
                    <w:rPr>
                      <w:sz w:val="22"/>
                      <w:szCs w:val="22"/>
                    </w:rPr>
                    <w:t>2</w:t>
                  </w:r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767F8A07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390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5DF132D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0FB82088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5DDEEBF2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9013F44" w14:textId="77777777" w:rsid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Устройство коньковых продухов (флюгарок) из оцинкованной кровельной стали весом листа 4 кг</w:t>
                  </w:r>
                  <w:r w:rsidR="00ED0C15">
                    <w:rPr>
                      <w:sz w:val="22"/>
                      <w:szCs w:val="22"/>
                    </w:rPr>
                    <w:t>, в том числе:</w:t>
                  </w:r>
                </w:p>
                <w:p w14:paraId="0F9023D0" w14:textId="77777777" w:rsidR="00ED0C15" w:rsidRPr="00ED0C15" w:rsidRDefault="00ED0C15" w:rsidP="003B63EF">
                  <w:pPr>
                    <w:rPr>
                      <w:i/>
                      <w:sz w:val="22"/>
                      <w:szCs w:val="22"/>
                    </w:rPr>
                  </w:pPr>
                  <w:r w:rsidRPr="00ED0C15">
                    <w:rPr>
                      <w:i/>
                      <w:sz w:val="22"/>
                      <w:szCs w:val="22"/>
                    </w:rPr>
                    <w:t>-Устройство коньковых флюгарок из оцинкованной стали с разметкой и выделкой отверстий в проеме с обрешеткой;</w:t>
                  </w:r>
                </w:p>
                <w:p w14:paraId="50FAE390" w14:textId="77777777" w:rsidR="00ED0C15" w:rsidRDefault="00ED0C15" w:rsidP="003B63EF">
                  <w:pPr>
                    <w:rPr>
                      <w:i/>
                      <w:sz w:val="22"/>
                      <w:szCs w:val="22"/>
                    </w:rPr>
                  </w:pPr>
                  <w:r w:rsidRPr="00ED0C15">
                    <w:rPr>
                      <w:i/>
                      <w:sz w:val="22"/>
                      <w:szCs w:val="22"/>
                    </w:rPr>
                    <w:t>-Установка и на</w:t>
                  </w:r>
                  <w:r>
                    <w:rPr>
                      <w:i/>
                      <w:sz w:val="22"/>
                      <w:szCs w:val="22"/>
                    </w:rPr>
                    <w:t>ладка верхнего зонта на корпуса;</w:t>
                  </w:r>
                </w:p>
                <w:p w14:paraId="4C0E7C9A" w14:textId="7C55AFCF" w:rsidR="00ED0C15" w:rsidRPr="003B63EF" w:rsidRDefault="00ED0C15" w:rsidP="003B63EF">
                  <w:pPr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-</w:t>
                  </w:r>
                  <w:r w:rsidRPr="00ED0C15">
                    <w:rPr>
                      <w:i/>
                      <w:sz w:val="22"/>
                      <w:szCs w:val="22"/>
                    </w:rPr>
                    <w:t>Крепление гвоздями к кровле.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2CF0A0B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proofErr w:type="spellStart"/>
                  <w:proofErr w:type="gramStart"/>
                  <w:r w:rsidRPr="003B63EF">
                    <w:rPr>
                      <w:sz w:val="22"/>
                      <w:szCs w:val="22"/>
                    </w:rPr>
                    <w:t>шт</w:t>
                  </w:r>
                  <w:proofErr w:type="spellEnd"/>
                  <w:proofErr w:type="gramEnd"/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3BC129A1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7C66D2F6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  <w:tr w:rsidR="003B63EF" w:rsidRPr="003B63EF" w14:paraId="529739E4" w14:textId="77777777" w:rsidTr="00ED0C15">
              <w:trPr>
                <w:trHeight w:val="54"/>
              </w:trPr>
              <w:tc>
                <w:tcPr>
                  <w:tcW w:w="6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25C4A9F2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64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67A607AA" w14:textId="77777777" w:rsid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Устройство примыканий из ПВХ мембран к стенам и парапетам: высотой до 600 мм без фартука</w:t>
                  </w:r>
                  <w:r w:rsidR="00ED0C15">
                    <w:rPr>
                      <w:sz w:val="22"/>
                      <w:szCs w:val="22"/>
                    </w:rPr>
                    <w:t>, в том числе;</w:t>
                  </w:r>
                </w:p>
                <w:p w14:paraId="42CE8032" w14:textId="77777777" w:rsidR="00ED0C15" w:rsidRPr="00ED0C15" w:rsidRDefault="00ED0C15" w:rsidP="003B63EF">
                  <w:pPr>
                    <w:rPr>
                      <w:i/>
                      <w:sz w:val="22"/>
                      <w:szCs w:val="22"/>
                    </w:rPr>
                  </w:pPr>
                  <w:r w:rsidRPr="00ED0C15">
                    <w:rPr>
                      <w:i/>
                      <w:sz w:val="22"/>
                      <w:szCs w:val="22"/>
                    </w:rPr>
                    <w:t>-Раскатка и резка рулонных и листовых материалов;</w:t>
                  </w:r>
                </w:p>
                <w:p w14:paraId="6C74E2B5" w14:textId="77777777" w:rsidR="00ED0C15" w:rsidRDefault="00ED0C15" w:rsidP="003B63EF">
                  <w:pPr>
                    <w:rPr>
                      <w:i/>
                      <w:sz w:val="22"/>
                      <w:szCs w:val="22"/>
                    </w:rPr>
                  </w:pPr>
                  <w:r w:rsidRPr="00ED0C15">
                    <w:rPr>
                      <w:i/>
                      <w:sz w:val="22"/>
                      <w:szCs w:val="22"/>
                    </w:rPr>
                    <w:t xml:space="preserve">-Устройство разделительного слоя из </w:t>
                  </w:r>
                  <w:proofErr w:type="spellStart"/>
                  <w:r w:rsidRPr="00ED0C15">
                    <w:rPr>
                      <w:i/>
                      <w:sz w:val="22"/>
                      <w:szCs w:val="22"/>
                    </w:rPr>
                    <w:t>геотекстиля</w:t>
                  </w:r>
                  <w:proofErr w:type="spellEnd"/>
                  <w:r w:rsidRPr="00ED0C15">
                    <w:rPr>
                      <w:i/>
                      <w:sz w:val="22"/>
                      <w:szCs w:val="22"/>
                    </w:rPr>
                    <w:t>.</w:t>
                  </w:r>
                </w:p>
                <w:p w14:paraId="7629572B" w14:textId="77777777" w:rsidR="00ED0C15" w:rsidRDefault="00ED0C15" w:rsidP="003B63EF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-</w:t>
                  </w:r>
                  <w:r w:rsidRPr="00ED0C15">
                    <w:rPr>
                      <w:i/>
                      <w:sz w:val="22"/>
                      <w:szCs w:val="22"/>
                    </w:rPr>
                    <w:t>Укладка кровельной ПВХ мембраны.</w:t>
                  </w:r>
                </w:p>
                <w:p w14:paraId="10AD7A8B" w14:textId="77777777" w:rsidR="00ED0C15" w:rsidRDefault="00ED0C15" w:rsidP="003B63EF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-</w:t>
                  </w:r>
                  <w:r w:rsidRPr="00ED0C15">
                    <w:rPr>
                      <w:i/>
                      <w:sz w:val="22"/>
                      <w:szCs w:val="22"/>
                    </w:rPr>
                    <w:t>Очистка шва перед сваркой</w:t>
                  </w:r>
                </w:p>
                <w:p w14:paraId="2A390532" w14:textId="77777777" w:rsidR="00ED0C15" w:rsidRDefault="00ED0C15" w:rsidP="003B63EF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-</w:t>
                  </w:r>
                  <w:r w:rsidRPr="00ED0C15">
                    <w:rPr>
                      <w:i/>
                      <w:sz w:val="22"/>
                      <w:szCs w:val="22"/>
                    </w:rPr>
                    <w:t>Крепление мембраны к стене (парапету) рейкой прижимной краевой.</w:t>
                  </w:r>
                </w:p>
                <w:p w14:paraId="59AC42FF" w14:textId="77777777" w:rsidR="00ED0C15" w:rsidRDefault="00ED0C15" w:rsidP="003B63EF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-</w:t>
                  </w:r>
                  <w:r w:rsidRPr="00ED0C15">
                    <w:rPr>
                      <w:i/>
                      <w:sz w:val="22"/>
                      <w:szCs w:val="22"/>
                    </w:rPr>
                    <w:t xml:space="preserve">Сварка вертикальных стыков </w:t>
                  </w:r>
                  <w:proofErr w:type="spellStart"/>
                  <w:r w:rsidRPr="00ED0C15">
                    <w:rPr>
                      <w:i/>
                      <w:sz w:val="22"/>
                      <w:szCs w:val="22"/>
                    </w:rPr>
                    <w:t>нахлеста</w:t>
                  </w:r>
                  <w:proofErr w:type="spellEnd"/>
                  <w:r w:rsidRPr="00ED0C15">
                    <w:rPr>
                      <w:i/>
                      <w:sz w:val="22"/>
                      <w:szCs w:val="22"/>
                    </w:rPr>
                    <w:t>.</w:t>
                  </w:r>
                </w:p>
                <w:p w14:paraId="752616F0" w14:textId="77777777" w:rsidR="00ED0C15" w:rsidRDefault="00ED0C15" w:rsidP="003B63EF">
                  <w:pPr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-</w:t>
                  </w:r>
                  <w:r w:rsidRPr="00ED0C15">
                    <w:rPr>
                      <w:i/>
                      <w:sz w:val="22"/>
                      <w:szCs w:val="22"/>
                    </w:rPr>
                    <w:t>Сварка горизонтальных стыков внахлест.</w:t>
                  </w:r>
                </w:p>
                <w:p w14:paraId="04B866A9" w14:textId="3C4D7383" w:rsidR="00ED0C15" w:rsidRPr="003B63EF" w:rsidRDefault="00ED0C15" w:rsidP="003B63EF">
                  <w:pPr>
                    <w:rPr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-</w:t>
                  </w:r>
                  <w:r w:rsidRPr="00ED0C15">
                    <w:rPr>
                      <w:i/>
                      <w:sz w:val="22"/>
                      <w:szCs w:val="22"/>
                    </w:rPr>
                    <w:t>Усиление угловой зоны.</w:t>
                  </w: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31470849" w14:textId="77777777" w:rsidR="003B63EF" w:rsidRPr="003B63EF" w:rsidRDefault="003B63EF" w:rsidP="003B63EF">
                  <w:pPr>
                    <w:jc w:val="center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м</w:t>
                  </w:r>
                </w:p>
              </w:tc>
              <w:tc>
                <w:tcPr>
                  <w:tcW w:w="1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0D15966A" w14:textId="77777777" w:rsidR="003B63EF" w:rsidRPr="003B63EF" w:rsidRDefault="003B63EF" w:rsidP="003B63EF">
                  <w:pPr>
                    <w:jc w:val="right"/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86</w:t>
                  </w:r>
                </w:p>
              </w:tc>
              <w:tc>
                <w:tcPr>
                  <w:tcW w:w="16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14:paraId="10381556" w14:textId="77777777" w:rsidR="003B63EF" w:rsidRPr="003B63EF" w:rsidRDefault="003B63EF" w:rsidP="003B63EF">
                  <w:pPr>
                    <w:rPr>
                      <w:sz w:val="22"/>
                      <w:szCs w:val="22"/>
                    </w:rPr>
                  </w:pPr>
                  <w:r w:rsidRPr="003B63EF">
                    <w:rPr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3887498F" w14:textId="0F435C00" w:rsidR="009C000F" w:rsidRPr="00ED0C15" w:rsidRDefault="009C000F" w:rsidP="009C000F">
            <w:pPr>
              <w:contextualSpacing/>
              <w:rPr>
                <w:sz w:val="22"/>
                <w:szCs w:val="22"/>
              </w:rPr>
            </w:pPr>
          </w:p>
        </w:tc>
      </w:tr>
      <w:bookmarkEnd w:id="8"/>
      <w:bookmarkEnd w:id="9"/>
      <w:bookmarkEnd w:id="10"/>
      <w:bookmarkEnd w:id="11"/>
      <w:bookmarkEnd w:id="12"/>
      <w:bookmarkEnd w:id="13"/>
      <w:bookmarkEnd w:id="14"/>
      <w:bookmarkEnd w:id="15"/>
      <w:tr w:rsidR="00437F9F" w:rsidRPr="00527512" w14:paraId="2952A7D3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1057" w:type="dxa"/>
            <w:gridSpan w:val="2"/>
            <w:vAlign w:val="center"/>
          </w:tcPr>
          <w:p w14:paraId="4354DA97" w14:textId="62118970" w:rsidR="00437F9F" w:rsidRPr="00527512" w:rsidRDefault="001E02CA" w:rsidP="00E8291B">
            <w:pPr>
              <w:pStyle w:val="aff9"/>
              <w:numPr>
                <w:ilvl w:val="0"/>
                <w:numId w:val="47"/>
              </w:numPr>
              <w:shd w:val="clear" w:color="auto" w:fill="FFFFFF"/>
              <w:contextualSpacing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lastRenderedPageBreak/>
              <w:br w:type="page"/>
            </w:r>
            <w:r w:rsidR="00437F9F" w:rsidRPr="00527512">
              <w:rPr>
                <w:b/>
                <w:i/>
                <w:spacing w:val="-5"/>
                <w:sz w:val="22"/>
                <w:szCs w:val="22"/>
              </w:rPr>
              <w:t>Общие положения</w:t>
            </w:r>
          </w:p>
        </w:tc>
      </w:tr>
      <w:tr w:rsidR="00437F9F" w:rsidRPr="00527512" w14:paraId="150B3784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1057" w:type="dxa"/>
            <w:gridSpan w:val="2"/>
            <w:vAlign w:val="center"/>
          </w:tcPr>
          <w:p w14:paraId="62FD22BE" w14:textId="77777777" w:rsidR="00437F9F" w:rsidRPr="00527512" w:rsidRDefault="00437F9F" w:rsidP="003069BC">
            <w:pPr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Все действия и взаимодействия при исполнении Контракта осуществляются Сторонами только в письменном виде, при этом письменные указания Подрядчику могут даваться Заказчиком в Журнале производства работ.</w:t>
            </w:r>
          </w:p>
          <w:p w14:paraId="242AABBE" w14:textId="77777777" w:rsidR="00437F9F" w:rsidRPr="00527512" w:rsidRDefault="00437F9F" w:rsidP="003069BC">
            <w:pPr>
              <w:contextualSpacing/>
              <w:rPr>
                <w:bCs/>
                <w:sz w:val="22"/>
                <w:szCs w:val="22"/>
              </w:rPr>
            </w:pPr>
            <w:r w:rsidRPr="00527512">
              <w:rPr>
                <w:bCs/>
                <w:sz w:val="22"/>
                <w:szCs w:val="22"/>
              </w:rPr>
              <w:t>Журнал производства работ должен быть прошнурован, страницы (листы) журнала пронумерованы и скреплены печатью Заказчика.</w:t>
            </w:r>
          </w:p>
          <w:p w14:paraId="140B4DE6" w14:textId="77777777" w:rsidR="00437F9F" w:rsidRPr="00527512" w:rsidRDefault="00437F9F" w:rsidP="003069BC">
            <w:pPr>
              <w:contextualSpacing/>
              <w:rPr>
                <w:bCs/>
                <w:sz w:val="22"/>
                <w:szCs w:val="22"/>
              </w:rPr>
            </w:pPr>
            <w:r w:rsidRPr="00527512">
              <w:rPr>
                <w:bCs/>
                <w:sz w:val="22"/>
                <w:szCs w:val="22"/>
              </w:rPr>
              <w:t>Журнал производства работ, подлежащий скреплению печатью, должен быть предоставлен Заказчику до начала выполнения Работ.</w:t>
            </w:r>
          </w:p>
          <w:p w14:paraId="10B83B09" w14:textId="77777777" w:rsidR="00437F9F" w:rsidRPr="00527512" w:rsidRDefault="00437F9F" w:rsidP="003069BC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527512">
              <w:rPr>
                <w:bCs/>
                <w:sz w:val="22"/>
                <w:szCs w:val="22"/>
              </w:rPr>
              <w:t>Подрядчик выполняет Работы в соответствии с требованиями, действующими в период выполнения Работ стандартами, нормами, правилами и другими нормативно-техническими документами, обязательными для данного вида Работ.</w:t>
            </w:r>
          </w:p>
          <w:p w14:paraId="06BD90E1" w14:textId="77777777" w:rsidR="00437F9F" w:rsidRPr="00527512" w:rsidRDefault="00437F9F" w:rsidP="003069BC">
            <w:pPr>
              <w:contextualSpacing/>
              <w:jc w:val="both"/>
              <w:rPr>
                <w:bCs/>
                <w:sz w:val="22"/>
                <w:szCs w:val="22"/>
              </w:rPr>
            </w:pPr>
            <w:r w:rsidRPr="00527512">
              <w:rPr>
                <w:bCs/>
                <w:sz w:val="22"/>
                <w:szCs w:val="22"/>
              </w:rPr>
              <w:t>Подрядчик выполняет Работы собственными силами, средствами, материалами и оборудованием, без привлечения субподрядных организаций или с привлечением их, но с письменного согласия Заказчика.</w:t>
            </w:r>
          </w:p>
          <w:p w14:paraId="316BBB97" w14:textId="77777777" w:rsidR="00437F9F" w:rsidRPr="00527512" w:rsidRDefault="00437F9F" w:rsidP="003069BC">
            <w:pPr>
              <w:contextualSpacing/>
              <w:jc w:val="both"/>
              <w:rPr>
                <w:bCs/>
                <w:sz w:val="22"/>
                <w:szCs w:val="22"/>
              </w:rPr>
            </w:pPr>
            <w:proofErr w:type="gramStart"/>
            <w:r w:rsidRPr="00527512">
              <w:rPr>
                <w:bCs/>
                <w:sz w:val="22"/>
                <w:szCs w:val="22"/>
              </w:rPr>
              <w:t>Все скрытые работы, (работы, скрываемые последующими работами и конструкциями, качество и точность которых невозможно определить после выполнения последующих работ) в обязательном порядке выполняются в присутствии представителя Заказчика; такие работы оформляются актами освидетельствования скрытых работ с обязательной фото фиксацией до начала выполнения скрытых работ и после.</w:t>
            </w:r>
            <w:proofErr w:type="gramEnd"/>
            <w:r w:rsidRPr="00527512">
              <w:rPr>
                <w:bCs/>
                <w:sz w:val="22"/>
                <w:szCs w:val="22"/>
              </w:rPr>
              <w:t xml:space="preserve"> Подрядчик не имеет права продолжать выполнение Работ без подписания актов освидетельствования скрытых работ Заказчиком.</w:t>
            </w:r>
          </w:p>
          <w:p w14:paraId="0D085E02" w14:textId="77777777" w:rsidR="00437F9F" w:rsidRPr="00527512" w:rsidRDefault="00437F9F" w:rsidP="003069BC">
            <w:pPr>
              <w:contextualSpacing/>
              <w:jc w:val="both"/>
              <w:rPr>
                <w:b/>
                <w:spacing w:val="-5"/>
                <w:sz w:val="22"/>
                <w:szCs w:val="22"/>
              </w:rPr>
            </w:pPr>
            <w:r w:rsidRPr="00527512">
              <w:rPr>
                <w:bCs/>
                <w:sz w:val="22"/>
                <w:szCs w:val="22"/>
              </w:rPr>
              <w:t>Качество выполненных Работ должно соответствовать обязательным требованиям экологических, санитарно-гигиенических, противопожарных и других норм, действующих на территории Российской Федерации.</w:t>
            </w:r>
          </w:p>
        </w:tc>
      </w:tr>
      <w:tr w:rsidR="00437F9F" w:rsidRPr="00527512" w14:paraId="1D1F7C73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2"/>
            <w:vAlign w:val="center"/>
          </w:tcPr>
          <w:p w14:paraId="6A5D6CB0" w14:textId="77777777" w:rsidR="00437F9F" w:rsidRPr="00527512" w:rsidRDefault="00437F9F" w:rsidP="00E8291B">
            <w:pPr>
              <w:numPr>
                <w:ilvl w:val="0"/>
                <w:numId w:val="47"/>
              </w:numPr>
              <w:shd w:val="clear" w:color="auto" w:fill="FFFFFF"/>
              <w:ind w:firstLine="317"/>
              <w:contextualSpacing/>
              <w:jc w:val="center"/>
              <w:rPr>
                <w:b/>
                <w:i/>
                <w:spacing w:val="-5"/>
                <w:sz w:val="22"/>
                <w:szCs w:val="22"/>
              </w:rPr>
            </w:pPr>
            <w:r w:rsidRPr="00527512">
              <w:rPr>
                <w:b/>
                <w:i/>
                <w:spacing w:val="-5"/>
                <w:sz w:val="22"/>
                <w:szCs w:val="22"/>
              </w:rPr>
              <w:t>Адрес выполняемых работ</w:t>
            </w:r>
          </w:p>
        </w:tc>
      </w:tr>
      <w:tr w:rsidR="00437F9F" w:rsidRPr="00527512" w14:paraId="066FC165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2"/>
          </w:tcPr>
          <w:p w14:paraId="5BF5F974" w14:textId="40E4A230" w:rsidR="00437F9F" w:rsidRPr="00527512" w:rsidRDefault="003069BC" w:rsidP="003069BC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lastRenderedPageBreak/>
              <w:t xml:space="preserve">Пермский край, </w:t>
            </w:r>
            <w:proofErr w:type="spellStart"/>
            <w:r w:rsidRPr="00527512">
              <w:rPr>
                <w:sz w:val="22"/>
                <w:szCs w:val="22"/>
              </w:rPr>
              <w:t>Кочевский</w:t>
            </w:r>
            <w:proofErr w:type="spellEnd"/>
            <w:r w:rsidRPr="00527512">
              <w:rPr>
                <w:sz w:val="22"/>
                <w:szCs w:val="22"/>
              </w:rPr>
              <w:t xml:space="preserve"> район, с. Пелым, ул. </w:t>
            </w:r>
            <w:proofErr w:type="gramStart"/>
            <w:r w:rsidRPr="00527512">
              <w:rPr>
                <w:sz w:val="22"/>
                <w:szCs w:val="22"/>
              </w:rPr>
              <w:t>Школьная</w:t>
            </w:r>
            <w:proofErr w:type="gramEnd"/>
          </w:p>
        </w:tc>
      </w:tr>
      <w:tr w:rsidR="00437F9F" w:rsidRPr="00527512" w14:paraId="21B16701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2"/>
          </w:tcPr>
          <w:p w14:paraId="085AE289" w14:textId="77777777" w:rsidR="00437F9F" w:rsidRPr="00527512" w:rsidRDefault="00437F9F" w:rsidP="00E8291B">
            <w:pPr>
              <w:numPr>
                <w:ilvl w:val="0"/>
                <w:numId w:val="47"/>
              </w:numPr>
              <w:ind w:firstLine="317"/>
              <w:contextualSpacing/>
              <w:jc w:val="center"/>
              <w:rPr>
                <w:b/>
                <w:i/>
                <w:sz w:val="22"/>
                <w:szCs w:val="22"/>
              </w:rPr>
            </w:pPr>
            <w:r w:rsidRPr="00527512">
              <w:rPr>
                <w:b/>
                <w:i/>
                <w:spacing w:val="-5"/>
                <w:sz w:val="22"/>
                <w:szCs w:val="22"/>
              </w:rPr>
              <w:t>Требования к качеству работ</w:t>
            </w:r>
          </w:p>
        </w:tc>
      </w:tr>
      <w:tr w:rsidR="00437F9F" w:rsidRPr="00527512" w14:paraId="7B587000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2"/>
          </w:tcPr>
          <w:p w14:paraId="2DC964E9" w14:textId="77777777" w:rsidR="00437F9F" w:rsidRPr="00527512" w:rsidRDefault="00437F9F" w:rsidP="00E8291B">
            <w:pPr>
              <w:pStyle w:val="2"/>
              <w:keepNext w:val="0"/>
              <w:keepLines w:val="0"/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line="240" w:lineRule="auto"/>
              <w:ind w:firstLine="317"/>
              <w:contextualSpacing/>
              <w:jc w:val="both"/>
              <w:textAlignment w:val="auto"/>
              <w:rPr>
                <w:b w:val="0"/>
                <w:spacing w:val="-6"/>
                <w:sz w:val="22"/>
                <w:szCs w:val="22"/>
              </w:rPr>
            </w:pPr>
            <w:bookmarkStart w:id="17" w:name="_Toc356459446"/>
            <w:r w:rsidRPr="00527512">
              <w:rPr>
                <w:b w:val="0"/>
                <w:spacing w:val="-6"/>
                <w:sz w:val="22"/>
                <w:szCs w:val="22"/>
              </w:rPr>
              <w:t>Технология и методы производства работ – в полном соответствии со сметной документацией, техническим заданием, стандартами, строительными нормами и правилами и иными действующими на территории РФ нормативно-правовыми актами, регламентирующими порядок и качество выполнения работ, являющихся предметом контракта.</w:t>
            </w:r>
            <w:bookmarkEnd w:id="17"/>
          </w:p>
          <w:p w14:paraId="2231066E" w14:textId="77777777" w:rsidR="00437F9F" w:rsidRPr="00527512" w:rsidRDefault="00437F9F" w:rsidP="00E8291B">
            <w:pPr>
              <w:pStyle w:val="2"/>
              <w:keepNext w:val="0"/>
              <w:keepLines w:val="0"/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line="240" w:lineRule="auto"/>
              <w:ind w:firstLine="317"/>
              <w:contextualSpacing/>
              <w:jc w:val="both"/>
              <w:textAlignment w:val="auto"/>
              <w:rPr>
                <w:b w:val="0"/>
                <w:sz w:val="22"/>
                <w:szCs w:val="22"/>
              </w:rPr>
            </w:pPr>
            <w:bookmarkStart w:id="18" w:name="_Toc356459447"/>
            <w:r w:rsidRPr="00527512">
              <w:rPr>
                <w:b w:val="0"/>
                <w:sz w:val="22"/>
                <w:szCs w:val="22"/>
              </w:rPr>
              <w:t>Качество работ должно соответствовать требованиям, установленным Федеральным законом от 27.12.2002 года №184</w:t>
            </w:r>
            <w:r w:rsidRPr="00527512">
              <w:rPr>
                <w:b w:val="0"/>
                <w:sz w:val="22"/>
                <w:szCs w:val="22"/>
              </w:rPr>
              <w:noBreakHyphen/>
              <w:t xml:space="preserve">ФЗ «О техническом регулировании» и другими нормативными актами, действующими на территории Российской Федерации. </w:t>
            </w:r>
            <w:proofErr w:type="gramStart"/>
            <w:r w:rsidRPr="00527512">
              <w:rPr>
                <w:b w:val="0"/>
                <w:sz w:val="22"/>
                <w:szCs w:val="22"/>
              </w:rPr>
              <w:t>Если иное не предусмотрено законом, иными правовыми актами или контрактом, результат выполненной работы должен в момент передачи Заказчику обладать свойствами, указанными в контракте или определёнными обычно предъявляемыми требованиями, и в пределах разумного срока быть пригодным для установленного контрактом использования, а если такое использование контрактом не предусмотрено, для обычного использования результата работы такого рода.</w:t>
            </w:r>
            <w:proofErr w:type="gramEnd"/>
            <w:r w:rsidRPr="00527512">
              <w:rPr>
                <w:b w:val="0"/>
                <w:sz w:val="22"/>
                <w:szCs w:val="22"/>
              </w:rPr>
              <w:t xml:space="preserve"> Подрядчик может принять на себя по Контракту обязанность выполнить работу, отвечающую требованиям к качеству, более высоким по сравнению с установленными обязательными для сторон требованиями.</w:t>
            </w:r>
            <w:bookmarkEnd w:id="18"/>
          </w:p>
          <w:p w14:paraId="4DD05DE3" w14:textId="77777777" w:rsidR="00437F9F" w:rsidRPr="00527512" w:rsidRDefault="00437F9F" w:rsidP="00E8291B">
            <w:pPr>
              <w:pStyle w:val="2"/>
              <w:keepNext w:val="0"/>
              <w:keepLines w:val="0"/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line="240" w:lineRule="auto"/>
              <w:ind w:firstLine="317"/>
              <w:contextualSpacing/>
              <w:jc w:val="both"/>
              <w:textAlignment w:val="auto"/>
              <w:rPr>
                <w:b w:val="0"/>
                <w:sz w:val="22"/>
                <w:szCs w:val="22"/>
              </w:rPr>
            </w:pPr>
            <w:bookmarkStart w:id="19" w:name="_Toc356459448"/>
            <w:r w:rsidRPr="00527512">
              <w:rPr>
                <w:b w:val="0"/>
                <w:sz w:val="22"/>
                <w:szCs w:val="22"/>
              </w:rPr>
              <w:t>Подрядчик обязан в согласованные сроки безвозмездно устранить по требованию Заказчика все выявленные недостатки, если в процессе выполнения работ Подрядчик допустил отступление от условий Контракта</w:t>
            </w:r>
            <w:bookmarkEnd w:id="19"/>
            <w:r w:rsidRPr="00527512">
              <w:rPr>
                <w:b w:val="0"/>
                <w:sz w:val="22"/>
                <w:szCs w:val="22"/>
              </w:rPr>
              <w:t>.</w:t>
            </w:r>
          </w:p>
          <w:p w14:paraId="4DAEA295" w14:textId="77777777" w:rsidR="00437F9F" w:rsidRPr="00527512" w:rsidRDefault="00437F9F" w:rsidP="00E8291B">
            <w:pPr>
              <w:pStyle w:val="2"/>
              <w:keepNext w:val="0"/>
              <w:keepLines w:val="0"/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line="240" w:lineRule="auto"/>
              <w:ind w:firstLine="317"/>
              <w:contextualSpacing/>
              <w:jc w:val="both"/>
              <w:textAlignment w:val="auto"/>
              <w:rPr>
                <w:b w:val="0"/>
                <w:sz w:val="22"/>
                <w:szCs w:val="22"/>
              </w:rPr>
            </w:pPr>
            <w:bookmarkStart w:id="20" w:name="_Toc376803592"/>
            <w:r w:rsidRPr="00527512">
              <w:rPr>
                <w:b w:val="0"/>
                <w:sz w:val="22"/>
                <w:szCs w:val="22"/>
              </w:rPr>
              <w:t>Требуемое качество работ и надёжность объекта должны обеспечиваться Подрядчиком путём осуществления комплекса технических, экономических и организационных мер эффективного контроля на всех стадиях выполнения работ. Все работы должны быть выполнены Подрядчиком в соответствии с действующими в строительстве нормативными документами СанПиН, СНиП, ППБ, ГОСТ и др.</w:t>
            </w:r>
            <w:bookmarkEnd w:id="20"/>
          </w:p>
          <w:p w14:paraId="3FA01528" w14:textId="77777777" w:rsidR="00437F9F" w:rsidRPr="00527512" w:rsidRDefault="00437F9F" w:rsidP="00E8291B">
            <w:pPr>
              <w:pStyle w:val="2"/>
              <w:keepNext w:val="0"/>
              <w:keepLines w:val="0"/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line="240" w:lineRule="auto"/>
              <w:ind w:firstLine="317"/>
              <w:contextualSpacing/>
              <w:jc w:val="both"/>
              <w:textAlignment w:val="auto"/>
              <w:rPr>
                <w:b w:val="0"/>
                <w:spacing w:val="-6"/>
                <w:sz w:val="22"/>
                <w:szCs w:val="22"/>
              </w:rPr>
            </w:pPr>
            <w:bookmarkStart w:id="21" w:name="_Toc376803593"/>
            <w:r w:rsidRPr="00527512">
              <w:rPr>
                <w:b w:val="0"/>
                <w:spacing w:val="-6"/>
                <w:sz w:val="22"/>
                <w:szCs w:val="22"/>
              </w:rPr>
              <w:t>Работы, выполненные с нарушениями требований нормативных документов, не согласованные с Заказчиком, принимаются только после переделки (исправления).</w:t>
            </w:r>
            <w:bookmarkEnd w:id="21"/>
          </w:p>
        </w:tc>
      </w:tr>
      <w:tr w:rsidR="00437F9F" w:rsidRPr="00527512" w14:paraId="10664735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2"/>
          </w:tcPr>
          <w:p w14:paraId="0ACDB35A" w14:textId="77777777" w:rsidR="00437F9F" w:rsidRPr="00527512" w:rsidRDefault="00437F9F" w:rsidP="00E8291B">
            <w:pPr>
              <w:pStyle w:val="2"/>
              <w:keepNext w:val="0"/>
              <w:keepLines w:val="0"/>
              <w:numPr>
                <w:ilvl w:val="0"/>
                <w:numId w:val="0"/>
              </w:numPr>
              <w:overflowPunct/>
              <w:autoSpaceDE/>
              <w:autoSpaceDN/>
              <w:adjustRightInd/>
              <w:spacing w:line="240" w:lineRule="auto"/>
              <w:ind w:left="34" w:firstLine="283"/>
              <w:contextualSpacing/>
              <w:textAlignment w:val="auto"/>
              <w:rPr>
                <w:b w:val="0"/>
                <w:i/>
                <w:spacing w:val="-6"/>
                <w:sz w:val="22"/>
                <w:szCs w:val="22"/>
              </w:rPr>
            </w:pPr>
            <w:r w:rsidRPr="00527512">
              <w:rPr>
                <w:i/>
                <w:spacing w:val="-5"/>
                <w:sz w:val="22"/>
                <w:szCs w:val="22"/>
              </w:rPr>
              <w:t>5. Требования к техническим характеристикам работ</w:t>
            </w:r>
          </w:p>
        </w:tc>
      </w:tr>
      <w:tr w:rsidR="00437F9F" w:rsidRPr="00527512" w14:paraId="1F40C50F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2"/>
        </w:trPr>
        <w:tc>
          <w:tcPr>
            <w:tcW w:w="11057" w:type="dxa"/>
            <w:gridSpan w:val="2"/>
          </w:tcPr>
          <w:p w14:paraId="3EC688FB" w14:textId="77777777" w:rsidR="00437F9F" w:rsidRPr="00527512" w:rsidRDefault="00437F9F" w:rsidP="00E8291B">
            <w:pPr>
              <w:pStyle w:val="2"/>
              <w:keepNext w:val="0"/>
              <w:keepLines w:val="0"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line="240" w:lineRule="auto"/>
              <w:ind w:left="34" w:firstLine="283"/>
              <w:contextualSpacing/>
              <w:jc w:val="both"/>
              <w:textAlignment w:val="auto"/>
              <w:rPr>
                <w:b w:val="0"/>
                <w:iCs/>
                <w:sz w:val="22"/>
                <w:szCs w:val="22"/>
              </w:rPr>
            </w:pPr>
            <w:bookmarkStart w:id="22" w:name="_Toc356459454"/>
            <w:r w:rsidRPr="00527512">
              <w:rPr>
                <w:b w:val="0"/>
                <w:sz w:val="22"/>
                <w:szCs w:val="22"/>
              </w:rPr>
              <w:t xml:space="preserve">До начала производства работ на объекте предусмотреть организационно-технологические мероприятия по организации выполнения работ в соответствии со </w:t>
            </w:r>
            <w:r w:rsidR="00416B86" w:rsidRPr="00527512">
              <w:rPr>
                <w:b w:val="0"/>
                <w:sz w:val="22"/>
                <w:szCs w:val="22"/>
              </w:rPr>
              <w:t>СП 48.13330.2019 Организация строительства СНиП 12-01-2004</w:t>
            </w:r>
            <w:r w:rsidRPr="00527512">
              <w:rPr>
                <w:b w:val="0"/>
                <w:sz w:val="22"/>
                <w:szCs w:val="22"/>
              </w:rPr>
              <w:t>, включающие</w:t>
            </w:r>
            <w:bookmarkEnd w:id="22"/>
            <w:r w:rsidR="00416B86" w:rsidRPr="00527512">
              <w:rPr>
                <w:b w:val="0"/>
                <w:sz w:val="22"/>
                <w:szCs w:val="22"/>
              </w:rPr>
              <w:t>:</w:t>
            </w:r>
          </w:p>
          <w:p w14:paraId="6181DF05" w14:textId="77777777" w:rsidR="00437F9F" w:rsidRPr="00527512" w:rsidRDefault="00437F9F" w:rsidP="00E8291B">
            <w:pPr>
              <w:pStyle w:val="a0"/>
              <w:numPr>
                <w:ilvl w:val="0"/>
                <w:numId w:val="38"/>
              </w:numPr>
              <w:spacing w:beforeLines="0"/>
              <w:ind w:left="34" w:firstLine="283"/>
              <w:rPr>
                <w:b/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календарный график производства работ;</w:t>
            </w:r>
          </w:p>
          <w:p w14:paraId="4E55BADA" w14:textId="77777777" w:rsidR="00437F9F" w:rsidRPr="00527512" w:rsidRDefault="00437F9F" w:rsidP="00E8291B">
            <w:pPr>
              <w:pStyle w:val="a0"/>
              <w:numPr>
                <w:ilvl w:val="0"/>
                <w:numId w:val="38"/>
              </w:numPr>
              <w:spacing w:beforeLines="0"/>
              <w:ind w:left="34" w:firstLine="283"/>
              <w:rPr>
                <w:b/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перечень исполнительной документации, составляемой в процессе выполнения и сдачи работ;</w:t>
            </w:r>
          </w:p>
          <w:p w14:paraId="49EE1696" w14:textId="77777777" w:rsidR="00437F9F" w:rsidRPr="00527512" w:rsidRDefault="00437F9F" w:rsidP="00E8291B">
            <w:pPr>
              <w:pStyle w:val="a0"/>
              <w:numPr>
                <w:ilvl w:val="0"/>
                <w:numId w:val="38"/>
              </w:numPr>
              <w:spacing w:beforeLines="0"/>
              <w:ind w:left="34" w:firstLine="283"/>
              <w:rPr>
                <w:b/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п</w:t>
            </w:r>
            <w:r w:rsidRPr="00527512">
              <w:rPr>
                <w:spacing w:val="-2"/>
                <w:sz w:val="22"/>
                <w:szCs w:val="22"/>
              </w:rPr>
              <w:t>аспорта и сертификаты на применяемые материалы.</w:t>
            </w:r>
          </w:p>
          <w:p w14:paraId="4DE546B8" w14:textId="77777777" w:rsidR="00437F9F" w:rsidRPr="00527512" w:rsidRDefault="00437F9F" w:rsidP="00E8291B">
            <w:pPr>
              <w:pStyle w:val="2"/>
              <w:keepNext w:val="0"/>
              <w:keepLines w:val="0"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line="240" w:lineRule="auto"/>
              <w:ind w:left="34" w:firstLine="283"/>
              <w:contextualSpacing/>
              <w:jc w:val="both"/>
              <w:textAlignment w:val="auto"/>
              <w:rPr>
                <w:b w:val="0"/>
                <w:sz w:val="22"/>
                <w:szCs w:val="22"/>
              </w:rPr>
            </w:pPr>
            <w:r w:rsidRPr="00527512">
              <w:rPr>
                <w:rFonts w:eastAsia="Calibri"/>
                <w:b w:val="0"/>
                <w:sz w:val="22"/>
                <w:szCs w:val="22"/>
                <w:lang w:eastAsia="en-US"/>
              </w:rPr>
              <w:t>Согласовать с Заказчиком цветовую гамму применяемых при выполнении работ материалов (с предоставлением копий паспортов).</w:t>
            </w:r>
          </w:p>
          <w:p w14:paraId="6FD6CC98" w14:textId="77777777" w:rsidR="00437F9F" w:rsidRPr="00527512" w:rsidRDefault="00437F9F" w:rsidP="00E8291B">
            <w:pPr>
              <w:pStyle w:val="2"/>
              <w:keepNext w:val="0"/>
              <w:keepLines w:val="0"/>
              <w:numPr>
                <w:ilvl w:val="0"/>
                <w:numId w:val="32"/>
              </w:numPr>
              <w:overflowPunct/>
              <w:autoSpaceDE/>
              <w:autoSpaceDN/>
              <w:adjustRightInd/>
              <w:spacing w:line="240" w:lineRule="auto"/>
              <w:ind w:left="34" w:firstLine="283"/>
              <w:contextualSpacing/>
              <w:jc w:val="both"/>
              <w:textAlignment w:val="auto"/>
              <w:rPr>
                <w:b w:val="0"/>
                <w:sz w:val="22"/>
                <w:szCs w:val="22"/>
              </w:rPr>
            </w:pPr>
            <w:r w:rsidRPr="00527512">
              <w:rPr>
                <w:rFonts w:eastAsia="Calibri"/>
                <w:b w:val="0"/>
                <w:sz w:val="22"/>
                <w:szCs w:val="22"/>
                <w:lang w:eastAsia="en-US"/>
              </w:rPr>
              <w:t>Выполнить подготовительные работы по организации стройплощадки, необходимые для обеспечения безопасности производства работ, включая:</w:t>
            </w:r>
          </w:p>
          <w:p w14:paraId="1E73D590" w14:textId="77777777" w:rsidR="00437F9F" w:rsidRPr="00527512" w:rsidRDefault="00437F9F" w:rsidP="00E8291B">
            <w:pPr>
              <w:autoSpaceDE w:val="0"/>
              <w:autoSpaceDN w:val="0"/>
              <w:adjustRightInd w:val="0"/>
              <w:ind w:left="34" w:firstLine="283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2751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Pr="00527512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устройство ме</w:t>
            </w:r>
            <w:proofErr w:type="gramStart"/>
            <w:r w:rsidRPr="00527512">
              <w:rPr>
                <w:rFonts w:eastAsia="Calibri"/>
                <w:bCs/>
                <w:sz w:val="22"/>
                <w:szCs w:val="22"/>
                <w:lang w:eastAsia="en-US"/>
              </w:rPr>
              <w:t>ст скл</w:t>
            </w:r>
            <w:proofErr w:type="gramEnd"/>
            <w:r w:rsidRPr="00527512">
              <w:rPr>
                <w:rFonts w:eastAsia="Calibri"/>
                <w:bCs/>
                <w:sz w:val="22"/>
                <w:szCs w:val="22"/>
                <w:lang w:eastAsia="en-US"/>
              </w:rPr>
              <w:t>адирования материалов и конструкций;</w:t>
            </w:r>
          </w:p>
          <w:p w14:paraId="5CD4AFFB" w14:textId="77777777" w:rsidR="00437F9F" w:rsidRPr="00527512" w:rsidRDefault="00437F9F" w:rsidP="00E8291B">
            <w:pPr>
              <w:suppressAutoHyphens/>
              <w:ind w:left="34" w:firstLine="283"/>
              <w:contextualSpacing/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527512">
              <w:rPr>
                <w:rFonts w:eastAsia="Calibri"/>
                <w:bCs/>
                <w:sz w:val="22"/>
                <w:szCs w:val="22"/>
                <w:lang w:eastAsia="en-US"/>
              </w:rPr>
              <w:t>- оборудование строительной площадки устройствами или бункерами для сбора строительного и бытового мусора.</w:t>
            </w:r>
          </w:p>
          <w:p w14:paraId="667012A3" w14:textId="77777777" w:rsidR="00437F9F" w:rsidRPr="00527512" w:rsidRDefault="00437F9F" w:rsidP="00E8291B">
            <w:pPr>
              <w:suppressAutoHyphens/>
              <w:ind w:left="34" w:firstLine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7512">
              <w:rPr>
                <w:rFonts w:eastAsia="Calibri"/>
                <w:sz w:val="22"/>
                <w:szCs w:val="22"/>
                <w:lang w:eastAsia="en-US"/>
              </w:rPr>
              <w:t>Подрядчик выполняет все работы с использованием собственного оборудования, изделий и материалов. Все материалы (оборудование, изделия) должны соответствовать требованиям Заказчика, указанным в настоящем техническом задании, должны быть новыми, не бывшими в употреблении.</w:t>
            </w:r>
          </w:p>
          <w:p w14:paraId="7487EAFA" w14:textId="77777777" w:rsidR="00437F9F" w:rsidRPr="00527512" w:rsidRDefault="00437F9F" w:rsidP="00E8291B">
            <w:pPr>
              <w:suppressAutoHyphens/>
              <w:ind w:left="34" w:firstLine="283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7512">
              <w:rPr>
                <w:rFonts w:eastAsia="Calibri"/>
                <w:sz w:val="22"/>
                <w:szCs w:val="22"/>
                <w:lang w:eastAsia="en-US"/>
              </w:rPr>
              <w:t>Подрядчик должен предоставить проект производства работ, включающий в себя технологические карты.</w:t>
            </w:r>
          </w:p>
          <w:p w14:paraId="1D4E6B03" w14:textId="77777777" w:rsidR="00437F9F" w:rsidRPr="00527512" w:rsidRDefault="00437F9F" w:rsidP="00E8291B">
            <w:pPr>
              <w:ind w:left="34" w:right="48" w:firstLine="283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 xml:space="preserve">Работы выполняются в полном соответствии с действующими </w:t>
            </w:r>
            <w:r w:rsidRPr="00527512">
              <w:rPr>
                <w:color w:val="000000"/>
                <w:sz w:val="22"/>
                <w:szCs w:val="22"/>
              </w:rPr>
              <w:t>Строительными нормами и правилами, техническими регламентами и иными нормативными документами:</w:t>
            </w:r>
          </w:p>
          <w:p w14:paraId="646C2509" w14:textId="77777777" w:rsidR="00437F9F" w:rsidRPr="00527512" w:rsidRDefault="00437F9F" w:rsidP="00E8291B">
            <w:pPr>
              <w:pStyle w:val="1"/>
              <w:numPr>
                <w:ilvl w:val="0"/>
                <w:numId w:val="41"/>
              </w:numPr>
              <w:shd w:val="clear" w:color="auto" w:fill="FFFFFF"/>
              <w:ind w:left="34" w:firstLine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</w:rPr>
            </w:pPr>
            <w:r w:rsidRPr="00527512">
              <w:rPr>
                <w:color w:val="000000"/>
                <w:spacing w:val="2"/>
                <w:sz w:val="22"/>
              </w:rPr>
              <w:t>СП 48.13330.2019 Организация строительства СНиП 12-01-2004. Свод правил. Организация строительства.</w:t>
            </w:r>
          </w:p>
          <w:p w14:paraId="23D5A708" w14:textId="77777777" w:rsidR="00437F9F" w:rsidRPr="00527512" w:rsidRDefault="00437F9F" w:rsidP="00E8291B">
            <w:pPr>
              <w:pStyle w:val="1"/>
              <w:numPr>
                <w:ilvl w:val="0"/>
                <w:numId w:val="41"/>
              </w:numPr>
              <w:shd w:val="clear" w:color="auto" w:fill="FFFFFF"/>
              <w:ind w:left="34" w:firstLine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</w:rPr>
            </w:pPr>
            <w:r w:rsidRPr="00527512">
              <w:rPr>
                <w:color w:val="000000"/>
                <w:spacing w:val="2"/>
                <w:sz w:val="22"/>
              </w:rPr>
              <w:t>О санитарно-эпидемиологическом благополучии населения (с изменениями на 13 июля 2020 года);</w:t>
            </w:r>
          </w:p>
          <w:p w14:paraId="5675B2CD" w14:textId="77777777" w:rsidR="00437F9F" w:rsidRPr="00527512" w:rsidRDefault="00437F9F" w:rsidP="00E8291B">
            <w:pPr>
              <w:pStyle w:val="1"/>
              <w:numPr>
                <w:ilvl w:val="0"/>
                <w:numId w:val="41"/>
              </w:numPr>
              <w:shd w:val="clear" w:color="auto" w:fill="FFFFFF"/>
              <w:ind w:left="34" w:firstLine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</w:rPr>
            </w:pPr>
            <w:r w:rsidRPr="00527512">
              <w:rPr>
                <w:color w:val="000000"/>
                <w:spacing w:val="2"/>
                <w:sz w:val="22"/>
              </w:rPr>
              <w:t>Технический регламент о требованиях пожарной безопасности (с изменениями на 27 декабря 2018 года);</w:t>
            </w:r>
          </w:p>
          <w:p w14:paraId="7C593497" w14:textId="77777777" w:rsidR="00437F9F" w:rsidRPr="00527512" w:rsidRDefault="00437F9F" w:rsidP="00E8291B">
            <w:pPr>
              <w:pStyle w:val="1"/>
              <w:numPr>
                <w:ilvl w:val="0"/>
                <w:numId w:val="41"/>
              </w:numPr>
              <w:shd w:val="clear" w:color="auto" w:fill="FFFFFF"/>
              <w:ind w:left="34" w:firstLine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</w:rPr>
            </w:pPr>
            <w:r w:rsidRPr="00527512">
              <w:rPr>
                <w:sz w:val="22"/>
              </w:rPr>
              <w:t>Градостроительный кодекс Российской Федерации (ред. от 30.12.2020) (с изм. и доп., вступ. в силу с 10.01.2021)</w:t>
            </w:r>
          </w:p>
          <w:p w14:paraId="0543880F" w14:textId="77777777" w:rsidR="00437F9F" w:rsidRPr="00527512" w:rsidRDefault="00437F9F" w:rsidP="00E8291B">
            <w:pPr>
              <w:pStyle w:val="1"/>
              <w:numPr>
                <w:ilvl w:val="0"/>
                <w:numId w:val="41"/>
              </w:numPr>
              <w:shd w:val="clear" w:color="auto" w:fill="FFFFFF"/>
              <w:ind w:left="34" w:firstLine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</w:rPr>
            </w:pPr>
            <w:r w:rsidRPr="00527512">
              <w:rPr>
                <w:color w:val="000000"/>
                <w:spacing w:val="2"/>
                <w:sz w:val="22"/>
              </w:rPr>
              <w:t xml:space="preserve">Постановление Правительства РФ от 1 февраля 2006 года N54 </w:t>
            </w:r>
            <w:r w:rsidR="00416B86" w:rsidRPr="00527512">
              <w:rPr>
                <w:color w:val="000000"/>
                <w:spacing w:val="2"/>
                <w:sz w:val="22"/>
              </w:rPr>
              <w:t>«О государственном строительном надзоре в Российской Федерации» (с изменениями на 18 июля 2019 года)</w:t>
            </w:r>
          </w:p>
          <w:p w14:paraId="0AC75D07" w14:textId="77777777" w:rsidR="00437F9F" w:rsidRPr="00527512" w:rsidRDefault="00437F9F" w:rsidP="00E8291B">
            <w:pPr>
              <w:pStyle w:val="1"/>
              <w:numPr>
                <w:ilvl w:val="0"/>
                <w:numId w:val="41"/>
              </w:numPr>
              <w:shd w:val="clear" w:color="auto" w:fill="FFFFFF"/>
              <w:ind w:left="34" w:firstLine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</w:rPr>
            </w:pPr>
            <w:r w:rsidRPr="00527512">
              <w:rPr>
                <w:color w:val="000000"/>
                <w:spacing w:val="2"/>
                <w:sz w:val="22"/>
              </w:rPr>
              <w:t>СП 68.13330.2017 Приемка в эксплуатацию законченных строительством объектов. Основные положения. Актуализированная редакция СНиП 3.01.04-87(с Изменением N 1);</w:t>
            </w:r>
          </w:p>
          <w:p w14:paraId="1D488427" w14:textId="77777777" w:rsidR="00437F9F" w:rsidRPr="00527512" w:rsidRDefault="00437F9F" w:rsidP="00E8291B">
            <w:pPr>
              <w:pStyle w:val="1"/>
              <w:numPr>
                <w:ilvl w:val="0"/>
                <w:numId w:val="41"/>
              </w:numPr>
              <w:shd w:val="clear" w:color="auto" w:fill="FFFFFF"/>
              <w:ind w:left="34" w:firstLine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</w:rPr>
            </w:pPr>
            <w:r w:rsidRPr="00527512">
              <w:rPr>
                <w:color w:val="000000"/>
                <w:spacing w:val="2"/>
                <w:sz w:val="22"/>
              </w:rPr>
              <w:t>Постановление от 17 сентября 2002 года №123 «</w:t>
            </w:r>
            <w:r w:rsidR="00416B86" w:rsidRPr="00527512">
              <w:rPr>
                <w:color w:val="000000"/>
                <w:spacing w:val="2"/>
                <w:sz w:val="22"/>
              </w:rPr>
              <w:t>О принятии строительных норм и правил Российской Федерации "Безопасность труда в строительстве. Часть 2. Строительное производство»</w:t>
            </w:r>
            <w:r w:rsidRPr="00527512">
              <w:rPr>
                <w:color w:val="000000"/>
                <w:spacing w:val="2"/>
                <w:sz w:val="22"/>
              </w:rPr>
              <w:t>;</w:t>
            </w:r>
          </w:p>
          <w:p w14:paraId="02027EE6" w14:textId="77777777" w:rsidR="00437F9F" w:rsidRPr="00527512" w:rsidRDefault="00437F9F" w:rsidP="00E8291B">
            <w:pPr>
              <w:pStyle w:val="1"/>
              <w:numPr>
                <w:ilvl w:val="0"/>
                <w:numId w:val="41"/>
              </w:numPr>
              <w:shd w:val="clear" w:color="auto" w:fill="FFFFFF"/>
              <w:ind w:left="34" w:firstLine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</w:rPr>
            </w:pPr>
            <w:r w:rsidRPr="00527512">
              <w:rPr>
                <w:sz w:val="22"/>
              </w:rPr>
              <w:t>Постановление от 23 июля 2001 года N 80СНиП 12-03-2001 Безопасность труда в строительстве. Часть 1. Общие требования</w:t>
            </w:r>
          </w:p>
          <w:p w14:paraId="34CAEFE8" w14:textId="77777777" w:rsidR="00437F9F" w:rsidRPr="00527512" w:rsidRDefault="00437F9F" w:rsidP="00E8291B">
            <w:pPr>
              <w:pStyle w:val="1"/>
              <w:numPr>
                <w:ilvl w:val="0"/>
                <w:numId w:val="41"/>
              </w:numPr>
              <w:shd w:val="clear" w:color="auto" w:fill="FFFFFF"/>
              <w:ind w:left="34" w:firstLine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</w:rPr>
            </w:pPr>
            <w:r w:rsidRPr="00527512">
              <w:rPr>
                <w:spacing w:val="2"/>
                <w:sz w:val="22"/>
              </w:rPr>
              <w:t>СП 118.13330.2012* Общественные здания и сооружения. Актуализированная редакция СНиП 31-06-</w:t>
            </w:r>
            <w:r w:rsidRPr="00527512">
              <w:rPr>
                <w:spacing w:val="2"/>
                <w:sz w:val="22"/>
              </w:rPr>
              <w:lastRenderedPageBreak/>
              <w:t>2009 (с Изменениями N 1-4)</w:t>
            </w:r>
          </w:p>
          <w:p w14:paraId="68627385" w14:textId="77777777" w:rsidR="00437F9F" w:rsidRPr="00527512" w:rsidRDefault="00437F9F" w:rsidP="00E8291B">
            <w:pPr>
              <w:pStyle w:val="1"/>
              <w:numPr>
                <w:ilvl w:val="0"/>
                <w:numId w:val="41"/>
              </w:numPr>
              <w:shd w:val="clear" w:color="auto" w:fill="FFFFFF"/>
              <w:ind w:left="34" w:firstLine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</w:rPr>
            </w:pPr>
            <w:r w:rsidRPr="00527512">
              <w:rPr>
                <w:spacing w:val="2"/>
                <w:sz w:val="22"/>
              </w:rPr>
              <w:t>СП 70.13330.2012 Несущие и ограждающие конструкции. Актуализированная редакция СНиП 3.03.01-87 (с Изменениями N 1, 3)</w:t>
            </w:r>
          </w:p>
          <w:p w14:paraId="4603F603" w14:textId="77777777" w:rsidR="005E520C" w:rsidRPr="00527512" w:rsidRDefault="005E520C" w:rsidP="00E8291B">
            <w:pPr>
              <w:pStyle w:val="1"/>
              <w:numPr>
                <w:ilvl w:val="0"/>
                <w:numId w:val="41"/>
              </w:numPr>
              <w:shd w:val="clear" w:color="auto" w:fill="FFFFFF"/>
              <w:ind w:left="34" w:firstLine="0"/>
              <w:contextualSpacing/>
              <w:jc w:val="both"/>
              <w:textAlignment w:val="baseline"/>
              <w:rPr>
                <w:spacing w:val="2"/>
                <w:sz w:val="22"/>
              </w:rPr>
            </w:pPr>
            <w:r w:rsidRPr="00527512">
              <w:rPr>
                <w:spacing w:val="1"/>
                <w:sz w:val="22"/>
              </w:rPr>
              <w:t>СП 42.13330.2016 Градостроительство. Планировка и застройка городских и сельских поселений. Актуализированная редакция СНиП 2.07.01-89* (с Изменениями N 1, 2)</w:t>
            </w:r>
          </w:p>
          <w:p w14:paraId="2101AC21" w14:textId="77777777" w:rsidR="005E520C" w:rsidRPr="00527512" w:rsidRDefault="00437F9F" w:rsidP="00E8291B">
            <w:pPr>
              <w:pStyle w:val="1"/>
              <w:numPr>
                <w:ilvl w:val="0"/>
                <w:numId w:val="41"/>
              </w:numPr>
              <w:shd w:val="clear" w:color="auto" w:fill="FFFFFF"/>
              <w:ind w:left="34" w:firstLine="0"/>
              <w:contextualSpacing/>
              <w:jc w:val="both"/>
              <w:textAlignment w:val="baseline"/>
              <w:rPr>
                <w:color w:val="000000"/>
                <w:spacing w:val="2"/>
                <w:sz w:val="22"/>
              </w:rPr>
            </w:pPr>
            <w:r w:rsidRPr="00527512">
              <w:rPr>
                <w:spacing w:val="2"/>
                <w:sz w:val="22"/>
              </w:rPr>
              <w:t>СП 52.13330.2016 Естественное и искусственное освещение. Актуализированная редакция СНиП 23-05-95*</w:t>
            </w:r>
            <w:r w:rsidR="005E520C" w:rsidRPr="00527512">
              <w:rPr>
                <w:spacing w:val="2"/>
                <w:sz w:val="22"/>
              </w:rPr>
              <w:t xml:space="preserve"> (с Изменением N 1)</w:t>
            </w:r>
            <w:r w:rsidRPr="00527512">
              <w:rPr>
                <w:spacing w:val="2"/>
                <w:sz w:val="22"/>
              </w:rPr>
              <w:t>;</w:t>
            </w:r>
          </w:p>
          <w:p w14:paraId="479629D8" w14:textId="77777777" w:rsidR="00437F9F" w:rsidRPr="00527512" w:rsidRDefault="00437F9F" w:rsidP="00E8291B">
            <w:pPr>
              <w:pStyle w:val="1"/>
              <w:numPr>
                <w:ilvl w:val="0"/>
                <w:numId w:val="41"/>
              </w:numPr>
              <w:shd w:val="clear" w:color="auto" w:fill="FFFFFF"/>
              <w:ind w:left="34" w:firstLine="0"/>
              <w:contextualSpacing/>
              <w:jc w:val="both"/>
              <w:textAlignment w:val="baseline"/>
              <w:rPr>
                <w:sz w:val="22"/>
              </w:rPr>
            </w:pPr>
            <w:r w:rsidRPr="00527512">
              <w:rPr>
                <w:sz w:val="22"/>
              </w:rPr>
              <w:t>СП 126.13330.2017 Геодезические работы в строительстве. СНиП 3.01.03-84;</w:t>
            </w:r>
          </w:p>
          <w:p w14:paraId="66D01BF5" w14:textId="77777777" w:rsidR="005550E6" w:rsidRPr="00527512" w:rsidRDefault="005550E6" w:rsidP="00E8291B">
            <w:pPr>
              <w:pStyle w:val="1"/>
              <w:numPr>
                <w:ilvl w:val="0"/>
                <w:numId w:val="45"/>
              </w:numPr>
              <w:shd w:val="clear" w:color="auto" w:fill="FFFFFF"/>
              <w:ind w:left="34" w:firstLine="0"/>
              <w:contextualSpacing/>
              <w:jc w:val="both"/>
              <w:textAlignment w:val="baseline"/>
              <w:rPr>
                <w:sz w:val="22"/>
              </w:rPr>
            </w:pPr>
            <w:r w:rsidRPr="00527512">
              <w:rPr>
                <w:sz w:val="22"/>
              </w:rPr>
              <w:t>СП 59.13330.2016 Доступность зданий и сооружений для маломобильных групп населения. Актуализированная редакция СНиП 35-01-2001</w:t>
            </w:r>
          </w:p>
          <w:p w14:paraId="58CD73B3" w14:textId="77777777" w:rsidR="005550E6" w:rsidRPr="00527512" w:rsidRDefault="005550E6" w:rsidP="00E8291B">
            <w:pPr>
              <w:pStyle w:val="1"/>
              <w:numPr>
                <w:ilvl w:val="0"/>
                <w:numId w:val="45"/>
              </w:numPr>
              <w:shd w:val="clear" w:color="auto" w:fill="FFFFFF"/>
              <w:ind w:left="34" w:firstLine="0"/>
              <w:contextualSpacing/>
              <w:jc w:val="both"/>
              <w:textAlignment w:val="baseline"/>
              <w:rPr>
                <w:sz w:val="22"/>
              </w:rPr>
            </w:pPr>
            <w:r w:rsidRPr="00527512">
              <w:rPr>
                <w:sz w:val="22"/>
              </w:rPr>
              <w:t>СП 136.13330.2012 Здания и сооружения. Общие положения проектирования с учетом доступности для маломобильных групп населения (с Изменением N 1)</w:t>
            </w:r>
          </w:p>
          <w:p w14:paraId="5CDC70DE" w14:textId="77777777" w:rsidR="005550E6" w:rsidRPr="00527512" w:rsidRDefault="005550E6" w:rsidP="00E8291B">
            <w:pPr>
              <w:pStyle w:val="aff9"/>
              <w:numPr>
                <w:ilvl w:val="0"/>
                <w:numId w:val="45"/>
              </w:numPr>
              <w:ind w:left="34" w:firstLine="0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СП 118.13330.2012 Общественные здания и сооружения. Актуализированная редакция СНиП 31-06-2009 (с Изменениями N 1-4)</w:t>
            </w:r>
          </w:p>
          <w:p w14:paraId="0FE2E27F" w14:textId="77777777" w:rsidR="005550E6" w:rsidRDefault="005550E6" w:rsidP="00E8291B">
            <w:pPr>
              <w:pStyle w:val="aff9"/>
              <w:numPr>
                <w:ilvl w:val="0"/>
                <w:numId w:val="45"/>
              </w:numPr>
              <w:ind w:left="34" w:firstLine="0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СП 51.13330.2011 Защита от шума. Актуализированная редакция СНиП 23-03-2003 (с Изменением N 1)</w:t>
            </w:r>
          </w:p>
          <w:p w14:paraId="4F0079A5" w14:textId="604787E1" w:rsidR="00ED0C15" w:rsidRPr="00527512" w:rsidRDefault="00ED0C15" w:rsidP="00E8291B">
            <w:pPr>
              <w:pStyle w:val="aff9"/>
              <w:numPr>
                <w:ilvl w:val="0"/>
                <w:numId w:val="45"/>
              </w:numPr>
              <w:ind w:left="34" w:firstLine="0"/>
              <w:contextualSpacing/>
              <w:jc w:val="both"/>
              <w:rPr>
                <w:sz w:val="22"/>
                <w:szCs w:val="22"/>
              </w:rPr>
            </w:pPr>
            <w:r w:rsidRPr="00EC56E4">
              <w:rPr>
                <w:color w:val="000000"/>
                <w:spacing w:val="2"/>
                <w:sz w:val="22"/>
                <w:szCs w:val="22"/>
              </w:rPr>
              <w:t>СП 17.13330.2017 Кровли</w:t>
            </w:r>
          </w:p>
          <w:p w14:paraId="42542BB1" w14:textId="77777777" w:rsidR="00437F9F" w:rsidRPr="00527512" w:rsidRDefault="00437F9F" w:rsidP="00E8291B">
            <w:pPr>
              <w:ind w:left="34" w:firstLine="283"/>
              <w:contextualSpacing/>
              <w:jc w:val="both"/>
              <w:rPr>
                <w:i/>
                <w:sz w:val="22"/>
                <w:szCs w:val="22"/>
                <w:u w:val="single"/>
              </w:rPr>
            </w:pPr>
          </w:p>
          <w:p w14:paraId="321D0B21" w14:textId="77777777" w:rsidR="00437F9F" w:rsidRPr="00527512" w:rsidRDefault="00437F9F" w:rsidP="00E8291B">
            <w:pPr>
              <w:ind w:left="34" w:firstLine="283"/>
              <w:contextualSpacing/>
              <w:jc w:val="both"/>
              <w:rPr>
                <w:i/>
                <w:sz w:val="22"/>
                <w:szCs w:val="22"/>
                <w:u w:val="single"/>
              </w:rPr>
            </w:pPr>
            <w:r w:rsidRPr="00527512">
              <w:rPr>
                <w:i/>
                <w:sz w:val="22"/>
                <w:szCs w:val="22"/>
                <w:u w:val="single"/>
              </w:rPr>
              <w:t>В случае если в Техническом задании указаны документы (ГОСТы, СНиПы и пр.) в недействующей редакции или они признаны утратившими силу, необходимо применять актуальные документы (в последней действующей редакции или новый документ, в связи с принятием которого указанный документ признан утратившим силу (при наличии)).</w:t>
            </w:r>
          </w:p>
        </w:tc>
      </w:tr>
      <w:tr w:rsidR="00437F9F" w:rsidRPr="00527512" w14:paraId="027077C0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1057" w:type="dxa"/>
            <w:gridSpan w:val="2"/>
          </w:tcPr>
          <w:p w14:paraId="12D4A2A6" w14:textId="77777777" w:rsidR="00437F9F" w:rsidRPr="00527512" w:rsidRDefault="00437F9F" w:rsidP="00E8291B">
            <w:pPr>
              <w:pStyle w:val="2"/>
              <w:keepNext w:val="0"/>
              <w:keepLines w:val="0"/>
              <w:numPr>
                <w:ilvl w:val="1"/>
                <w:numId w:val="30"/>
              </w:numPr>
              <w:overflowPunct/>
              <w:autoSpaceDE/>
              <w:autoSpaceDN/>
              <w:adjustRightInd/>
              <w:spacing w:line="240" w:lineRule="auto"/>
              <w:ind w:firstLine="0"/>
              <w:contextualSpacing/>
              <w:textAlignment w:val="auto"/>
              <w:rPr>
                <w:i/>
                <w:sz w:val="22"/>
                <w:szCs w:val="22"/>
              </w:rPr>
            </w:pPr>
            <w:r w:rsidRPr="00527512">
              <w:rPr>
                <w:i/>
                <w:spacing w:val="-4"/>
                <w:sz w:val="22"/>
                <w:szCs w:val="22"/>
              </w:rPr>
              <w:lastRenderedPageBreak/>
              <w:t>Порядок проведения работ</w:t>
            </w:r>
          </w:p>
        </w:tc>
      </w:tr>
      <w:tr w:rsidR="00437F9F" w:rsidRPr="00527512" w14:paraId="29108128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"/>
        </w:trPr>
        <w:tc>
          <w:tcPr>
            <w:tcW w:w="11057" w:type="dxa"/>
            <w:gridSpan w:val="2"/>
          </w:tcPr>
          <w:p w14:paraId="2FAEB221" w14:textId="77777777" w:rsidR="00437F9F" w:rsidRPr="00527512" w:rsidRDefault="00437F9F" w:rsidP="00E8291B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34" w:right="142" w:firstLine="31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7512">
              <w:rPr>
                <w:sz w:val="22"/>
                <w:szCs w:val="22"/>
              </w:rPr>
              <w:t>Строительные работы выполняются в соответствии с календарным графиком производства работ, составляемым Подрядчиком и согласованным с Заказчиком.</w:t>
            </w:r>
          </w:p>
          <w:p w14:paraId="5BF46A5D" w14:textId="77777777" w:rsidR="00437F9F" w:rsidRPr="00527512" w:rsidRDefault="00437F9F" w:rsidP="00E8291B">
            <w:pPr>
              <w:widowControl w:val="0"/>
              <w:numPr>
                <w:ilvl w:val="0"/>
                <w:numId w:val="42"/>
              </w:numPr>
              <w:shd w:val="clear" w:color="auto" w:fill="FFFFFF"/>
              <w:autoSpaceDE w:val="0"/>
              <w:autoSpaceDN w:val="0"/>
              <w:adjustRightInd w:val="0"/>
              <w:ind w:left="34" w:right="142" w:firstLine="31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7512">
              <w:rPr>
                <w:rFonts w:eastAsia="Calibri"/>
                <w:sz w:val="22"/>
                <w:szCs w:val="22"/>
                <w:lang w:eastAsia="en-US"/>
              </w:rPr>
              <w:t xml:space="preserve">Все материалы (оборудование, изделия) должны отвечать требованиям стандартов и техническим условиям, иметь сертификаты (паспорта) соответствия безопасности или иные аналогичные документы, в случае если это установлено законодательством. До начала выполнения работ Подрядчик обязан </w:t>
            </w:r>
            <w:proofErr w:type="gramStart"/>
            <w:r w:rsidRPr="00527512">
              <w:rPr>
                <w:rFonts w:eastAsia="Calibri"/>
                <w:sz w:val="22"/>
                <w:szCs w:val="22"/>
                <w:lang w:eastAsia="en-US"/>
              </w:rPr>
              <w:t>предоставить Заказчику указанные документы</w:t>
            </w:r>
            <w:proofErr w:type="gramEnd"/>
            <w:r w:rsidRPr="00527512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14:paraId="22E58BA9" w14:textId="77777777" w:rsidR="00702D6A" w:rsidRPr="00527512" w:rsidRDefault="00437F9F" w:rsidP="00702D6A">
            <w:pPr>
              <w:numPr>
                <w:ilvl w:val="0"/>
                <w:numId w:val="42"/>
              </w:numPr>
              <w:tabs>
                <w:tab w:val="left" w:pos="567"/>
              </w:tabs>
              <w:ind w:left="34"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До начала работ Подрядчик издает приказы на ответственных лиц за производство работ, пожарную безопасность, охрану труда, за строительный контроль.</w:t>
            </w:r>
          </w:p>
          <w:p w14:paraId="2821EB2D" w14:textId="5B2BA44A" w:rsidR="00A00C30" w:rsidRPr="00527512" w:rsidRDefault="00A00C30" w:rsidP="00702D6A">
            <w:pPr>
              <w:numPr>
                <w:ilvl w:val="0"/>
                <w:numId w:val="42"/>
              </w:numPr>
              <w:tabs>
                <w:tab w:val="left" w:pos="567"/>
              </w:tabs>
              <w:ind w:left="34"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С подписанным договором Подрядчик предоставляет Заказчику:</w:t>
            </w:r>
          </w:p>
          <w:p w14:paraId="3847EF65" w14:textId="77777777" w:rsidR="00A00C30" w:rsidRPr="00527512" w:rsidRDefault="00A00C30" w:rsidP="00702D6A">
            <w:pPr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 xml:space="preserve">- список работников, которые будут непосредственно работать на объекте; </w:t>
            </w:r>
          </w:p>
          <w:p w14:paraId="3AB7CB8F" w14:textId="77777777" w:rsidR="00A00C30" w:rsidRPr="00527512" w:rsidRDefault="00A00C30" w:rsidP="00702D6A">
            <w:pPr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 копии удостоверений, заверенные печатью и подписью уполномоченного лица, иметь отметку «копия верна», на противопожарный минимум для лиц выполняющих огнеопасные работы.</w:t>
            </w:r>
          </w:p>
          <w:p w14:paraId="4E41FA73" w14:textId="77777777" w:rsidR="00A00C30" w:rsidRPr="00527512" w:rsidRDefault="00A00C30" w:rsidP="00702D6A">
            <w:pPr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 заверенная участником закупки копия приказа о назначении ответственного лица за соблюдение правил охраны труда и техники безопасности при проведении работ на объекте;</w:t>
            </w:r>
          </w:p>
          <w:p w14:paraId="130B3873" w14:textId="1A97DE2D" w:rsidR="00A00C30" w:rsidRPr="00527512" w:rsidRDefault="00A00C30" w:rsidP="00702D6A">
            <w:pPr>
              <w:tabs>
                <w:tab w:val="left" w:pos="567"/>
              </w:tabs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 заверенная участником закупки копия приказа о назначении ответственного лица за соблюдение правил пожарной безопасности при проведении работ на объекте.</w:t>
            </w:r>
          </w:p>
          <w:p w14:paraId="2C4BC35B" w14:textId="77777777" w:rsidR="00437F9F" w:rsidRPr="00527512" w:rsidRDefault="00437F9F" w:rsidP="00A00C30">
            <w:pPr>
              <w:widowControl w:val="0"/>
              <w:numPr>
                <w:ilvl w:val="0"/>
                <w:numId w:val="48"/>
              </w:numPr>
              <w:suppressAutoHyphens/>
              <w:autoSpaceDE w:val="0"/>
              <w:autoSpaceDN w:val="0"/>
              <w:adjustRightInd w:val="0"/>
              <w:ind w:left="34" w:firstLine="317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27512">
              <w:rPr>
                <w:rFonts w:eastAsia="Calibri"/>
                <w:sz w:val="22"/>
                <w:szCs w:val="22"/>
                <w:lang w:eastAsia="en-US"/>
              </w:rPr>
              <w:t xml:space="preserve">Подрядчик обязан в течение 3 (трех) дней со дня окончания работ и до подписания акта выполненных работ по Контракту, вывезти </w:t>
            </w:r>
            <w:r w:rsidRPr="00527512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принадлежащие ему оборудование, инструменты, приборы, инвентарь, материалы, изделия, конструкции.</w:t>
            </w:r>
          </w:p>
          <w:p w14:paraId="71923626" w14:textId="77777777" w:rsidR="00437F9F" w:rsidRPr="00527512" w:rsidRDefault="00437F9F" w:rsidP="00E8291B">
            <w:pPr>
              <w:ind w:left="34" w:firstLine="317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27512">
              <w:rPr>
                <w:rFonts w:eastAsia="Calibri"/>
                <w:color w:val="000000"/>
                <w:sz w:val="22"/>
                <w:szCs w:val="22"/>
                <w:lang w:eastAsia="en-US"/>
              </w:rPr>
              <w:t>4. Подрядчик обязан немедленно известить Заказчика и до получения от него указаний приостановить работы при обнаружении:</w:t>
            </w:r>
          </w:p>
          <w:p w14:paraId="11344392" w14:textId="77777777" w:rsidR="00437F9F" w:rsidRPr="00527512" w:rsidRDefault="00437F9F" w:rsidP="00E8291B">
            <w:pPr>
              <w:ind w:left="34" w:firstLine="317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27512">
              <w:rPr>
                <w:rFonts w:eastAsia="Calibri"/>
                <w:color w:val="000000"/>
                <w:sz w:val="22"/>
                <w:szCs w:val="22"/>
                <w:lang w:eastAsia="en-US"/>
              </w:rPr>
              <w:t>- возможных неблагоприятных для Заказчика последствий выполнения его указаний о способе исполнения работы;</w:t>
            </w:r>
          </w:p>
          <w:p w14:paraId="1D1103F2" w14:textId="77777777" w:rsidR="00437F9F" w:rsidRPr="00527512" w:rsidRDefault="00437F9F" w:rsidP="00E8291B">
            <w:pPr>
              <w:ind w:left="34" w:firstLine="317"/>
              <w:contextualSpacing/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527512">
              <w:rPr>
                <w:rFonts w:eastAsia="Calibri"/>
                <w:color w:val="000000"/>
                <w:sz w:val="22"/>
                <w:szCs w:val="22"/>
                <w:lang w:eastAsia="en-US"/>
              </w:rPr>
              <w:t>- иных обстоятельств, угрожающих годности или прочности результатов выполняемой работы, либо создающих невозможность ее завершения в срок.</w:t>
            </w:r>
          </w:p>
          <w:p w14:paraId="30D10E77" w14:textId="77777777" w:rsidR="00437F9F" w:rsidRPr="00527512" w:rsidRDefault="00437F9F" w:rsidP="00E8291B">
            <w:pPr>
              <w:ind w:left="34" w:firstLine="31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7512">
              <w:rPr>
                <w:rFonts w:eastAsia="Calibri"/>
                <w:sz w:val="22"/>
                <w:szCs w:val="22"/>
                <w:lang w:eastAsia="en-US"/>
              </w:rPr>
              <w:t>5. Подрядчик обеспечивает сохранность используемых им материалов (оборудования, изделий и т.п.) собственными силами.</w:t>
            </w:r>
          </w:p>
          <w:p w14:paraId="5F24C3DE" w14:textId="77777777" w:rsidR="00437F9F" w:rsidRPr="00527512" w:rsidRDefault="00437F9F" w:rsidP="00E8291B">
            <w:pPr>
              <w:ind w:left="34" w:firstLine="317"/>
              <w:contextualSpacing/>
              <w:jc w:val="both"/>
              <w:rPr>
                <w:rFonts w:eastAsia="Calibri"/>
                <w:kern w:val="1"/>
                <w:sz w:val="22"/>
                <w:szCs w:val="22"/>
                <w:lang w:eastAsia="zh-CN"/>
              </w:rPr>
            </w:pPr>
            <w:r w:rsidRPr="00527512">
              <w:rPr>
                <w:rFonts w:eastAsia="Calibri"/>
                <w:kern w:val="1"/>
                <w:sz w:val="22"/>
                <w:szCs w:val="22"/>
                <w:lang w:eastAsia="zh-CN"/>
              </w:rPr>
              <w:t>6. Замена материалов и конструкций, возникающая в ходе производства работ, в обязательном порядке согласовывается с Заказчиком. Замена материалов и конструкций будет осуществляться только в связи с применением новых технологий, материалов, улучшающих качественные, конструктивные и функциональные характеристики, а также улучшающие дальнейшую эксплуатацию объекта в целом.</w:t>
            </w:r>
          </w:p>
          <w:p w14:paraId="207B1748" w14:textId="77777777" w:rsidR="00437F9F" w:rsidRPr="00527512" w:rsidRDefault="00437F9F" w:rsidP="00E8291B">
            <w:pPr>
              <w:ind w:left="34" w:firstLine="317"/>
              <w:contextualSpacing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527512">
              <w:rPr>
                <w:rFonts w:eastAsia="Calibri"/>
                <w:kern w:val="1"/>
                <w:sz w:val="22"/>
                <w:szCs w:val="22"/>
                <w:lang w:eastAsia="zh-CN"/>
              </w:rPr>
              <w:t xml:space="preserve">7. </w:t>
            </w:r>
            <w:r w:rsidRPr="00527512">
              <w:rPr>
                <w:rFonts w:eastAsia="Calibri"/>
                <w:sz w:val="22"/>
                <w:szCs w:val="22"/>
                <w:lang w:eastAsia="en-US"/>
              </w:rPr>
              <w:t>Подрядчик поставляет материалы (оборудование, изделия) собственным транспортом или с привлечением транспорта третьих лиц за свой счет, а также производит все виды погрузо-разгрузочных работ, включая работы с применением грузоподъемных средств, самостоятельно, собственными техническими средствами и за свой счет. Риски утраты или порчи материала в процессе его поставки несет Подрядчик</w:t>
            </w:r>
          </w:p>
          <w:p w14:paraId="2D38F3C2" w14:textId="77777777" w:rsidR="00437F9F" w:rsidRPr="00527512" w:rsidRDefault="00437F9F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rFonts w:eastAsia="Calibri"/>
                <w:kern w:val="1"/>
                <w:sz w:val="22"/>
                <w:szCs w:val="22"/>
                <w:lang w:eastAsia="zh-CN"/>
              </w:rPr>
              <w:t xml:space="preserve">8. </w:t>
            </w:r>
            <w:r w:rsidRPr="00527512">
              <w:rPr>
                <w:sz w:val="22"/>
                <w:szCs w:val="22"/>
              </w:rPr>
              <w:t xml:space="preserve">Подрядчик несет ответственность за своих работников во время выполнения ремонтных работ (в частности </w:t>
            </w:r>
            <w:r w:rsidRPr="00527512">
              <w:rPr>
                <w:sz w:val="22"/>
                <w:szCs w:val="22"/>
              </w:rPr>
              <w:lastRenderedPageBreak/>
              <w:t>того, что во время работ не был причинён ущерб Заказчику).</w:t>
            </w:r>
          </w:p>
          <w:p w14:paraId="7CEC21B4" w14:textId="77777777" w:rsidR="00437F9F" w:rsidRPr="00527512" w:rsidRDefault="00437F9F" w:rsidP="00E8291B">
            <w:pPr>
              <w:ind w:left="34"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Подрядчик обязан обеспечить своими силами и средствами получение всех необходимых профессиональных допусков, а также разрешений, согласований, требуемых в соответствии с действующим законодательством Российской Федерации.</w:t>
            </w:r>
          </w:p>
          <w:p w14:paraId="09D5FA7E" w14:textId="77777777" w:rsidR="00437F9F" w:rsidRPr="00527512" w:rsidRDefault="00437F9F" w:rsidP="00E8291B">
            <w:pPr>
              <w:ind w:left="34"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 xml:space="preserve">Данные о производстве строительно-монтажных работ следует ежедневно вносить в общий журнал работ. </w:t>
            </w:r>
            <w:proofErr w:type="gramStart"/>
            <w:r w:rsidRPr="00527512">
              <w:rPr>
                <w:sz w:val="22"/>
                <w:szCs w:val="22"/>
              </w:rPr>
              <w:t xml:space="preserve">Общий журнал работ следует вести в соответствии с Приказом </w:t>
            </w:r>
            <w:proofErr w:type="spellStart"/>
            <w:r w:rsidRPr="00527512">
              <w:rPr>
                <w:sz w:val="22"/>
                <w:szCs w:val="22"/>
              </w:rPr>
              <w:t>Ростехнадзора</w:t>
            </w:r>
            <w:proofErr w:type="spellEnd"/>
            <w:r w:rsidRPr="00527512">
              <w:rPr>
                <w:sz w:val="22"/>
                <w:szCs w:val="22"/>
              </w:rPr>
              <w:t xml:space="preserve"> от 12.01.2007 №7 «Об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строительства», РД 11-05-2007 «Порядок ведения общего и (или) специального журнала учёта выполнения работ при строительстве, реконструкции, капитальном ремонте объектов капитального строительства».</w:t>
            </w:r>
            <w:proofErr w:type="gramEnd"/>
          </w:p>
          <w:p w14:paraId="4BE46F18" w14:textId="77777777" w:rsidR="00437F9F" w:rsidRDefault="00437F9F" w:rsidP="00A00C30">
            <w:pPr>
              <w:ind w:left="34"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 xml:space="preserve">Подрядчик обязан осуществлять производственный контроль качества строительно-монтажных работ в соответствии с положениями </w:t>
            </w:r>
            <w:r w:rsidR="005E520C" w:rsidRPr="00527512">
              <w:rPr>
                <w:sz w:val="22"/>
                <w:szCs w:val="22"/>
              </w:rPr>
              <w:t>СП 48.13330.2019 Организация строительства СНиП 12-01-2004</w:t>
            </w:r>
            <w:r w:rsidRPr="00527512">
              <w:rPr>
                <w:sz w:val="22"/>
                <w:szCs w:val="22"/>
              </w:rPr>
              <w:t>, систематически производить входной контроль качества строительных материалов, конструкций и оборудования, операционный контроль качества на выполняемые виды работ, руководствуясь техническими регламентами операционного контроля качества строительно-монтажных и специальных работ при возведении зданий и сооружений</w:t>
            </w:r>
            <w:r w:rsidR="00A00C30" w:rsidRPr="00527512">
              <w:rPr>
                <w:sz w:val="22"/>
                <w:szCs w:val="22"/>
              </w:rPr>
              <w:t>.</w:t>
            </w:r>
          </w:p>
          <w:p w14:paraId="0FB36514" w14:textId="77777777" w:rsidR="00527512" w:rsidRDefault="00527512" w:rsidP="00A00C30">
            <w:pPr>
              <w:ind w:left="34" w:firstLine="317"/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9. </w:t>
            </w:r>
            <w:r w:rsidRPr="00527512">
              <w:rPr>
                <w:sz w:val="22"/>
                <w:szCs w:val="22"/>
              </w:rPr>
              <w:t>. Подрядчик обязан владеть всеми необходимыми для производства работ машинами, механизмами, инструментами и инвентарем. Необходимые материалы, механизмы и специалисты для выполнения работ Подрядчик доставляет на объект самостоятельно. Подрядчик в ходе выполнения работ обязан сохранить в работоспособном состоянии кабельно-распределительные, телефонные, газовые, локально-вычислительные сети, системы видеонаблюдения и контроля доступа, системы противопожарной защиты и т.д. В случае повреждения указанных систем Подрядчик обязан восстановить их работоспособность в полном объеме за счет собственных средств. В случае необходимости демонтажа и монтажа оборудования вышеуказанных систем в процессе работ Подрядчик обязан самостоятельно выполнить данные мероприятия</w:t>
            </w:r>
            <w:proofErr w:type="gramStart"/>
            <w:r w:rsidR="00A44AE5">
              <w:rPr>
                <w:sz w:val="22"/>
                <w:szCs w:val="22"/>
              </w:rPr>
              <w:t xml:space="preserve"> </w:t>
            </w:r>
            <w:r w:rsidRPr="00527512">
              <w:rPr>
                <w:sz w:val="22"/>
                <w:szCs w:val="22"/>
              </w:rPr>
              <w:t>.</w:t>
            </w:r>
            <w:proofErr w:type="gramEnd"/>
            <w:r w:rsidRPr="00527512">
              <w:rPr>
                <w:sz w:val="22"/>
                <w:szCs w:val="22"/>
              </w:rPr>
              <w:t xml:space="preserve"> По окончании работ Подрядчик обязан сдать вышеуказанные системы в работоспособном состоянии Заказчику (представителю Заказчика, представителям обслуживающих организаций Заказчика).</w:t>
            </w:r>
          </w:p>
          <w:p w14:paraId="632D5348" w14:textId="5CE0E212" w:rsidR="00ED0C15" w:rsidRPr="00EC56E4" w:rsidRDefault="00ED0C15" w:rsidP="00ED0C15">
            <w:pPr>
              <w:ind w:left="23" w:firstLine="294"/>
              <w:contextualSpacing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Pr="00EC56E4">
              <w:rPr>
                <w:color w:val="000000"/>
                <w:spacing w:val="2"/>
                <w:sz w:val="22"/>
                <w:szCs w:val="22"/>
                <w:shd w:val="clear" w:color="auto" w:fill="FFFFFF"/>
              </w:rPr>
              <w:t xml:space="preserve"> Не допускается передача динамических нагрузок на кровлю от аппаратов и оборудования.</w:t>
            </w:r>
          </w:p>
          <w:p w14:paraId="5F99C467" w14:textId="7039598C" w:rsidR="00ED0C15" w:rsidRPr="00527512" w:rsidRDefault="00ED0C15" w:rsidP="00A00C30">
            <w:pPr>
              <w:ind w:left="34" w:firstLine="317"/>
              <w:contextualSpacing/>
              <w:jc w:val="both"/>
              <w:rPr>
                <w:sz w:val="22"/>
                <w:szCs w:val="22"/>
              </w:rPr>
            </w:pPr>
          </w:p>
        </w:tc>
      </w:tr>
      <w:tr w:rsidR="00437F9F" w:rsidRPr="00527512" w14:paraId="64CC2202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2"/>
          </w:tcPr>
          <w:p w14:paraId="793797EC" w14:textId="77777777" w:rsidR="00437F9F" w:rsidRPr="00527512" w:rsidRDefault="00437F9F" w:rsidP="00E8291B">
            <w:pPr>
              <w:numPr>
                <w:ilvl w:val="1"/>
                <w:numId w:val="30"/>
              </w:numPr>
              <w:shd w:val="clear" w:color="auto" w:fill="FFFFFF"/>
              <w:ind w:firstLine="0"/>
              <w:contextualSpacing/>
              <w:jc w:val="center"/>
              <w:rPr>
                <w:b/>
                <w:i/>
                <w:iCs/>
                <w:spacing w:val="-4"/>
                <w:sz w:val="22"/>
                <w:szCs w:val="22"/>
              </w:rPr>
            </w:pPr>
            <w:bookmarkStart w:id="23" w:name="_Toc356459461"/>
            <w:r w:rsidRPr="00527512">
              <w:rPr>
                <w:b/>
                <w:i/>
                <w:sz w:val="22"/>
                <w:szCs w:val="22"/>
              </w:rPr>
              <w:lastRenderedPageBreak/>
              <w:t>Требования к качеству применяемых материалов и оборудованию.</w:t>
            </w:r>
            <w:bookmarkEnd w:id="23"/>
          </w:p>
        </w:tc>
      </w:tr>
      <w:tr w:rsidR="003069BC" w:rsidRPr="00527512" w14:paraId="05846423" w14:textId="77777777" w:rsidTr="00ED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06418883" w14:textId="155BF3EB" w:rsidR="003069BC" w:rsidRPr="00527512" w:rsidRDefault="003069BC" w:rsidP="003457C3">
            <w:pPr>
              <w:shd w:val="clear" w:color="auto" w:fill="FFFFFF"/>
              <w:contextualSpacing/>
              <w:jc w:val="center"/>
              <w:rPr>
                <w:i/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Краска акриловая ВД-АК-101</w:t>
            </w:r>
          </w:p>
        </w:tc>
        <w:tc>
          <w:tcPr>
            <w:tcW w:w="6237" w:type="dxa"/>
          </w:tcPr>
          <w:p w14:paraId="03A92A0F" w14:textId="77777777" w:rsidR="003069BC" w:rsidRPr="00527512" w:rsidRDefault="003069BC" w:rsidP="003069BC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 xml:space="preserve">Краска должна представлять собой суспензию пигментов и наполнителей в водной </w:t>
            </w:r>
            <w:proofErr w:type="spellStart"/>
            <w:r w:rsidRPr="00527512">
              <w:rPr>
                <w:sz w:val="22"/>
                <w:szCs w:val="22"/>
              </w:rPr>
              <w:t>сополимерной</w:t>
            </w:r>
            <w:proofErr w:type="spellEnd"/>
            <w:r w:rsidRPr="00527512">
              <w:rPr>
                <w:sz w:val="22"/>
                <w:szCs w:val="22"/>
              </w:rPr>
              <w:t xml:space="preserve"> дисперсии с добавлением различных вспомогательных веществ.</w:t>
            </w:r>
          </w:p>
          <w:p w14:paraId="0BBF30F5" w14:textId="77777777" w:rsidR="003069BC" w:rsidRPr="00527512" w:rsidRDefault="003069BC" w:rsidP="003069BC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 xml:space="preserve">Должна отличаться высокой </w:t>
            </w:r>
            <w:proofErr w:type="spellStart"/>
            <w:r w:rsidRPr="00527512">
              <w:rPr>
                <w:sz w:val="22"/>
                <w:szCs w:val="22"/>
              </w:rPr>
              <w:t>укрывистостью</w:t>
            </w:r>
            <w:proofErr w:type="spellEnd"/>
            <w:r w:rsidRPr="00527512">
              <w:rPr>
                <w:sz w:val="22"/>
                <w:szCs w:val="22"/>
              </w:rPr>
              <w:t>, стойкостью к атмосферным условиям, повышенной адгезией к поверхности. Краска акриловая должна образовывать покрытие, которое легко моется и хорошо пропускает воздух.</w:t>
            </w:r>
          </w:p>
          <w:p w14:paraId="40C5E0A0" w14:textId="77777777" w:rsidR="003069BC" w:rsidRPr="00527512" w:rsidRDefault="003069BC" w:rsidP="003069BC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Краска должна иметь следующие характеристики:</w:t>
            </w:r>
          </w:p>
          <w:p w14:paraId="024727C1" w14:textId="77777777" w:rsidR="003069BC" w:rsidRPr="00527512" w:rsidRDefault="003069BC" w:rsidP="003069BC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 матовое гладкое покрытие;</w:t>
            </w:r>
          </w:p>
          <w:p w14:paraId="7ECCD17B" w14:textId="77777777" w:rsidR="003069BC" w:rsidRPr="00527512" w:rsidRDefault="003069BC" w:rsidP="003069BC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 покрытие устойчиво к мытью и истиранию;</w:t>
            </w:r>
          </w:p>
          <w:p w14:paraId="1B1EBEA4" w14:textId="128D48A3" w:rsidR="003069BC" w:rsidRPr="00527512" w:rsidRDefault="003069BC" w:rsidP="009C000F">
            <w:pPr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 xml:space="preserve">- высокая </w:t>
            </w:r>
            <w:proofErr w:type="spellStart"/>
            <w:r w:rsidRPr="00527512">
              <w:rPr>
                <w:sz w:val="22"/>
                <w:szCs w:val="22"/>
              </w:rPr>
              <w:t>укрывистость</w:t>
            </w:r>
            <w:proofErr w:type="spellEnd"/>
            <w:r w:rsidRPr="00527512">
              <w:rPr>
                <w:sz w:val="22"/>
                <w:szCs w:val="22"/>
              </w:rPr>
              <w:t>.</w:t>
            </w:r>
          </w:p>
        </w:tc>
      </w:tr>
      <w:tr w:rsidR="003069BC" w:rsidRPr="00527512" w14:paraId="0AA4F686" w14:textId="77777777" w:rsidTr="00ED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48EE3666" w14:textId="0F90DC0D" w:rsidR="003069BC" w:rsidRPr="00527512" w:rsidRDefault="003069BC" w:rsidP="003457C3">
            <w:pPr>
              <w:shd w:val="clear" w:color="auto" w:fill="FFFFFF"/>
              <w:contextualSpacing/>
              <w:jc w:val="center"/>
              <w:rPr>
                <w:i/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Шпатлевка водно-дисперсионная</w:t>
            </w:r>
          </w:p>
        </w:tc>
        <w:tc>
          <w:tcPr>
            <w:tcW w:w="6237" w:type="dxa"/>
          </w:tcPr>
          <w:p w14:paraId="75A9B580" w14:textId="1FC9794C" w:rsidR="003069BC" w:rsidRPr="00527512" w:rsidRDefault="003069BC" w:rsidP="003069BC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 xml:space="preserve">В соответствии с ГОСТ </w:t>
            </w:r>
            <w:proofErr w:type="gramStart"/>
            <w:r w:rsidRPr="00527512">
              <w:rPr>
                <w:sz w:val="22"/>
                <w:szCs w:val="22"/>
              </w:rPr>
              <w:t>Р</w:t>
            </w:r>
            <w:proofErr w:type="gramEnd"/>
            <w:r w:rsidRPr="00527512">
              <w:rPr>
                <w:sz w:val="22"/>
                <w:szCs w:val="22"/>
              </w:rPr>
              <w:t xml:space="preserve"> 52020-2003 Материалы лакокрасочные водно-дисперсионные. Общие технические условия</w:t>
            </w:r>
          </w:p>
        </w:tc>
      </w:tr>
      <w:tr w:rsidR="003069BC" w:rsidRPr="00527512" w14:paraId="08FFE4D8" w14:textId="77777777" w:rsidTr="00ED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3FB85B60" w14:textId="5CE7011F" w:rsidR="003069BC" w:rsidRPr="00527512" w:rsidRDefault="003069BC" w:rsidP="00F44D1F">
            <w:pPr>
              <w:shd w:val="clear" w:color="auto" w:fill="FFFFFF"/>
              <w:contextualSpacing/>
              <w:jc w:val="center"/>
              <w:rPr>
                <w:i/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Грунтовка укрепляющая, глубокого проникновения, быстросохнущая, паропроницаемая</w:t>
            </w:r>
          </w:p>
        </w:tc>
        <w:tc>
          <w:tcPr>
            <w:tcW w:w="6237" w:type="dxa"/>
          </w:tcPr>
          <w:p w14:paraId="2522DE33" w14:textId="77777777" w:rsidR="003069BC" w:rsidRPr="00527512" w:rsidRDefault="003069BC" w:rsidP="003069BC">
            <w:pPr>
              <w:pStyle w:val="1"/>
              <w:numPr>
                <w:ilvl w:val="0"/>
                <w:numId w:val="0"/>
              </w:numPr>
              <w:shd w:val="clear" w:color="auto" w:fill="FFFFFF"/>
              <w:contextualSpacing/>
              <w:textAlignment w:val="baseline"/>
              <w:rPr>
                <w:sz w:val="22"/>
              </w:rPr>
            </w:pPr>
            <w:r w:rsidRPr="00527512">
              <w:rPr>
                <w:sz w:val="22"/>
              </w:rPr>
              <w:t xml:space="preserve">В соответствии с ГОСТ </w:t>
            </w:r>
            <w:proofErr w:type="gramStart"/>
            <w:r w:rsidRPr="00527512">
              <w:rPr>
                <w:sz w:val="22"/>
              </w:rPr>
              <w:t>Р</w:t>
            </w:r>
            <w:proofErr w:type="gramEnd"/>
            <w:r w:rsidRPr="00527512">
              <w:rPr>
                <w:sz w:val="22"/>
              </w:rPr>
              <w:t xml:space="preserve"> 52020-2003. Материалы лакокрасочные водно-дисперсионные. Общие технические условия</w:t>
            </w:r>
          </w:p>
          <w:p w14:paraId="1E9659CE" w14:textId="45B31F7F" w:rsidR="003069BC" w:rsidRPr="00527512" w:rsidRDefault="003069BC" w:rsidP="003457C3">
            <w:pPr>
              <w:pStyle w:val="1"/>
              <w:numPr>
                <w:ilvl w:val="0"/>
                <w:numId w:val="0"/>
              </w:numPr>
              <w:shd w:val="clear" w:color="auto" w:fill="FFFFFF"/>
              <w:contextualSpacing/>
              <w:textAlignment w:val="baseline"/>
              <w:rPr>
                <w:sz w:val="22"/>
              </w:rPr>
            </w:pPr>
            <w:r w:rsidRPr="00527512">
              <w:rPr>
                <w:sz w:val="22"/>
              </w:rPr>
              <w:t>После высыхания должна  образовывать однородную, без кратеров, пор и морщин поверхность</w:t>
            </w:r>
          </w:p>
        </w:tc>
      </w:tr>
      <w:tr w:rsidR="003069BC" w:rsidRPr="00527512" w14:paraId="69FCE978" w14:textId="77777777" w:rsidTr="00ED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5BFADE00" w14:textId="7347A6CB" w:rsidR="003069BC" w:rsidRPr="00BA761A" w:rsidRDefault="00ED0C15" w:rsidP="003457C3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D0C15">
              <w:rPr>
                <w:sz w:val="22"/>
                <w:szCs w:val="22"/>
              </w:rPr>
              <w:t xml:space="preserve">Листы </w:t>
            </w:r>
            <w:proofErr w:type="spellStart"/>
            <w:r w:rsidRPr="00ED0C15">
              <w:rPr>
                <w:sz w:val="22"/>
                <w:szCs w:val="22"/>
              </w:rPr>
              <w:t>хризотилцементные</w:t>
            </w:r>
            <w:proofErr w:type="spellEnd"/>
            <w:r w:rsidRPr="00ED0C15">
              <w:rPr>
                <w:sz w:val="22"/>
                <w:szCs w:val="22"/>
              </w:rPr>
              <w:t xml:space="preserve"> плоские с гладкой поверхностью, прессованные, толщина 10 мм</w:t>
            </w:r>
          </w:p>
        </w:tc>
        <w:tc>
          <w:tcPr>
            <w:tcW w:w="6237" w:type="dxa"/>
          </w:tcPr>
          <w:p w14:paraId="1045CAFE" w14:textId="77777777" w:rsidR="006532AF" w:rsidRDefault="004A673D" w:rsidP="006532AF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</w:rPr>
              <w:t xml:space="preserve">В соответствии с </w:t>
            </w:r>
            <w:r w:rsidRPr="004A673D">
              <w:rPr>
                <w:sz w:val="22"/>
                <w:szCs w:val="22"/>
              </w:rPr>
              <w:t>ГОСТ 18124-2012</w:t>
            </w:r>
            <w:r w:rsidRPr="00ED0C15">
              <w:rPr>
                <w:sz w:val="22"/>
                <w:szCs w:val="22"/>
              </w:rPr>
              <w:t xml:space="preserve"> Листы </w:t>
            </w:r>
            <w:proofErr w:type="spellStart"/>
            <w:r w:rsidRPr="00ED0C15">
              <w:rPr>
                <w:sz w:val="22"/>
                <w:szCs w:val="22"/>
              </w:rPr>
              <w:t>хризотилцементные</w:t>
            </w:r>
            <w:proofErr w:type="spellEnd"/>
            <w:r w:rsidRPr="00ED0C15">
              <w:rPr>
                <w:sz w:val="22"/>
                <w:szCs w:val="22"/>
              </w:rPr>
              <w:t xml:space="preserve"> плоские</w:t>
            </w:r>
          </w:p>
          <w:p w14:paraId="52C4C61A" w14:textId="77777777" w:rsidR="004A673D" w:rsidRDefault="004A673D" w:rsidP="006532A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должна быть не менее 10 мм;</w:t>
            </w:r>
          </w:p>
          <w:p w14:paraId="5453BB13" w14:textId="77777777" w:rsidR="004A673D" w:rsidRDefault="004A673D" w:rsidP="006532AF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Листы должны быть прессованные;</w:t>
            </w:r>
          </w:p>
          <w:p w14:paraId="27168F4E" w14:textId="77777777" w:rsidR="004A673D" w:rsidRDefault="004A673D" w:rsidP="006532AF">
            <w:pPr>
              <w:contextualSpacing/>
              <w:rPr>
                <w:sz w:val="22"/>
                <w:szCs w:val="22"/>
              </w:rPr>
            </w:pPr>
            <w:r w:rsidRPr="004A673D">
              <w:rPr>
                <w:sz w:val="22"/>
                <w:szCs w:val="22"/>
              </w:rPr>
              <w:t>Отклонение от плоскостности не должно превышать 4 мм</w:t>
            </w:r>
            <w:r>
              <w:rPr>
                <w:sz w:val="22"/>
                <w:szCs w:val="22"/>
              </w:rPr>
              <w:t>;</w:t>
            </w:r>
          </w:p>
          <w:p w14:paraId="50CA7512" w14:textId="77777777" w:rsidR="004A673D" w:rsidRDefault="004A673D" w:rsidP="006532AF">
            <w:pPr>
              <w:contextualSpacing/>
              <w:rPr>
                <w:sz w:val="22"/>
                <w:szCs w:val="22"/>
              </w:rPr>
            </w:pPr>
            <w:r w:rsidRPr="004A673D">
              <w:rPr>
                <w:sz w:val="22"/>
                <w:szCs w:val="22"/>
              </w:rPr>
              <w:t xml:space="preserve">Листы не должны иметь </w:t>
            </w:r>
            <w:proofErr w:type="spellStart"/>
            <w:r w:rsidRPr="004A673D">
              <w:rPr>
                <w:sz w:val="22"/>
                <w:szCs w:val="22"/>
              </w:rPr>
              <w:t>сдиров</w:t>
            </w:r>
            <w:proofErr w:type="spellEnd"/>
            <w:r w:rsidRPr="004A673D">
              <w:rPr>
                <w:sz w:val="22"/>
                <w:szCs w:val="22"/>
              </w:rPr>
              <w:t>, расслоений, отколов, сквозных трещин, а также других дефектов, нарушающих целостность изделия.</w:t>
            </w:r>
          </w:p>
          <w:p w14:paraId="0497A910" w14:textId="012CA1D2" w:rsidR="004A673D" w:rsidRPr="004A673D" w:rsidRDefault="004A673D" w:rsidP="004A673D">
            <w:pPr>
              <w:contextualSpacing/>
              <w:rPr>
                <w:sz w:val="22"/>
                <w:szCs w:val="22"/>
              </w:rPr>
            </w:pPr>
            <w:r w:rsidRPr="004A673D">
              <w:rPr>
                <w:sz w:val="22"/>
                <w:szCs w:val="22"/>
              </w:rPr>
              <w:t>Предел прочности при изгибе, МПа, не менее</w:t>
            </w:r>
            <w:r>
              <w:rPr>
                <w:sz w:val="22"/>
                <w:szCs w:val="22"/>
              </w:rPr>
              <w:t xml:space="preserve"> </w:t>
            </w:r>
            <w:r w:rsidRPr="004A673D">
              <w:rPr>
                <w:sz w:val="22"/>
                <w:szCs w:val="22"/>
              </w:rPr>
              <w:t>23</w:t>
            </w:r>
          </w:p>
          <w:p w14:paraId="23ED39ED" w14:textId="2741B0AB" w:rsidR="004A673D" w:rsidRPr="004A673D" w:rsidRDefault="004A673D" w:rsidP="004A673D">
            <w:pPr>
              <w:contextualSpacing/>
              <w:rPr>
                <w:sz w:val="22"/>
                <w:szCs w:val="22"/>
              </w:rPr>
            </w:pPr>
            <w:r w:rsidRPr="004A673D">
              <w:rPr>
                <w:sz w:val="22"/>
                <w:szCs w:val="22"/>
              </w:rPr>
              <w:t xml:space="preserve">Плотность, </w:t>
            </w:r>
            <w:proofErr w:type="gramStart"/>
            <w:r w:rsidRPr="004A673D">
              <w:rPr>
                <w:sz w:val="22"/>
                <w:szCs w:val="22"/>
              </w:rPr>
              <w:t>кг</w:t>
            </w:r>
            <w:proofErr w:type="gramEnd"/>
            <w:r w:rsidRPr="004A673D">
              <w:rPr>
                <w:sz w:val="22"/>
                <w:szCs w:val="22"/>
              </w:rPr>
              <w:t>/м (г/см), не менее</w:t>
            </w:r>
            <w:r>
              <w:rPr>
                <w:sz w:val="22"/>
                <w:szCs w:val="22"/>
              </w:rPr>
              <w:t xml:space="preserve"> </w:t>
            </w:r>
            <w:r w:rsidRPr="004A673D">
              <w:rPr>
                <w:sz w:val="22"/>
                <w:szCs w:val="22"/>
              </w:rPr>
              <w:t>1800 (1,8)</w:t>
            </w:r>
          </w:p>
          <w:p w14:paraId="5F28D5BD" w14:textId="31E8610A" w:rsidR="004A673D" w:rsidRPr="004A673D" w:rsidRDefault="004A673D" w:rsidP="004A673D">
            <w:pPr>
              <w:contextualSpacing/>
              <w:rPr>
                <w:sz w:val="22"/>
                <w:szCs w:val="22"/>
              </w:rPr>
            </w:pPr>
            <w:r w:rsidRPr="004A673D">
              <w:rPr>
                <w:sz w:val="22"/>
                <w:szCs w:val="22"/>
              </w:rPr>
              <w:t>Ударная вязкость, кДж/</w:t>
            </w:r>
            <w:proofErr w:type="gramStart"/>
            <w:r w:rsidRPr="004A673D">
              <w:rPr>
                <w:sz w:val="22"/>
                <w:szCs w:val="22"/>
              </w:rPr>
              <w:t>м</w:t>
            </w:r>
            <w:proofErr w:type="gramEnd"/>
            <w:r w:rsidRPr="004A673D">
              <w:rPr>
                <w:sz w:val="22"/>
                <w:szCs w:val="22"/>
              </w:rPr>
              <w:t>, не менее</w:t>
            </w:r>
            <w:r>
              <w:rPr>
                <w:sz w:val="22"/>
                <w:szCs w:val="22"/>
              </w:rPr>
              <w:t xml:space="preserve"> 2,5</w:t>
            </w:r>
          </w:p>
          <w:p w14:paraId="2558DF48" w14:textId="45FF2DAD" w:rsidR="004A673D" w:rsidRPr="004A673D" w:rsidRDefault="004A673D" w:rsidP="004A673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Морозостойкость </w:t>
            </w:r>
            <w:r w:rsidRPr="004A673D">
              <w:rPr>
                <w:sz w:val="22"/>
                <w:szCs w:val="22"/>
              </w:rPr>
              <w:t xml:space="preserve"> число циклов попеременного замораживания и оттаивания б</w:t>
            </w:r>
            <w:r>
              <w:rPr>
                <w:sz w:val="22"/>
                <w:szCs w:val="22"/>
              </w:rPr>
              <w:t xml:space="preserve">ез видимых признаков расслоения </w:t>
            </w:r>
            <w:r w:rsidRPr="004A673D">
              <w:rPr>
                <w:sz w:val="22"/>
                <w:szCs w:val="22"/>
              </w:rPr>
              <w:t>50</w:t>
            </w:r>
          </w:p>
          <w:p w14:paraId="28489942" w14:textId="77777777" w:rsidR="004A673D" w:rsidRDefault="004A673D" w:rsidP="004A673D">
            <w:pPr>
              <w:contextualSpacing/>
              <w:rPr>
                <w:sz w:val="22"/>
                <w:szCs w:val="22"/>
              </w:rPr>
            </w:pPr>
            <w:r w:rsidRPr="004A673D">
              <w:rPr>
                <w:sz w:val="22"/>
                <w:szCs w:val="22"/>
              </w:rPr>
              <w:t>- остаточная прочность, %, не менее</w:t>
            </w:r>
            <w:r>
              <w:rPr>
                <w:sz w:val="22"/>
                <w:szCs w:val="22"/>
              </w:rPr>
              <w:t xml:space="preserve"> </w:t>
            </w:r>
            <w:r w:rsidRPr="004A673D">
              <w:rPr>
                <w:sz w:val="22"/>
                <w:szCs w:val="22"/>
              </w:rPr>
              <w:t>90</w:t>
            </w:r>
          </w:p>
          <w:p w14:paraId="4223944B" w14:textId="34C0CAC4" w:rsidR="004A673D" w:rsidRPr="00BA761A" w:rsidRDefault="004A673D" w:rsidP="004A673D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</w:t>
            </w:r>
            <w:r w:rsidRPr="004A673D">
              <w:rPr>
                <w:sz w:val="22"/>
                <w:szCs w:val="22"/>
              </w:rPr>
              <w:t xml:space="preserve">исты </w:t>
            </w:r>
            <w:r>
              <w:rPr>
                <w:sz w:val="22"/>
                <w:szCs w:val="22"/>
              </w:rPr>
              <w:t>должны поставлять</w:t>
            </w:r>
            <w:r w:rsidRPr="004A673D">
              <w:rPr>
                <w:sz w:val="22"/>
                <w:szCs w:val="22"/>
              </w:rPr>
              <w:t xml:space="preserve"> в неупакованном и в упакованном виде</w:t>
            </w:r>
          </w:p>
        </w:tc>
      </w:tr>
      <w:tr w:rsidR="000D161F" w:rsidRPr="00527512" w14:paraId="51906503" w14:textId="77777777" w:rsidTr="00ED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2D6BDB7D" w14:textId="4F32E050" w:rsidR="000D161F" w:rsidRPr="00BA761A" w:rsidRDefault="00ED0C15" w:rsidP="003457C3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D0C15">
              <w:rPr>
                <w:sz w:val="22"/>
                <w:szCs w:val="22"/>
              </w:rPr>
              <w:lastRenderedPageBreak/>
              <w:t xml:space="preserve">Состав антисептический сухой однокомпонентный водорастворимый, для антимикробной и противогрибковой обработки бетона, кирпича, природного и искусственного камня, </w:t>
            </w:r>
            <w:proofErr w:type="gramStart"/>
            <w:r w:rsidRPr="00ED0C15">
              <w:rPr>
                <w:sz w:val="22"/>
                <w:szCs w:val="22"/>
              </w:rPr>
              <w:t>пораженных</w:t>
            </w:r>
            <w:proofErr w:type="gramEnd"/>
            <w:r w:rsidRPr="00ED0C15">
              <w:rPr>
                <w:sz w:val="22"/>
                <w:szCs w:val="22"/>
              </w:rPr>
              <w:t xml:space="preserve"> микробами и плесневыми грибками</w:t>
            </w:r>
          </w:p>
        </w:tc>
        <w:tc>
          <w:tcPr>
            <w:tcW w:w="6237" w:type="dxa"/>
          </w:tcPr>
          <w:p w14:paraId="48AE5DFF" w14:textId="77777777" w:rsidR="00ED0C15" w:rsidRPr="00527512" w:rsidRDefault="00ED0C15" w:rsidP="00ED0C15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Раствор должен обладать следующими свойствами:</w:t>
            </w:r>
          </w:p>
          <w:p w14:paraId="6458E311" w14:textId="77777777" w:rsidR="00ED0C15" w:rsidRPr="00527512" w:rsidRDefault="00ED0C15" w:rsidP="00ED0C15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-для уничтожения грибов и бактерий путем обработки различных поверхностей: деревянных, кирпичных, штукатурных;</w:t>
            </w:r>
          </w:p>
          <w:p w14:paraId="410BDE70" w14:textId="77777777" w:rsidR="00ED0C15" w:rsidRPr="00527512" w:rsidRDefault="00ED0C15" w:rsidP="00ED0C15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 xml:space="preserve">-для профилактики образования грибов противогрибковый раствор может добавляться в штукатурные растворы, грунтовки, </w:t>
            </w:r>
            <w:proofErr w:type="spellStart"/>
            <w:r w:rsidRPr="00527512">
              <w:rPr>
                <w:sz w:val="22"/>
                <w:szCs w:val="22"/>
              </w:rPr>
              <w:t>воднодисперсионные</w:t>
            </w:r>
            <w:proofErr w:type="spellEnd"/>
            <w:r w:rsidRPr="00527512">
              <w:rPr>
                <w:sz w:val="22"/>
                <w:szCs w:val="22"/>
              </w:rPr>
              <w:t xml:space="preserve"> краски.</w:t>
            </w:r>
          </w:p>
          <w:p w14:paraId="7F6151AA" w14:textId="77777777" w:rsidR="00ED0C15" w:rsidRPr="00527512" w:rsidRDefault="00ED0C15" w:rsidP="00ED0C15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 xml:space="preserve">-обработанные раствором материалы сохраняют бактерицидные свойства при длительной непрерывной эксплуатации покрытий не только в воздухе, но и в воде, например, при использовании покрытий для защиты крупнотоннажных емкостей для питьевой воды, различных безалкогольных напитков и других жидких сред. </w:t>
            </w:r>
          </w:p>
          <w:p w14:paraId="5386E4F0" w14:textId="77777777" w:rsidR="00ED0C15" w:rsidRPr="00527512" w:rsidRDefault="00ED0C15" w:rsidP="00ED0C15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 способность необратимо адсорбироваться тонкой структурой различных материалов (бетонов, керамикой, древесиной и т.д.), При обработке пористых материалов раствором (бетона, штукатурки, керамики, древесины и т.п.) после их сушки не следует проводить дополнительную операцию специальной промывки водой поверхности перед нанесением грунтовки;</w:t>
            </w:r>
          </w:p>
          <w:p w14:paraId="1DD00D06" w14:textId="7909A087" w:rsidR="006532AF" w:rsidRPr="00527512" w:rsidRDefault="00ED0C15" w:rsidP="00ED0C15">
            <w:pPr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Описание состава: противогрибковый раствор должен представлять собой прозрачную жидкость (</w:t>
            </w:r>
            <w:proofErr w:type="gramStart"/>
            <w:r w:rsidRPr="00527512">
              <w:rPr>
                <w:sz w:val="22"/>
                <w:szCs w:val="22"/>
              </w:rPr>
              <w:t>от</w:t>
            </w:r>
            <w:proofErr w:type="gramEnd"/>
            <w:r w:rsidRPr="00527512">
              <w:rPr>
                <w:sz w:val="22"/>
                <w:szCs w:val="22"/>
              </w:rPr>
              <w:t xml:space="preserve"> бесцветной до желтого цвета) со слабым специфическим запахом.</w:t>
            </w:r>
          </w:p>
        </w:tc>
      </w:tr>
      <w:tr w:rsidR="00ED0C15" w:rsidRPr="00527512" w14:paraId="47B0ACC2" w14:textId="77777777" w:rsidTr="00ED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13A9878C" w14:textId="40F6C4BF" w:rsidR="00ED0C15" w:rsidRPr="00BA761A" w:rsidRDefault="00ED0C15" w:rsidP="003457C3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D0C15">
              <w:rPr>
                <w:sz w:val="22"/>
                <w:szCs w:val="22"/>
              </w:rPr>
              <w:t>Листы гипсокартонные ГКЛ, толщина 9,5 мм</w:t>
            </w:r>
          </w:p>
        </w:tc>
        <w:tc>
          <w:tcPr>
            <w:tcW w:w="6237" w:type="dxa"/>
          </w:tcPr>
          <w:p w14:paraId="67689B28" w14:textId="77777777" w:rsidR="004A673D" w:rsidRPr="004A673D" w:rsidRDefault="004A673D" w:rsidP="004A673D">
            <w:pPr>
              <w:rPr>
                <w:sz w:val="22"/>
                <w:szCs w:val="22"/>
              </w:rPr>
            </w:pPr>
            <w:r w:rsidRPr="004A673D">
              <w:rPr>
                <w:sz w:val="22"/>
                <w:szCs w:val="22"/>
              </w:rPr>
              <w:t>В соответствии с ГОСТ 6266-97. Листы гипсокартонные. Технические условия</w:t>
            </w:r>
          </w:p>
          <w:p w14:paraId="331539A7" w14:textId="77777777" w:rsidR="004A673D" w:rsidRPr="004A673D" w:rsidRDefault="004A673D" w:rsidP="004A673D">
            <w:pPr>
              <w:rPr>
                <w:sz w:val="22"/>
                <w:szCs w:val="22"/>
              </w:rPr>
            </w:pPr>
            <w:r w:rsidRPr="004A673D">
              <w:rPr>
                <w:sz w:val="22"/>
                <w:szCs w:val="22"/>
              </w:rPr>
              <w:t>Листы должны быть влагостойкие</w:t>
            </w:r>
          </w:p>
          <w:p w14:paraId="505199A1" w14:textId="51033636" w:rsidR="004A673D" w:rsidRPr="004A673D" w:rsidRDefault="004A673D" w:rsidP="004A673D">
            <w:pPr>
              <w:rPr>
                <w:sz w:val="22"/>
                <w:szCs w:val="22"/>
              </w:rPr>
            </w:pPr>
            <w:r w:rsidRPr="004A673D">
              <w:rPr>
                <w:sz w:val="22"/>
                <w:szCs w:val="22"/>
              </w:rPr>
              <w:t>Толщина должна быть не менее</w:t>
            </w:r>
            <w:r>
              <w:rPr>
                <w:sz w:val="22"/>
                <w:szCs w:val="22"/>
              </w:rPr>
              <w:t xml:space="preserve"> 9</w:t>
            </w:r>
            <w:r w:rsidRPr="004A673D">
              <w:rPr>
                <w:sz w:val="22"/>
                <w:szCs w:val="22"/>
              </w:rPr>
              <w:t>,5 мм</w:t>
            </w:r>
          </w:p>
          <w:p w14:paraId="69C1B7AF" w14:textId="657F86C9" w:rsidR="00ED0C15" w:rsidRPr="00527512" w:rsidRDefault="004A673D" w:rsidP="004A673D">
            <w:pPr>
              <w:rPr>
                <w:sz w:val="22"/>
                <w:szCs w:val="22"/>
              </w:rPr>
            </w:pPr>
            <w:r w:rsidRPr="004A673D">
              <w:rPr>
                <w:sz w:val="22"/>
                <w:szCs w:val="22"/>
              </w:rPr>
              <w:t>На листах не должно быть повреждений углов и продольных кромок</w:t>
            </w:r>
          </w:p>
        </w:tc>
      </w:tr>
      <w:tr w:rsidR="00ED0C15" w:rsidRPr="00527512" w14:paraId="40BF16AB" w14:textId="77777777" w:rsidTr="00ED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67D54399" w14:textId="70BF0772" w:rsidR="00ED0C15" w:rsidRPr="00ED0C15" w:rsidRDefault="00ED0C15" w:rsidP="009757B7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D0C15">
              <w:rPr>
                <w:sz w:val="22"/>
                <w:szCs w:val="22"/>
              </w:rPr>
              <w:t xml:space="preserve">Нетканый </w:t>
            </w:r>
            <w:proofErr w:type="spellStart"/>
            <w:r w:rsidRPr="00ED0C15">
              <w:rPr>
                <w:sz w:val="22"/>
                <w:szCs w:val="22"/>
              </w:rPr>
              <w:t>геотекстиль</w:t>
            </w:r>
            <w:proofErr w:type="spellEnd"/>
            <w:r w:rsidRPr="00ED0C15">
              <w:rPr>
                <w:sz w:val="22"/>
                <w:szCs w:val="22"/>
              </w:rPr>
              <w:t xml:space="preserve">: </w:t>
            </w:r>
            <w:proofErr w:type="spellStart"/>
            <w:r w:rsidRPr="00ED0C15">
              <w:rPr>
                <w:sz w:val="22"/>
                <w:szCs w:val="22"/>
              </w:rPr>
              <w:t>Дорнит</w:t>
            </w:r>
            <w:proofErr w:type="spellEnd"/>
            <w:r w:rsidRPr="00ED0C15">
              <w:rPr>
                <w:sz w:val="22"/>
                <w:szCs w:val="22"/>
              </w:rPr>
              <w:t xml:space="preserve"> 250 г/м</w:t>
            </w:r>
            <w:proofErr w:type="gramStart"/>
            <w:r w:rsidRPr="00ED0C15">
              <w:rPr>
                <w:sz w:val="22"/>
                <w:szCs w:val="22"/>
              </w:rPr>
              <w:t>2</w:t>
            </w:r>
            <w:proofErr w:type="gramEnd"/>
            <w:r>
              <w:t xml:space="preserve"> </w:t>
            </w:r>
          </w:p>
        </w:tc>
        <w:tc>
          <w:tcPr>
            <w:tcW w:w="6237" w:type="dxa"/>
          </w:tcPr>
          <w:p w14:paraId="60430E66" w14:textId="0D1D5245" w:rsidR="00ED0C15" w:rsidRDefault="004A673D" w:rsidP="006532AF">
            <w:pPr>
              <w:rPr>
                <w:sz w:val="22"/>
                <w:szCs w:val="22"/>
              </w:rPr>
            </w:pPr>
            <w:r w:rsidRPr="004A673D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пособ изготовления </w:t>
            </w:r>
            <w:proofErr w:type="spellStart"/>
            <w:r>
              <w:rPr>
                <w:sz w:val="22"/>
                <w:szCs w:val="22"/>
              </w:rPr>
              <w:t>геотекстиля</w:t>
            </w:r>
            <w:proofErr w:type="spellEnd"/>
            <w:r>
              <w:rPr>
                <w:sz w:val="22"/>
                <w:szCs w:val="22"/>
              </w:rPr>
              <w:t xml:space="preserve"> – </w:t>
            </w:r>
            <w:proofErr w:type="spellStart"/>
            <w:r w:rsidRPr="004A673D">
              <w:rPr>
                <w:sz w:val="22"/>
                <w:szCs w:val="22"/>
              </w:rPr>
              <w:t>Иглопробивной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14:paraId="4C73717C" w14:textId="77777777" w:rsidR="004A673D" w:rsidRDefault="004A673D" w:rsidP="00653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Прочность на разрыв </w:t>
            </w:r>
            <w:r w:rsidR="009757B7">
              <w:rPr>
                <w:sz w:val="22"/>
                <w:szCs w:val="22"/>
              </w:rPr>
              <w:t xml:space="preserve">(поперечное направление) </w:t>
            </w:r>
            <w:r>
              <w:rPr>
                <w:sz w:val="22"/>
                <w:szCs w:val="22"/>
              </w:rPr>
              <w:t xml:space="preserve">не менее </w:t>
            </w:r>
            <w:r w:rsidR="009757B7" w:rsidRPr="009757B7">
              <w:rPr>
                <w:sz w:val="22"/>
                <w:szCs w:val="22"/>
              </w:rPr>
              <w:t>6,2 кН/м</w:t>
            </w:r>
            <w:r w:rsidR="009757B7">
              <w:rPr>
                <w:sz w:val="22"/>
                <w:szCs w:val="22"/>
              </w:rPr>
              <w:t>;</w:t>
            </w:r>
          </w:p>
          <w:p w14:paraId="2F044B2A" w14:textId="2590F427" w:rsidR="009757B7" w:rsidRDefault="009757B7" w:rsidP="00653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Прочность на разрыв (продольное направление) должна быть не менее 250 н/м</w:t>
            </w:r>
            <w:proofErr w:type="gramStart"/>
            <w:r>
              <w:rPr>
                <w:sz w:val="22"/>
                <w:szCs w:val="22"/>
              </w:rPr>
              <w:t>2</w:t>
            </w:r>
            <w:proofErr w:type="gramEnd"/>
            <w:r>
              <w:rPr>
                <w:sz w:val="22"/>
                <w:szCs w:val="22"/>
              </w:rPr>
              <w:t>;</w:t>
            </w:r>
          </w:p>
          <w:p w14:paraId="06193341" w14:textId="77777777" w:rsidR="009757B7" w:rsidRDefault="009757B7" w:rsidP="009757B7">
            <w:pPr>
              <w:rPr>
                <w:sz w:val="22"/>
                <w:szCs w:val="22"/>
              </w:rPr>
            </w:pPr>
            <w:proofErr w:type="spellStart"/>
            <w:r w:rsidRPr="009757B7">
              <w:rPr>
                <w:sz w:val="22"/>
                <w:szCs w:val="22"/>
              </w:rPr>
              <w:t>Геотекстиль</w:t>
            </w:r>
            <w:proofErr w:type="spellEnd"/>
            <w:r w:rsidRPr="009757B7">
              <w:rPr>
                <w:sz w:val="22"/>
                <w:szCs w:val="22"/>
              </w:rPr>
              <w:t xml:space="preserve"> </w:t>
            </w:r>
            <w:proofErr w:type="spellStart"/>
            <w:r w:rsidRPr="009757B7">
              <w:rPr>
                <w:sz w:val="22"/>
                <w:szCs w:val="22"/>
              </w:rPr>
              <w:t>Дорнит</w:t>
            </w:r>
            <w:proofErr w:type="spellEnd"/>
            <w:r w:rsidRPr="009757B7">
              <w:rPr>
                <w:sz w:val="22"/>
                <w:szCs w:val="22"/>
              </w:rPr>
              <w:t xml:space="preserve"> нетканый </w:t>
            </w:r>
            <w:r>
              <w:rPr>
                <w:sz w:val="22"/>
                <w:szCs w:val="22"/>
              </w:rPr>
              <w:t xml:space="preserve">должен </w:t>
            </w:r>
            <w:r w:rsidRPr="009757B7">
              <w:rPr>
                <w:sz w:val="22"/>
                <w:szCs w:val="22"/>
              </w:rPr>
              <w:t>представля</w:t>
            </w:r>
            <w:r>
              <w:rPr>
                <w:sz w:val="22"/>
                <w:szCs w:val="22"/>
              </w:rPr>
              <w:t>ть</w:t>
            </w:r>
            <w:r w:rsidRPr="009757B7">
              <w:rPr>
                <w:sz w:val="22"/>
                <w:szCs w:val="22"/>
              </w:rPr>
              <w:t xml:space="preserve"> собой однородное прочное полотно, имеющее уникальные техн</w:t>
            </w:r>
            <w:r>
              <w:rPr>
                <w:sz w:val="22"/>
                <w:szCs w:val="22"/>
              </w:rPr>
              <w:t>ические характеристики.</w:t>
            </w:r>
          </w:p>
          <w:p w14:paraId="1D869BDD" w14:textId="6FCF1770" w:rsidR="009757B7" w:rsidRPr="009757B7" w:rsidRDefault="009757B7" w:rsidP="009757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Должен быть э</w:t>
            </w:r>
            <w:r w:rsidRPr="009757B7">
              <w:rPr>
                <w:sz w:val="22"/>
                <w:szCs w:val="22"/>
              </w:rPr>
              <w:t xml:space="preserve">кологически чистый материал, который при этом обладает устойчивостью к </w:t>
            </w:r>
            <w:proofErr w:type="spellStart"/>
            <w:r w:rsidRPr="009757B7">
              <w:rPr>
                <w:sz w:val="22"/>
                <w:szCs w:val="22"/>
              </w:rPr>
              <w:t>термоокислительному</w:t>
            </w:r>
            <w:proofErr w:type="spellEnd"/>
            <w:r w:rsidRPr="009757B7">
              <w:rPr>
                <w:sz w:val="22"/>
                <w:szCs w:val="22"/>
              </w:rPr>
              <w:t xml:space="preserve"> старению, имеет высокий уровень </w:t>
            </w:r>
            <w:proofErr w:type="spellStart"/>
            <w:r w:rsidRPr="009757B7">
              <w:rPr>
                <w:sz w:val="22"/>
                <w:szCs w:val="22"/>
              </w:rPr>
              <w:t>химстойкости</w:t>
            </w:r>
            <w:proofErr w:type="spellEnd"/>
            <w:r w:rsidRPr="009757B7">
              <w:rPr>
                <w:sz w:val="22"/>
                <w:szCs w:val="22"/>
              </w:rPr>
              <w:t>, не подвержен гниению и воздействию плесени, грибков</w:t>
            </w:r>
            <w:proofErr w:type="gramStart"/>
            <w:r w:rsidRPr="009757B7">
              <w:rPr>
                <w:sz w:val="22"/>
                <w:szCs w:val="22"/>
              </w:rPr>
              <w:t xml:space="preserve"> ,</w:t>
            </w:r>
            <w:proofErr w:type="gramEnd"/>
            <w:r w:rsidRPr="009757B7">
              <w:rPr>
                <w:sz w:val="22"/>
                <w:szCs w:val="22"/>
              </w:rPr>
              <w:t xml:space="preserve"> насекомых, грызунов, </w:t>
            </w:r>
            <w:proofErr w:type="spellStart"/>
            <w:r w:rsidRPr="009757B7">
              <w:rPr>
                <w:sz w:val="22"/>
                <w:szCs w:val="22"/>
              </w:rPr>
              <w:t>проростанию</w:t>
            </w:r>
            <w:proofErr w:type="spellEnd"/>
            <w:r w:rsidRPr="009757B7">
              <w:rPr>
                <w:sz w:val="22"/>
                <w:szCs w:val="22"/>
              </w:rPr>
              <w:t xml:space="preserve"> корней.</w:t>
            </w:r>
          </w:p>
          <w:p w14:paraId="726DBB43" w14:textId="76C32370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Укладку необходимо производить внахлест (10-12 см).</w:t>
            </w:r>
          </w:p>
          <w:p w14:paraId="3D0B087D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 xml:space="preserve">Преимущества </w:t>
            </w:r>
            <w:proofErr w:type="spellStart"/>
            <w:r w:rsidRPr="009757B7">
              <w:rPr>
                <w:sz w:val="22"/>
                <w:szCs w:val="22"/>
              </w:rPr>
              <w:t>геотекстиля</w:t>
            </w:r>
            <w:proofErr w:type="spellEnd"/>
            <w:r w:rsidRPr="009757B7">
              <w:rPr>
                <w:sz w:val="22"/>
                <w:szCs w:val="22"/>
              </w:rPr>
              <w:t xml:space="preserve"> </w:t>
            </w:r>
            <w:proofErr w:type="spellStart"/>
            <w:r w:rsidRPr="009757B7">
              <w:rPr>
                <w:sz w:val="22"/>
                <w:szCs w:val="22"/>
              </w:rPr>
              <w:t>Дорнит</w:t>
            </w:r>
            <w:proofErr w:type="spellEnd"/>
            <w:r w:rsidRPr="009757B7">
              <w:rPr>
                <w:sz w:val="22"/>
                <w:szCs w:val="22"/>
              </w:rPr>
              <w:t>:</w:t>
            </w:r>
          </w:p>
          <w:p w14:paraId="6B517F58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 xml:space="preserve">Экологически безопасный материал, не выделяющий вредный продуктов в процессе эксплуатации. Отслуживший свой срок </w:t>
            </w:r>
            <w:proofErr w:type="spellStart"/>
            <w:r w:rsidRPr="009757B7">
              <w:rPr>
                <w:sz w:val="22"/>
                <w:szCs w:val="22"/>
              </w:rPr>
              <w:t>геотекстиль</w:t>
            </w:r>
            <w:proofErr w:type="spellEnd"/>
            <w:r w:rsidRPr="009757B7">
              <w:rPr>
                <w:sz w:val="22"/>
                <w:szCs w:val="22"/>
              </w:rPr>
              <w:t xml:space="preserve"> возможно направить на вторичную переработку.</w:t>
            </w:r>
          </w:p>
          <w:p w14:paraId="308F4E4D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Повышенная теплоизоляция.</w:t>
            </w:r>
          </w:p>
          <w:p w14:paraId="04BBB937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 xml:space="preserve">Стойкость к </w:t>
            </w:r>
            <w:proofErr w:type="gramStart"/>
            <w:r w:rsidRPr="009757B7">
              <w:rPr>
                <w:sz w:val="22"/>
                <w:szCs w:val="22"/>
              </w:rPr>
              <w:t>УФ-лучам</w:t>
            </w:r>
            <w:proofErr w:type="gramEnd"/>
            <w:r w:rsidRPr="009757B7">
              <w:rPr>
                <w:sz w:val="22"/>
                <w:szCs w:val="22"/>
              </w:rPr>
              <w:t>, солнечному свету, химическим агентам (щелочам, кислотам), вибрационным воздействиям.</w:t>
            </w:r>
          </w:p>
          <w:p w14:paraId="30BD3345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proofErr w:type="spellStart"/>
            <w:r w:rsidRPr="009757B7">
              <w:rPr>
                <w:sz w:val="22"/>
                <w:szCs w:val="22"/>
              </w:rPr>
              <w:t>Изотропность</w:t>
            </w:r>
            <w:proofErr w:type="spellEnd"/>
            <w:r w:rsidRPr="009757B7">
              <w:rPr>
                <w:sz w:val="22"/>
                <w:szCs w:val="22"/>
              </w:rPr>
              <w:t xml:space="preserve"> материала. Упругость и теплопроводность одинакова во всех точках полотна, что дает возможность выдерживать значительные нагрузки.</w:t>
            </w:r>
          </w:p>
          <w:p w14:paraId="6564B20F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 xml:space="preserve">Неподверженность гниению, грибковому поражению, порче </w:t>
            </w:r>
            <w:r w:rsidRPr="009757B7">
              <w:rPr>
                <w:sz w:val="22"/>
                <w:szCs w:val="22"/>
              </w:rPr>
              <w:lastRenderedPageBreak/>
              <w:t>грызунами, насекомыми, сквозь материал не прорастают корни деревьев.</w:t>
            </w:r>
          </w:p>
          <w:p w14:paraId="630FDB0A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 xml:space="preserve">При разрыве удлиняется, при локальных повреждениях разрушение полотна не происходит, </w:t>
            </w:r>
            <w:proofErr w:type="spellStart"/>
            <w:r w:rsidRPr="009757B7">
              <w:rPr>
                <w:sz w:val="22"/>
                <w:szCs w:val="22"/>
              </w:rPr>
              <w:t>дорнит</w:t>
            </w:r>
            <w:proofErr w:type="spellEnd"/>
            <w:r w:rsidRPr="009757B7">
              <w:rPr>
                <w:sz w:val="22"/>
                <w:szCs w:val="22"/>
              </w:rPr>
              <w:t xml:space="preserve"> сохраняет свои функции.</w:t>
            </w:r>
          </w:p>
          <w:p w14:paraId="7252F68E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При использовании в сырых условиях материал не впитывает воду, не заиливается.</w:t>
            </w:r>
          </w:p>
          <w:p w14:paraId="73C9A350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Возможность применения в широком температурном диапазоне от -60 до +100 °С.</w:t>
            </w:r>
          </w:p>
          <w:p w14:paraId="198B2C7A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Пожаробезопасность. Материал не разрушается и не возгорается под воздействием высокой температуры или открытого огня.</w:t>
            </w:r>
          </w:p>
          <w:p w14:paraId="0B35F3E7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Обладает повышенной прочностью.</w:t>
            </w:r>
          </w:p>
          <w:p w14:paraId="2FDAA582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Уникальная фильтрующая способность.</w:t>
            </w:r>
          </w:p>
          <w:p w14:paraId="7B8F3A5E" w14:textId="720C35BA" w:rsidR="009757B7" w:rsidRPr="00527512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 xml:space="preserve">Долговечность. Срок службы </w:t>
            </w:r>
            <w:proofErr w:type="spellStart"/>
            <w:r w:rsidRPr="009757B7">
              <w:rPr>
                <w:sz w:val="22"/>
                <w:szCs w:val="22"/>
              </w:rPr>
              <w:t>дорнита</w:t>
            </w:r>
            <w:proofErr w:type="spellEnd"/>
            <w:r w:rsidRPr="009757B7">
              <w:rPr>
                <w:sz w:val="22"/>
                <w:szCs w:val="22"/>
              </w:rPr>
              <w:t xml:space="preserve"> не менее 25 лет.</w:t>
            </w:r>
          </w:p>
        </w:tc>
      </w:tr>
      <w:tr w:rsidR="009757B7" w:rsidRPr="00527512" w14:paraId="33303E00" w14:textId="77777777" w:rsidTr="00ED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23520247" w14:textId="0FD00820" w:rsidR="009757B7" w:rsidRPr="00ED0C15" w:rsidRDefault="009757B7" w:rsidP="003457C3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D0C15">
              <w:rPr>
                <w:sz w:val="22"/>
                <w:szCs w:val="22"/>
              </w:rPr>
              <w:lastRenderedPageBreak/>
              <w:t xml:space="preserve">Герметик </w:t>
            </w:r>
            <w:proofErr w:type="gramStart"/>
            <w:r w:rsidRPr="00ED0C15">
              <w:rPr>
                <w:sz w:val="22"/>
                <w:szCs w:val="22"/>
              </w:rPr>
              <w:t>полиуретановый</w:t>
            </w:r>
            <w:proofErr w:type="gramEnd"/>
            <w:r w:rsidRPr="00ED0C15">
              <w:rPr>
                <w:sz w:val="22"/>
                <w:szCs w:val="22"/>
              </w:rPr>
              <w:t xml:space="preserve"> однокомпонентный </w:t>
            </w:r>
            <w:proofErr w:type="spellStart"/>
            <w:r w:rsidRPr="00ED0C15">
              <w:rPr>
                <w:sz w:val="22"/>
                <w:szCs w:val="22"/>
              </w:rPr>
              <w:t>тиксотропный</w:t>
            </w:r>
            <w:proofErr w:type="spellEnd"/>
            <w:r w:rsidRPr="00ED0C15">
              <w:rPr>
                <w:sz w:val="22"/>
                <w:szCs w:val="22"/>
              </w:rPr>
              <w:t xml:space="preserve"> водостойкий, устойчивый к УФ-излучению и агрессивным средам</w:t>
            </w:r>
          </w:p>
        </w:tc>
        <w:tc>
          <w:tcPr>
            <w:tcW w:w="6237" w:type="dxa"/>
          </w:tcPr>
          <w:p w14:paraId="4507279F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 xml:space="preserve">Консистенция: </w:t>
            </w:r>
            <w:proofErr w:type="spellStart"/>
            <w:r w:rsidRPr="009757B7">
              <w:rPr>
                <w:sz w:val="22"/>
                <w:szCs w:val="22"/>
              </w:rPr>
              <w:t>тиксотропная</w:t>
            </w:r>
            <w:proofErr w:type="spellEnd"/>
            <w:r w:rsidRPr="009757B7">
              <w:rPr>
                <w:sz w:val="22"/>
                <w:szCs w:val="22"/>
              </w:rPr>
              <w:t xml:space="preserve"> паста</w:t>
            </w:r>
          </w:p>
          <w:p w14:paraId="3E87CB0A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Цвет: белый, серый</w:t>
            </w:r>
          </w:p>
          <w:p w14:paraId="7A851506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Плотность (</w:t>
            </w:r>
            <w:proofErr w:type="gramStart"/>
            <w:r w:rsidRPr="009757B7">
              <w:rPr>
                <w:sz w:val="22"/>
                <w:szCs w:val="22"/>
              </w:rPr>
              <w:t>г</w:t>
            </w:r>
            <w:proofErr w:type="gramEnd"/>
            <w:r w:rsidRPr="009757B7">
              <w:rPr>
                <w:sz w:val="22"/>
                <w:szCs w:val="22"/>
              </w:rPr>
              <w:t>/см³): приблизительно 1,3</w:t>
            </w:r>
          </w:p>
          <w:p w14:paraId="5E847194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Содержание твёрдых сухих веществ (%): 100</w:t>
            </w:r>
          </w:p>
          <w:p w14:paraId="1A0611E9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 xml:space="preserve">Вязкость по </w:t>
            </w:r>
            <w:proofErr w:type="spellStart"/>
            <w:r w:rsidRPr="009757B7">
              <w:rPr>
                <w:sz w:val="22"/>
                <w:szCs w:val="22"/>
              </w:rPr>
              <w:t>Брукфильду</w:t>
            </w:r>
            <w:proofErr w:type="spellEnd"/>
            <w:r w:rsidRPr="009757B7">
              <w:rPr>
                <w:sz w:val="22"/>
                <w:szCs w:val="22"/>
              </w:rPr>
              <w:t xml:space="preserve"> при +23</w:t>
            </w:r>
            <w:proofErr w:type="gramStart"/>
            <w:r w:rsidRPr="009757B7">
              <w:rPr>
                <w:sz w:val="22"/>
                <w:szCs w:val="22"/>
              </w:rPr>
              <w:t>°С</w:t>
            </w:r>
            <w:proofErr w:type="gramEnd"/>
            <w:r w:rsidRPr="009757B7">
              <w:rPr>
                <w:sz w:val="22"/>
                <w:szCs w:val="22"/>
              </w:rPr>
              <w:t xml:space="preserve"> (мПа*с): 1,300,000 ± 200,000 (ротор F – 5 оборотов)</w:t>
            </w:r>
          </w:p>
          <w:p w14:paraId="268F4583" w14:textId="7F943C55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Хранение: 12 месяцев в оригинальной закрытой</w:t>
            </w:r>
            <w:r>
              <w:rPr>
                <w:sz w:val="22"/>
                <w:szCs w:val="22"/>
              </w:rPr>
              <w:t xml:space="preserve"> </w:t>
            </w:r>
            <w:r w:rsidRPr="009757B7">
              <w:rPr>
                <w:sz w:val="22"/>
                <w:szCs w:val="22"/>
              </w:rPr>
              <w:t>упаковке</w:t>
            </w:r>
          </w:p>
          <w:p w14:paraId="4BDA14D4" w14:textId="26ECF37C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Классификация опасности в соответствии с</w:t>
            </w:r>
            <w:r>
              <w:rPr>
                <w:sz w:val="22"/>
                <w:szCs w:val="22"/>
              </w:rPr>
              <w:t xml:space="preserve"> </w:t>
            </w:r>
            <w:r w:rsidRPr="009757B7">
              <w:rPr>
                <w:sz w:val="22"/>
                <w:szCs w:val="22"/>
              </w:rPr>
              <w:t>ЕС 1999/45:</w:t>
            </w:r>
          </w:p>
          <w:p w14:paraId="1F90081D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EMICODE: EC1 R – очень низкая эмиссия</w:t>
            </w:r>
          </w:p>
          <w:p w14:paraId="12FB6F9A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ПРИКЛАДНЫЕ ДАННЫЕ (при +23</w:t>
            </w:r>
            <w:proofErr w:type="gramStart"/>
            <w:r w:rsidRPr="009757B7">
              <w:rPr>
                <w:sz w:val="22"/>
                <w:szCs w:val="22"/>
              </w:rPr>
              <w:t>°С</w:t>
            </w:r>
            <w:proofErr w:type="gramEnd"/>
            <w:r w:rsidRPr="009757B7">
              <w:rPr>
                <w:sz w:val="22"/>
                <w:szCs w:val="22"/>
              </w:rPr>
              <w:t xml:space="preserve"> и относительной влажности 50 %)</w:t>
            </w:r>
          </w:p>
          <w:p w14:paraId="52F52DE7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Рекомендуемая температура нанесения: от +5</w:t>
            </w:r>
            <w:proofErr w:type="gramStart"/>
            <w:r w:rsidRPr="009757B7">
              <w:rPr>
                <w:sz w:val="22"/>
                <w:szCs w:val="22"/>
              </w:rPr>
              <w:t>°С</w:t>
            </w:r>
            <w:proofErr w:type="gramEnd"/>
            <w:r w:rsidRPr="009757B7">
              <w:rPr>
                <w:sz w:val="22"/>
                <w:szCs w:val="22"/>
              </w:rPr>
              <w:t xml:space="preserve"> до + 40°С</w:t>
            </w:r>
          </w:p>
          <w:p w14:paraId="22EED149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Время подсушки: через 4 часа</w:t>
            </w:r>
          </w:p>
          <w:p w14:paraId="3EDF933E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Окончательное схватывание 24 ч (при толщине нанесённого слоя 2 мм)</w:t>
            </w:r>
          </w:p>
          <w:p w14:paraId="2220946E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Готовность к лёгким пешеходным нагрузкам: в зависимости от глубины шва</w:t>
            </w:r>
          </w:p>
          <w:p w14:paraId="56EB10CF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ОКОНЧАТЕЛЬНЫЕ ХАРАКТЕРИСТИКИ</w:t>
            </w:r>
          </w:p>
          <w:p w14:paraId="12F0AEAB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 xml:space="preserve">Твёрдость по </w:t>
            </w:r>
            <w:proofErr w:type="spellStart"/>
            <w:r w:rsidRPr="009757B7">
              <w:rPr>
                <w:sz w:val="22"/>
                <w:szCs w:val="22"/>
              </w:rPr>
              <w:t>Шору</w:t>
            </w:r>
            <w:proofErr w:type="spellEnd"/>
            <w:r w:rsidRPr="009757B7">
              <w:rPr>
                <w:sz w:val="22"/>
                <w:szCs w:val="22"/>
              </w:rPr>
              <w:t xml:space="preserve"> (DIN 53505): 25</w:t>
            </w:r>
          </w:p>
          <w:p w14:paraId="091E4C47" w14:textId="238698DB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Прочность на разрыв (DIN 53504S3a) (Н/мм²)</w:t>
            </w:r>
            <w:r>
              <w:rPr>
                <w:sz w:val="22"/>
                <w:szCs w:val="22"/>
              </w:rPr>
              <w:t xml:space="preserve"> </w:t>
            </w:r>
            <w:r w:rsidRPr="009757B7">
              <w:rPr>
                <w:sz w:val="22"/>
                <w:szCs w:val="22"/>
              </w:rPr>
              <w:t>- через 7 дней при +23</w:t>
            </w:r>
            <w:proofErr w:type="gramStart"/>
            <w:r w:rsidRPr="009757B7">
              <w:rPr>
                <w:sz w:val="22"/>
                <w:szCs w:val="22"/>
              </w:rPr>
              <w:t>°С</w:t>
            </w:r>
            <w:proofErr w:type="gramEnd"/>
            <w:r w:rsidRPr="009757B7">
              <w:rPr>
                <w:sz w:val="22"/>
                <w:szCs w:val="22"/>
              </w:rPr>
              <w:t>: 2,8</w:t>
            </w:r>
          </w:p>
          <w:p w14:paraId="6A60E5C8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Удлинение при разрыве (DIN 53504S3a) (%) -</w:t>
            </w:r>
          </w:p>
          <w:p w14:paraId="225C0705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через 7 дней при +23</w:t>
            </w:r>
            <w:proofErr w:type="gramStart"/>
            <w:r w:rsidRPr="009757B7">
              <w:rPr>
                <w:sz w:val="22"/>
                <w:szCs w:val="22"/>
              </w:rPr>
              <w:t>°С</w:t>
            </w:r>
            <w:proofErr w:type="gramEnd"/>
            <w:r w:rsidRPr="009757B7">
              <w:rPr>
                <w:sz w:val="22"/>
                <w:szCs w:val="22"/>
              </w:rPr>
              <w:t xml:space="preserve"> 1,600</w:t>
            </w:r>
          </w:p>
          <w:p w14:paraId="3F860ABB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Устойчивость к ультрафиолетовым лучам: отличная</w:t>
            </w:r>
          </w:p>
          <w:p w14:paraId="14567F74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Температура эксплуатации от -40</w:t>
            </w:r>
            <w:proofErr w:type="gramStart"/>
            <w:r w:rsidRPr="009757B7">
              <w:rPr>
                <w:sz w:val="22"/>
                <w:szCs w:val="22"/>
              </w:rPr>
              <w:t>°С</w:t>
            </w:r>
            <w:proofErr w:type="gramEnd"/>
            <w:r w:rsidRPr="009757B7">
              <w:rPr>
                <w:sz w:val="22"/>
                <w:szCs w:val="22"/>
              </w:rPr>
              <w:t xml:space="preserve"> до +70°С</w:t>
            </w:r>
          </w:p>
          <w:p w14:paraId="2934BE2F" w14:textId="1F2A5C41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Удлинение при длительной эксплуатации</w:t>
            </w:r>
            <w:r>
              <w:rPr>
                <w:sz w:val="22"/>
                <w:szCs w:val="22"/>
              </w:rPr>
              <w:t xml:space="preserve"> </w:t>
            </w:r>
            <w:r w:rsidRPr="009757B7">
              <w:rPr>
                <w:sz w:val="22"/>
                <w:szCs w:val="22"/>
              </w:rPr>
              <w:t>25%</w:t>
            </w:r>
          </w:p>
          <w:p w14:paraId="6770D6E8" w14:textId="77777777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Классификация в соответствии с ISO 11600: класс F-25-LM</w:t>
            </w:r>
          </w:p>
          <w:p w14:paraId="4183C817" w14:textId="28BE51F2" w:rsidR="009757B7" w:rsidRPr="009757B7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Модуль эластичности при +23</w:t>
            </w:r>
            <w:proofErr w:type="gramStart"/>
            <w:r w:rsidRPr="009757B7">
              <w:rPr>
                <w:sz w:val="22"/>
                <w:szCs w:val="22"/>
              </w:rPr>
              <w:t>°С</w:t>
            </w:r>
            <w:proofErr w:type="gramEnd"/>
            <w:r w:rsidRPr="009757B7">
              <w:rPr>
                <w:sz w:val="22"/>
                <w:szCs w:val="22"/>
              </w:rPr>
              <w:t xml:space="preserve"> ((ISO 8339)</w:t>
            </w:r>
            <w:r>
              <w:rPr>
                <w:sz w:val="22"/>
                <w:szCs w:val="22"/>
              </w:rPr>
              <w:t xml:space="preserve"> </w:t>
            </w:r>
            <w:r w:rsidRPr="009757B7">
              <w:rPr>
                <w:sz w:val="22"/>
                <w:szCs w:val="22"/>
              </w:rPr>
              <w:t>(Н/мм²): 0,33</w:t>
            </w:r>
          </w:p>
          <w:p w14:paraId="1C2E3191" w14:textId="2F319D58" w:rsidR="009757B7" w:rsidRPr="004A673D" w:rsidRDefault="009757B7" w:rsidP="009757B7">
            <w:pPr>
              <w:rPr>
                <w:sz w:val="22"/>
                <w:szCs w:val="22"/>
              </w:rPr>
            </w:pPr>
            <w:r w:rsidRPr="009757B7">
              <w:rPr>
                <w:sz w:val="22"/>
                <w:szCs w:val="22"/>
              </w:rPr>
              <w:t>Модуль эластичности при -20</w:t>
            </w:r>
            <w:proofErr w:type="gramStart"/>
            <w:r w:rsidRPr="009757B7">
              <w:rPr>
                <w:sz w:val="22"/>
                <w:szCs w:val="22"/>
              </w:rPr>
              <w:t>°С</w:t>
            </w:r>
            <w:proofErr w:type="gramEnd"/>
            <w:r w:rsidRPr="009757B7">
              <w:rPr>
                <w:sz w:val="22"/>
                <w:szCs w:val="22"/>
              </w:rPr>
              <w:t xml:space="preserve"> ((ISO 8339)</w:t>
            </w:r>
            <w:r>
              <w:rPr>
                <w:sz w:val="22"/>
                <w:szCs w:val="22"/>
              </w:rPr>
              <w:t xml:space="preserve"> </w:t>
            </w:r>
            <w:r w:rsidRPr="009757B7">
              <w:rPr>
                <w:sz w:val="22"/>
                <w:szCs w:val="22"/>
              </w:rPr>
              <w:t>(Н/мм²): 0,45</w:t>
            </w:r>
          </w:p>
        </w:tc>
      </w:tr>
      <w:tr w:rsidR="00ED0C15" w:rsidRPr="00527512" w14:paraId="1C0A7106" w14:textId="77777777" w:rsidTr="00ED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4F89CF8C" w14:textId="385CA5A6" w:rsidR="00ED0C15" w:rsidRPr="00ED0C15" w:rsidRDefault="00ED0C15" w:rsidP="003457C3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D0C15">
              <w:rPr>
                <w:sz w:val="22"/>
                <w:szCs w:val="22"/>
              </w:rPr>
              <w:t>Мембрана кровельная неармированная на основе ПВХ, толщина 1,5 мм</w:t>
            </w:r>
          </w:p>
        </w:tc>
        <w:tc>
          <w:tcPr>
            <w:tcW w:w="6237" w:type="dxa"/>
          </w:tcPr>
          <w:p w14:paraId="34F85E2C" w14:textId="7E13B2D3" w:rsidR="009757B7" w:rsidRDefault="009757B7" w:rsidP="009757B7">
            <w:pPr>
              <w:rPr>
                <w:sz w:val="22"/>
                <w:szCs w:val="22"/>
              </w:rPr>
            </w:pPr>
            <w:r w:rsidRPr="004A673D">
              <w:rPr>
                <w:sz w:val="22"/>
                <w:szCs w:val="22"/>
              </w:rPr>
              <w:t xml:space="preserve">В соответствии с </w:t>
            </w:r>
            <w:r w:rsidRPr="009757B7">
              <w:rPr>
                <w:sz w:val="22"/>
                <w:szCs w:val="22"/>
              </w:rPr>
              <w:t xml:space="preserve">ГОСТ </w:t>
            </w:r>
            <w:proofErr w:type="gramStart"/>
            <w:r w:rsidRPr="009757B7">
              <w:rPr>
                <w:sz w:val="22"/>
                <w:szCs w:val="22"/>
              </w:rPr>
              <w:t>Р</w:t>
            </w:r>
            <w:proofErr w:type="gramEnd"/>
            <w:r w:rsidRPr="009757B7">
              <w:rPr>
                <w:sz w:val="22"/>
                <w:szCs w:val="22"/>
              </w:rPr>
              <w:t xml:space="preserve"> 56704-2015</w:t>
            </w:r>
          </w:p>
          <w:p w14:paraId="74EBFB09" w14:textId="771DEFC8" w:rsidR="00ED0C15" w:rsidRPr="00527512" w:rsidRDefault="008951FD" w:rsidP="00653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должна быть не менее 1,5 мм</w:t>
            </w:r>
          </w:p>
        </w:tc>
      </w:tr>
      <w:tr w:rsidR="008951FD" w:rsidRPr="00527512" w14:paraId="686F5895" w14:textId="77777777" w:rsidTr="00ED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34B984E9" w14:textId="0EE88E23" w:rsidR="008951FD" w:rsidRPr="00ED0C15" w:rsidRDefault="008951FD" w:rsidP="003457C3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D0C15">
              <w:rPr>
                <w:sz w:val="22"/>
                <w:szCs w:val="22"/>
              </w:rPr>
              <w:t>Мембрана кровельная армированная на основе ПВХ, толщина 1,2 мм</w:t>
            </w:r>
          </w:p>
        </w:tc>
        <w:tc>
          <w:tcPr>
            <w:tcW w:w="6237" w:type="dxa"/>
          </w:tcPr>
          <w:p w14:paraId="04000CE9" w14:textId="77777777" w:rsidR="008951FD" w:rsidRDefault="008951FD" w:rsidP="00210A72">
            <w:pPr>
              <w:rPr>
                <w:sz w:val="22"/>
                <w:szCs w:val="22"/>
              </w:rPr>
            </w:pPr>
            <w:r w:rsidRPr="004A673D">
              <w:rPr>
                <w:sz w:val="22"/>
                <w:szCs w:val="22"/>
              </w:rPr>
              <w:t xml:space="preserve">В соответствии с </w:t>
            </w:r>
            <w:r w:rsidRPr="009757B7">
              <w:rPr>
                <w:sz w:val="22"/>
                <w:szCs w:val="22"/>
              </w:rPr>
              <w:t xml:space="preserve">ГОСТ </w:t>
            </w:r>
            <w:proofErr w:type="gramStart"/>
            <w:r w:rsidRPr="009757B7">
              <w:rPr>
                <w:sz w:val="22"/>
                <w:szCs w:val="22"/>
              </w:rPr>
              <w:t>Р</w:t>
            </w:r>
            <w:proofErr w:type="gramEnd"/>
            <w:r w:rsidRPr="009757B7">
              <w:rPr>
                <w:sz w:val="22"/>
                <w:szCs w:val="22"/>
              </w:rPr>
              <w:t xml:space="preserve"> 56704-2015</w:t>
            </w:r>
          </w:p>
          <w:p w14:paraId="4C2CA97F" w14:textId="7B296726" w:rsidR="008951FD" w:rsidRPr="00527512" w:rsidRDefault="008951FD" w:rsidP="00895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должна быть не менее 1,2 мм</w:t>
            </w:r>
          </w:p>
        </w:tc>
      </w:tr>
      <w:tr w:rsidR="00ED0C15" w:rsidRPr="00527512" w14:paraId="501A4A24" w14:textId="77777777" w:rsidTr="00ED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5C4A7AF5" w14:textId="267E056B" w:rsidR="00ED0C15" w:rsidRPr="00ED0C15" w:rsidRDefault="00ED0C15" w:rsidP="003457C3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D0C15">
              <w:rPr>
                <w:sz w:val="22"/>
                <w:szCs w:val="22"/>
              </w:rPr>
              <w:t>Сталь листовая оцинкованная, толщина 0,5 мм</w:t>
            </w:r>
            <w:r>
              <w:rPr>
                <w:sz w:val="22"/>
                <w:szCs w:val="22"/>
              </w:rPr>
              <w:t xml:space="preserve"> (флюгарки)</w:t>
            </w:r>
          </w:p>
        </w:tc>
        <w:tc>
          <w:tcPr>
            <w:tcW w:w="6237" w:type="dxa"/>
          </w:tcPr>
          <w:p w14:paraId="61037A12" w14:textId="77777777" w:rsidR="008951FD" w:rsidRDefault="008951FD" w:rsidP="006532AF">
            <w:pPr>
              <w:rPr>
                <w:sz w:val="22"/>
                <w:szCs w:val="22"/>
              </w:rPr>
            </w:pPr>
            <w:r w:rsidRPr="004A673D">
              <w:rPr>
                <w:sz w:val="22"/>
                <w:szCs w:val="22"/>
              </w:rPr>
              <w:t xml:space="preserve">В соответствии с </w:t>
            </w:r>
            <w:r w:rsidRPr="008951FD">
              <w:rPr>
                <w:sz w:val="22"/>
                <w:szCs w:val="22"/>
              </w:rPr>
              <w:t>ОСТ 4Г 0.020.262-80 Сталь тонколистовая оцинкованная горячекатаная (с Изменениями 1-11)</w:t>
            </w:r>
          </w:p>
          <w:p w14:paraId="305BE2D8" w14:textId="04AE9A60" w:rsidR="008951FD" w:rsidRPr="00527512" w:rsidRDefault="008951FD" w:rsidP="006532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должна быть не менее 0,5 мм</w:t>
            </w:r>
          </w:p>
        </w:tc>
      </w:tr>
      <w:tr w:rsidR="00ED0C15" w:rsidRPr="00527512" w14:paraId="52F45825" w14:textId="77777777" w:rsidTr="00ED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307A7120" w14:textId="55A8B14F" w:rsidR="00ED0C15" w:rsidRPr="00ED0C15" w:rsidRDefault="00ED0C15" w:rsidP="003457C3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D0C15">
              <w:rPr>
                <w:sz w:val="22"/>
                <w:szCs w:val="22"/>
              </w:rPr>
              <w:t>Мастика битумная кровельная горячая</w:t>
            </w:r>
          </w:p>
        </w:tc>
        <w:tc>
          <w:tcPr>
            <w:tcW w:w="6237" w:type="dxa"/>
          </w:tcPr>
          <w:p w14:paraId="6452AE44" w14:textId="56993F93" w:rsidR="008951FD" w:rsidRPr="00527512" w:rsidRDefault="008951FD" w:rsidP="006532AF">
            <w:pPr>
              <w:rPr>
                <w:sz w:val="22"/>
                <w:szCs w:val="22"/>
              </w:rPr>
            </w:pPr>
            <w:r w:rsidRPr="004A673D">
              <w:rPr>
                <w:sz w:val="22"/>
                <w:szCs w:val="22"/>
              </w:rPr>
              <w:t xml:space="preserve">В соответствии с </w:t>
            </w:r>
            <w:r w:rsidRPr="008951FD">
              <w:rPr>
                <w:sz w:val="22"/>
                <w:szCs w:val="22"/>
              </w:rPr>
              <w:t>ГОСТ 2889-80</w:t>
            </w:r>
            <w:r w:rsidRPr="00ED0C15">
              <w:rPr>
                <w:sz w:val="22"/>
                <w:szCs w:val="22"/>
              </w:rPr>
              <w:t xml:space="preserve"> Мастика битумная кровельная горячая</w:t>
            </w:r>
          </w:p>
        </w:tc>
      </w:tr>
      <w:tr w:rsidR="00ED0C15" w:rsidRPr="00527512" w14:paraId="1B10DD54" w14:textId="77777777" w:rsidTr="00ED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41AEA934" w14:textId="6B2FA515" w:rsidR="00ED0C15" w:rsidRPr="00ED0C15" w:rsidRDefault="00ED0C15" w:rsidP="003457C3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D0C15">
              <w:rPr>
                <w:sz w:val="22"/>
                <w:szCs w:val="22"/>
              </w:rPr>
              <w:t>Сталь листовая оцинкованная, толщина 0,7 мм</w:t>
            </w:r>
          </w:p>
        </w:tc>
        <w:tc>
          <w:tcPr>
            <w:tcW w:w="6237" w:type="dxa"/>
          </w:tcPr>
          <w:p w14:paraId="568F7E78" w14:textId="77777777" w:rsidR="008951FD" w:rsidRDefault="008951FD" w:rsidP="008951FD">
            <w:pPr>
              <w:rPr>
                <w:sz w:val="22"/>
                <w:szCs w:val="22"/>
              </w:rPr>
            </w:pPr>
            <w:r w:rsidRPr="004A673D">
              <w:rPr>
                <w:sz w:val="22"/>
                <w:szCs w:val="22"/>
              </w:rPr>
              <w:t xml:space="preserve">В соответствии с </w:t>
            </w:r>
            <w:r w:rsidRPr="008951FD">
              <w:rPr>
                <w:sz w:val="22"/>
                <w:szCs w:val="22"/>
              </w:rPr>
              <w:t>ОСТ 4Г 0.020.262-80 Сталь тонколистовая оцинкованная горячекатаная (с Изменениями 1-11)</w:t>
            </w:r>
          </w:p>
          <w:p w14:paraId="649DF6C5" w14:textId="0DC8775A" w:rsidR="00ED0C15" w:rsidRPr="00527512" w:rsidRDefault="008951FD" w:rsidP="00895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Толщина должна быть не менее 0,7 мм</w:t>
            </w:r>
          </w:p>
        </w:tc>
      </w:tr>
      <w:tr w:rsidR="00ED0C15" w:rsidRPr="00527512" w14:paraId="5E1EEC04" w14:textId="77777777" w:rsidTr="00ED0C1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20" w:type="dxa"/>
            <w:vAlign w:val="center"/>
          </w:tcPr>
          <w:p w14:paraId="053BD926" w14:textId="72D4137C" w:rsidR="00ED0C15" w:rsidRPr="00ED0C15" w:rsidRDefault="00ED0C15" w:rsidP="008951FD">
            <w:pPr>
              <w:shd w:val="clear" w:color="auto" w:fill="FFFFFF"/>
              <w:contextualSpacing/>
              <w:jc w:val="center"/>
              <w:rPr>
                <w:sz w:val="22"/>
                <w:szCs w:val="22"/>
              </w:rPr>
            </w:pPr>
            <w:r w:rsidRPr="00ED0C15">
              <w:rPr>
                <w:sz w:val="22"/>
                <w:szCs w:val="22"/>
              </w:rPr>
              <w:t xml:space="preserve">Ткань стеклянная изоляционная, </w:t>
            </w:r>
          </w:p>
        </w:tc>
        <w:tc>
          <w:tcPr>
            <w:tcW w:w="6237" w:type="dxa"/>
          </w:tcPr>
          <w:p w14:paraId="294CDBDB" w14:textId="77777777" w:rsidR="008951FD" w:rsidRDefault="008951FD" w:rsidP="006532AF">
            <w:pPr>
              <w:rPr>
                <w:sz w:val="22"/>
                <w:szCs w:val="22"/>
              </w:rPr>
            </w:pPr>
            <w:r w:rsidRPr="008951FD">
              <w:rPr>
                <w:sz w:val="22"/>
                <w:szCs w:val="22"/>
              </w:rPr>
              <w:t>ГОСТ 19170-2001</w:t>
            </w:r>
            <w:r>
              <w:rPr>
                <w:sz w:val="22"/>
                <w:szCs w:val="22"/>
              </w:rPr>
              <w:t xml:space="preserve"> Стекловолокно</w:t>
            </w:r>
          </w:p>
          <w:p w14:paraId="64063B54" w14:textId="049B312F" w:rsidR="00ED0C15" w:rsidRPr="00527512" w:rsidRDefault="008951FD" w:rsidP="006532AF">
            <w:pPr>
              <w:rPr>
                <w:sz w:val="22"/>
                <w:szCs w:val="22"/>
              </w:rPr>
            </w:pPr>
            <w:r w:rsidRPr="00ED0C15">
              <w:rPr>
                <w:sz w:val="22"/>
                <w:szCs w:val="22"/>
              </w:rPr>
              <w:t>плотность 230 г/м</w:t>
            </w:r>
            <w:proofErr w:type="gramStart"/>
            <w:r w:rsidRPr="00ED0C15">
              <w:rPr>
                <w:sz w:val="22"/>
                <w:szCs w:val="22"/>
              </w:rPr>
              <w:t>2</w:t>
            </w:r>
            <w:proofErr w:type="gramEnd"/>
            <w:r w:rsidRPr="00ED0C15">
              <w:rPr>
                <w:sz w:val="22"/>
                <w:szCs w:val="22"/>
              </w:rPr>
              <w:t>, толщина 0,2 мм</w:t>
            </w:r>
          </w:p>
        </w:tc>
      </w:tr>
      <w:tr w:rsidR="003069BC" w:rsidRPr="00527512" w14:paraId="2A9AF9F7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2"/>
          </w:tcPr>
          <w:p w14:paraId="3F408E2C" w14:textId="77777777" w:rsidR="003069BC" w:rsidRPr="00527512" w:rsidRDefault="003069BC" w:rsidP="00E8291B">
            <w:pPr>
              <w:pStyle w:val="1"/>
              <w:numPr>
                <w:ilvl w:val="0"/>
                <w:numId w:val="0"/>
              </w:numPr>
              <w:shd w:val="clear" w:color="auto" w:fill="FFFFFF"/>
              <w:contextualSpacing/>
              <w:textAlignment w:val="baseline"/>
              <w:rPr>
                <w:color w:val="000000"/>
                <w:sz w:val="22"/>
              </w:rPr>
            </w:pPr>
            <w:r w:rsidRPr="00527512">
              <w:rPr>
                <w:b/>
                <w:i/>
                <w:sz w:val="22"/>
              </w:rPr>
              <w:lastRenderedPageBreak/>
              <w:t>Все товарные знаки, знаки обслуживания, фирменные наименования, патенты, полезные модели, промышленные образцы, используемые в техническом задании и во всех документах, находящихся в отдельных файлах, по умолчанию сопровождаются словами «или эквивалент».</w:t>
            </w:r>
          </w:p>
        </w:tc>
      </w:tr>
      <w:tr w:rsidR="003069BC" w:rsidRPr="00527512" w14:paraId="1164D794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2"/>
          </w:tcPr>
          <w:p w14:paraId="3B24E4A8" w14:textId="77777777" w:rsidR="003069BC" w:rsidRPr="00527512" w:rsidRDefault="003069BC" w:rsidP="00E8291B">
            <w:pPr>
              <w:numPr>
                <w:ilvl w:val="1"/>
                <w:numId w:val="30"/>
              </w:numPr>
              <w:shd w:val="clear" w:color="auto" w:fill="FFFFFF"/>
              <w:ind w:firstLine="30"/>
              <w:contextualSpacing/>
              <w:jc w:val="center"/>
              <w:rPr>
                <w:b/>
                <w:i/>
                <w:iCs/>
                <w:spacing w:val="-3"/>
                <w:sz w:val="22"/>
                <w:szCs w:val="22"/>
              </w:rPr>
            </w:pPr>
            <w:r w:rsidRPr="00527512">
              <w:rPr>
                <w:b/>
                <w:i/>
                <w:sz w:val="22"/>
                <w:szCs w:val="22"/>
              </w:rPr>
              <w:t>Требования к гарантийному сроку качества работ</w:t>
            </w:r>
          </w:p>
        </w:tc>
      </w:tr>
      <w:tr w:rsidR="003069BC" w:rsidRPr="00527512" w14:paraId="26E1D5C7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2"/>
          </w:tcPr>
          <w:p w14:paraId="64AEF45F" w14:textId="77777777" w:rsidR="003069BC" w:rsidRPr="00527512" w:rsidRDefault="003069BC" w:rsidP="00E8291B">
            <w:pPr>
              <w:shd w:val="clear" w:color="auto" w:fill="FFFFFF"/>
              <w:ind w:firstLine="317"/>
              <w:contextualSpacing/>
              <w:rPr>
                <w:sz w:val="22"/>
                <w:szCs w:val="22"/>
              </w:rPr>
            </w:pPr>
            <w:r w:rsidRPr="00527512">
              <w:rPr>
                <w:rFonts w:eastAsia="Calibri"/>
                <w:sz w:val="22"/>
                <w:szCs w:val="22"/>
                <w:lang w:eastAsia="en-US"/>
              </w:rPr>
              <w:t xml:space="preserve">Гарантийный срок на выполненные работы составляет 36 месяцев </w:t>
            </w:r>
            <w:proofErr w:type="gramStart"/>
            <w:r w:rsidRPr="00527512">
              <w:rPr>
                <w:rFonts w:eastAsia="Calibri"/>
                <w:sz w:val="22"/>
                <w:szCs w:val="22"/>
                <w:lang w:eastAsia="en-US"/>
              </w:rPr>
              <w:t>с даты приемки</w:t>
            </w:r>
            <w:proofErr w:type="gramEnd"/>
            <w:r w:rsidRPr="00527512">
              <w:rPr>
                <w:rFonts w:eastAsia="Calibri"/>
                <w:sz w:val="22"/>
                <w:szCs w:val="22"/>
                <w:lang w:eastAsia="en-US"/>
              </w:rPr>
              <w:t xml:space="preserve"> выполненных работ</w:t>
            </w:r>
            <w:r w:rsidRPr="00527512">
              <w:rPr>
                <w:sz w:val="22"/>
                <w:szCs w:val="22"/>
              </w:rPr>
              <w:t>. Объем предоставления гарантий качества работ, то есть соотношение выполненного объема работ к объему работ, на который предоставляется гарантия качества в течение срока предоставления гарантии качества работ – 100 %.</w:t>
            </w:r>
          </w:p>
        </w:tc>
      </w:tr>
      <w:tr w:rsidR="003069BC" w:rsidRPr="00527512" w14:paraId="7775B384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057" w:type="dxa"/>
            <w:gridSpan w:val="2"/>
          </w:tcPr>
          <w:p w14:paraId="40D2F109" w14:textId="77777777" w:rsidR="003069BC" w:rsidRPr="00527512" w:rsidRDefault="003069BC" w:rsidP="00E8291B">
            <w:pPr>
              <w:numPr>
                <w:ilvl w:val="1"/>
                <w:numId w:val="30"/>
              </w:numPr>
              <w:shd w:val="clear" w:color="auto" w:fill="FFFFFF"/>
              <w:ind w:firstLine="0"/>
              <w:contextualSpacing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527512">
              <w:rPr>
                <w:b/>
                <w:i/>
                <w:spacing w:val="-4"/>
                <w:sz w:val="22"/>
                <w:szCs w:val="22"/>
              </w:rPr>
              <w:t>Порядок сдачи и приемки работ</w:t>
            </w:r>
          </w:p>
        </w:tc>
      </w:tr>
      <w:tr w:rsidR="003069BC" w:rsidRPr="00527512" w14:paraId="43270ACF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35"/>
        </w:trPr>
        <w:tc>
          <w:tcPr>
            <w:tcW w:w="11057" w:type="dxa"/>
            <w:gridSpan w:val="2"/>
          </w:tcPr>
          <w:p w14:paraId="12CB9161" w14:textId="1B8DD63E" w:rsidR="003069BC" w:rsidRPr="00527512" w:rsidRDefault="003069BC" w:rsidP="00E8291B">
            <w:pPr>
              <w:pStyle w:val="ad"/>
              <w:widowControl w:val="0"/>
              <w:tabs>
                <w:tab w:val="left" w:pos="567"/>
                <w:tab w:val="left" w:pos="708"/>
              </w:tabs>
              <w:ind w:left="0" w:firstLine="317"/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 xml:space="preserve">Перед сдачей объекта Заказчику Подрядчик представляет комплект исполнительной документации. На момент сдачи объекта Заказчику у Подрядчика не должно быть неисполненных предписаний, </w:t>
            </w:r>
            <w:proofErr w:type="spellStart"/>
            <w:r w:rsidRPr="00527512">
              <w:rPr>
                <w:sz w:val="22"/>
                <w:szCs w:val="22"/>
              </w:rPr>
              <w:t>неустранённых</w:t>
            </w:r>
            <w:proofErr w:type="spellEnd"/>
            <w:r w:rsidRPr="00527512">
              <w:rPr>
                <w:sz w:val="22"/>
                <w:szCs w:val="22"/>
              </w:rPr>
              <w:t xml:space="preserve"> замечаний.</w:t>
            </w:r>
          </w:p>
          <w:p w14:paraId="2694F9E7" w14:textId="224132A4" w:rsidR="003069BC" w:rsidRPr="00527512" w:rsidRDefault="003069BC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Заказчику должна быть представлена следующая документация:</w:t>
            </w:r>
          </w:p>
          <w:p w14:paraId="3C43C738" w14:textId="77777777" w:rsidR="003069BC" w:rsidRPr="00527512" w:rsidRDefault="003069BC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 сертификаты, паспорта, удостоверяющие качество материалов, применённых при производстве ремонтных работ;</w:t>
            </w:r>
          </w:p>
          <w:p w14:paraId="0F3E80F2" w14:textId="77777777" w:rsidR="003069BC" w:rsidRPr="00527512" w:rsidRDefault="003069BC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 сертификаты пожарной безопасности, гигиенические сертификаты,</w:t>
            </w:r>
          </w:p>
          <w:p w14:paraId="6BE56FF8" w14:textId="77777777" w:rsidR="003069BC" w:rsidRPr="00527512" w:rsidRDefault="003069BC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 согласования на замену материалов и конструкций (в случае проведения замены);</w:t>
            </w:r>
          </w:p>
          <w:p w14:paraId="5C0575CD" w14:textId="77777777" w:rsidR="003069BC" w:rsidRPr="00527512" w:rsidRDefault="003069BC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 общий журнал работ;</w:t>
            </w:r>
          </w:p>
          <w:p w14:paraId="58852B4A" w14:textId="77777777" w:rsidR="003069BC" w:rsidRPr="00527512" w:rsidRDefault="003069BC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 акты освидетельствования скрытых работ.</w:t>
            </w:r>
          </w:p>
          <w:p w14:paraId="07DA8C5B" w14:textId="77777777" w:rsidR="003069BC" w:rsidRPr="00527512" w:rsidRDefault="003069BC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По завершении работ Подрядчик обязан:</w:t>
            </w:r>
          </w:p>
          <w:p w14:paraId="664723B2" w14:textId="77777777" w:rsidR="003069BC" w:rsidRPr="00527512" w:rsidRDefault="003069BC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-разобрать все временные здания и сооружения, временное ограждение строительной площадки и освободить строительную площадку от них;</w:t>
            </w:r>
          </w:p>
          <w:p w14:paraId="52315D0C" w14:textId="77777777" w:rsidR="003069BC" w:rsidRPr="00527512" w:rsidRDefault="003069BC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 вывезти остатки материалов и конструкций, строительные машины и механизмы;</w:t>
            </w:r>
          </w:p>
          <w:p w14:paraId="4ACB7917" w14:textId="77777777" w:rsidR="003069BC" w:rsidRPr="00527512" w:rsidRDefault="003069BC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 очистить территорию от строительного мусора и вывезти его.</w:t>
            </w:r>
          </w:p>
          <w:p w14:paraId="7AF13820" w14:textId="77777777" w:rsidR="003069BC" w:rsidRPr="00527512" w:rsidRDefault="003069BC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Подрядчик производит уборку образовавшихся в ходе выполнения работ отходов и мусора с мест производства работ с вывозом на санкционированную свалку (объект размещения отходов).</w:t>
            </w:r>
          </w:p>
          <w:p w14:paraId="13031C7D" w14:textId="77777777" w:rsidR="003069BC" w:rsidRPr="00527512" w:rsidRDefault="003069BC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Основаниями для мотивированного отказа Заказчика в подписании акта о приемке выполненных работ по форме КС-2 и справки о стоимости выполненных работ и затрат по форме КС-3 являются:</w:t>
            </w:r>
          </w:p>
          <w:p w14:paraId="3CF988EA" w14:textId="135C1B22" w:rsidR="003069BC" w:rsidRPr="00527512" w:rsidRDefault="003069BC" w:rsidP="00A00C30">
            <w:pPr>
              <w:ind w:firstLine="317"/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 не предоставление исполнительной производственно-технической документации</w:t>
            </w:r>
            <w:r w:rsidRPr="00527512">
              <w:rPr>
                <w:color w:val="7030A0"/>
                <w:sz w:val="22"/>
                <w:szCs w:val="22"/>
              </w:rPr>
              <w:t>;</w:t>
            </w:r>
          </w:p>
          <w:p w14:paraId="4C0644C3" w14:textId="2357718B" w:rsidR="003069BC" w:rsidRPr="00527512" w:rsidRDefault="003069BC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 не вывоз строительного мусора с территории, прилегающей к объектам Работ;</w:t>
            </w:r>
          </w:p>
          <w:p w14:paraId="6CABB08B" w14:textId="0D728981" w:rsidR="003069BC" w:rsidRPr="00527512" w:rsidRDefault="003069BC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- выполнение работ с нарушениями действующей нормативно-технической документации.</w:t>
            </w:r>
          </w:p>
          <w:p w14:paraId="64508CA9" w14:textId="77777777" w:rsidR="003069BC" w:rsidRPr="00527512" w:rsidRDefault="003069BC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Работы, не принятые Заказчиком в связи с отсутствием исполнительной документации (Журнал производства работ, акты скрытых работ), считаются невыполненными и Заказчик вправе применить к Подрядчику штрафные санкции в соответствии с положениями Контракта.</w:t>
            </w:r>
          </w:p>
          <w:p w14:paraId="2788B8D2" w14:textId="76A9B829" w:rsidR="003069BC" w:rsidRPr="00527512" w:rsidRDefault="003069BC" w:rsidP="00E8291B">
            <w:pPr>
              <w:ind w:firstLine="317"/>
              <w:contextualSpacing/>
              <w:jc w:val="both"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 xml:space="preserve">Применение Подрядчиком несогласованных материалов с Заказчиком </w:t>
            </w:r>
            <w:r w:rsidR="00BA761A" w:rsidRPr="00527512">
              <w:rPr>
                <w:sz w:val="22"/>
                <w:szCs w:val="22"/>
              </w:rPr>
              <w:t>является</w:t>
            </w:r>
            <w:r w:rsidRPr="00527512">
              <w:rPr>
                <w:sz w:val="22"/>
                <w:szCs w:val="22"/>
              </w:rPr>
              <w:t xml:space="preserve"> основанием для отказа в приемке выполненных работ.</w:t>
            </w:r>
          </w:p>
        </w:tc>
      </w:tr>
      <w:tr w:rsidR="003069BC" w:rsidRPr="00527512" w14:paraId="7E55177C" w14:textId="77777777" w:rsidTr="00F62C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3"/>
        </w:trPr>
        <w:tc>
          <w:tcPr>
            <w:tcW w:w="11057" w:type="dxa"/>
            <w:gridSpan w:val="2"/>
          </w:tcPr>
          <w:p w14:paraId="4BD67BB8" w14:textId="77777777" w:rsidR="003069BC" w:rsidRPr="00527512" w:rsidRDefault="003069BC" w:rsidP="00E8291B">
            <w:pPr>
              <w:pStyle w:val="ad"/>
              <w:widowControl w:val="0"/>
              <w:tabs>
                <w:tab w:val="left" w:pos="567"/>
                <w:tab w:val="left" w:pos="708"/>
              </w:tabs>
              <w:ind w:left="0" w:firstLine="317"/>
              <w:contextualSpacing/>
              <w:rPr>
                <w:b/>
                <w:sz w:val="22"/>
                <w:szCs w:val="22"/>
              </w:rPr>
            </w:pPr>
            <w:r w:rsidRPr="00527512">
              <w:rPr>
                <w:b/>
                <w:spacing w:val="-4"/>
                <w:sz w:val="22"/>
                <w:szCs w:val="22"/>
              </w:rPr>
              <w:t xml:space="preserve">Смета является обоснованием формирования начальной (максимальной) цены контракта. Указания на отдельные виды товаров, содержащиеся в сметной документации, не являются требованием к </w:t>
            </w:r>
            <w:proofErr w:type="gramStart"/>
            <w:r w:rsidRPr="00527512">
              <w:rPr>
                <w:b/>
                <w:spacing w:val="-4"/>
                <w:sz w:val="22"/>
                <w:szCs w:val="22"/>
              </w:rPr>
              <w:t>товарам, предусмотренным к применению и не являются</w:t>
            </w:r>
            <w:proofErr w:type="gramEnd"/>
            <w:r w:rsidRPr="00527512">
              <w:rPr>
                <w:b/>
                <w:spacing w:val="-4"/>
                <w:sz w:val="22"/>
                <w:szCs w:val="22"/>
              </w:rPr>
              <w:t xml:space="preserve"> ссылками на товарные знаки и производителей товаров.</w:t>
            </w:r>
          </w:p>
        </w:tc>
      </w:tr>
    </w:tbl>
    <w:p w14:paraId="2172E17E" w14:textId="718F1AF8" w:rsidR="005F02AD" w:rsidRPr="00527512" w:rsidRDefault="005F02AD" w:rsidP="00E8291B">
      <w:pPr>
        <w:contextualSpacing/>
        <w:rPr>
          <w:sz w:val="22"/>
          <w:szCs w:val="22"/>
        </w:rPr>
      </w:pPr>
    </w:p>
    <w:p w14:paraId="1A0A7FFA" w14:textId="77777777" w:rsidR="00724C55" w:rsidRPr="00527512" w:rsidRDefault="00724C55" w:rsidP="00E8291B">
      <w:pPr>
        <w:contextualSpacing/>
        <w:rPr>
          <w:sz w:val="22"/>
          <w:szCs w:val="22"/>
        </w:rPr>
      </w:pPr>
    </w:p>
    <w:tbl>
      <w:tblPr>
        <w:tblW w:w="974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873"/>
        <w:gridCol w:w="4874"/>
      </w:tblGrid>
      <w:tr w:rsidR="00756E38" w:rsidRPr="00527512" w14:paraId="35B63B5B" w14:textId="77777777" w:rsidTr="00724C55">
        <w:trPr>
          <w:trHeight w:val="1136"/>
        </w:trPr>
        <w:tc>
          <w:tcPr>
            <w:tcW w:w="4873" w:type="dxa"/>
            <w:tcBorders>
              <w:top w:val="nil"/>
              <w:left w:val="nil"/>
              <w:bottom w:val="nil"/>
              <w:right w:val="nil"/>
            </w:tcBorders>
          </w:tcPr>
          <w:p w14:paraId="6A83388A" w14:textId="77777777" w:rsidR="00756E38" w:rsidRPr="00527512" w:rsidRDefault="00756E38" w:rsidP="00E8291B">
            <w:pPr>
              <w:contextualSpacing/>
              <w:rPr>
                <w:b/>
                <w:bCs/>
                <w:sz w:val="22"/>
                <w:szCs w:val="22"/>
              </w:rPr>
            </w:pPr>
            <w:r w:rsidRPr="00527512">
              <w:rPr>
                <w:b/>
                <w:bCs/>
                <w:sz w:val="22"/>
                <w:szCs w:val="22"/>
              </w:rPr>
              <w:t>Заказчик:</w:t>
            </w:r>
          </w:p>
          <w:p w14:paraId="471CF1F4" w14:textId="77777777" w:rsidR="00756E38" w:rsidRPr="00527512" w:rsidRDefault="00756E38" w:rsidP="00E8291B">
            <w:pPr>
              <w:contextualSpacing/>
              <w:rPr>
                <w:b/>
                <w:bCs/>
                <w:sz w:val="22"/>
                <w:szCs w:val="22"/>
              </w:rPr>
            </w:pPr>
          </w:p>
          <w:p w14:paraId="56A58223" w14:textId="34DDB6D3" w:rsidR="00756E38" w:rsidRPr="00527512" w:rsidRDefault="00756E38" w:rsidP="00E8291B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 xml:space="preserve">_____________________/ </w:t>
            </w:r>
            <w:r w:rsidR="00A00C30" w:rsidRPr="00527512">
              <w:rPr>
                <w:sz w:val="22"/>
                <w:szCs w:val="22"/>
              </w:rPr>
              <w:t>_____________</w:t>
            </w:r>
            <w:r w:rsidRPr="00527512">
              <w:rPr>
                <w:sz w:val="22"/>
                <w:szCs w:val="22"/>
              </w:rPr>
              <w:t xml:space="preserve"> / </w:t>
            </w:r>
          </w:p>
          <w:p w14:paraId="267E5421" w14:textId="77777777" w:rsidR="00756E38" w:rsidRPr="00527512" w:rsidRDefault="00756E38" w:rsidP="00E8291B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М.П.</w:t>
            </w:r>
          </w:p>
        </w:tc>
        <w:tc>
          <w:tcPr>
            <w:tcW w:w="4874" w:type="dxa"/>
            <w:tcBorders>
              <w:top w:val="nil"/>
              <w:left w:val="nil"/>
              <w:bottom w:val="nil"/>
              <w:right w:val="nil"/>
            </w:tcBorders>
          </w:tcPr>
          <w:p w14:paraId="576E408A" w14:textId="77777777" w:rsidR="00756E38" w:rsidRPr="00527512" w:rsidRDefault="00756E38" w:rsidP="00E8291B">
            <w:pPr>
              <w:contextualSpacing/>
              <w:rPr>
                <w:b/>
                <w:bCs/>
                <w:sz w:val="22"/>
                <w:szCs w:val="22"/>
              </w:rPr>
            </w:pPr>
            <w:r w:rsidRPr="00527512">
              <w:rPr>
                <w:b/>
                <w:bCs/>
                <w:sz w:val="22"/>
                <w:szCs w:val="22"/>
              </w:rPr>
              <w:t>Подрядчик:</w:t>
            </w:r>
          </w:p>
          <w:p w14:paraId="3F705CA2" w14:textId="77777777" w:rsidR="00756E38" w:rsidRPr="00527512" w:rsidRDefault="00756E38" w:rsidP="00E8291B">
            <w:pPr>
              <w:contextualSpacing/>
              <w:rPr>
                <w:sz w:val="22"/>
                <w:szCs w:val="22"/>
              </w:rPr>
            </w:pPr>
          </w:p>
          <w:p w14:paraId="549E8160" w14:textId="77777777" w:rsidR="00756E38" w:rsidRPr="00527512" w:rsidRDefault="00756E38" w:rsidP="00E8291B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______________________/________________ /</w:t>
            </w:r>
          </w:p>
          <w:p w14:paraId="5FD62780" w14:textId="77777777" w:rsidR="00756E38" w:rsidRPr="00527512" w:rsidRDefault="00756E38" w:rsidP="00E8291B">
            <w:pPr>
              <w:contextualSpacing/>
              <w:rPr>
                <w:sz w:val="22"/>
                <w:szCs w:val="22"/>
              </w:rPr>
            </w:pPr>
            <w:r w:rsidRPr="00527512">
              <w:rPr>
                <w:sz w:val="22"/>
                <w:szCs w:val="22"/>
              </w:rPr>
              <w:t>М.П.</w:t>
            </w:r>
          </w:p>
        </w:tc>
      </w:tr>
    </w:tbl>
    <w:p w14:paraId="70899E1A" w14:textId="77777777" w:rsidR="00756E38" w:rsidRPr="00527512" w:rsidRDefault="00756E38" w:rsidP="00E8291B">
      <w:pPr>
        <w:contextualSpacing/>
        <w:rPr>
          <w:sz w:val="22"/>
          <w:szCs w:val="22"/>
        </w:rPr>
      </w:pPr>
    </w:p>
    <w:sectPr w:rsidR="00756E38" w:rsidRPr="00527512" w:rsidSect="00F62C6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NarrowC">
    <w:altName w:val="Times New Roman"/>
    <w:charset w:val="CC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1D50"/>
    <w:multiLevelType w:val="hybridMultilevel"/>
    <w:tmpl w:val="6B10A2C2"/>
    <w:lvl w:ilvl="0" w:tplc="0419000F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4990C40"/>
    <w:multiLevelType w:val="hybridMultilevel"/>
    <w:tmpl w:val="18C82F3E"/>
    <w:lvl w:ilvl="0" w:tplc="C316DFF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08C81D2B"/>
    <w:multiLevelType w:val="multilevel"/>
    <w:tmpl w:val="5B86913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z w:val="24"/>
      </w:rPr>
    </w:lvl>
    <w:lvl w:ilvl="1">
      <w:start w:val="1"/>
      <w:numFmt w:val="decimal"/>
      <w:suff w:val="space"/>
      <w:lvlText w:val="%2."/>
      <w:lvlJc w:val="left"/>
      <w:pPr>
        <w:ind w:left="0" w:firstLine="737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5)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russianLower"/>
      <w:suff w:val="space"/>
      <w:lvlText w:val="%7)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0D6083C"/>
    <w:multiLevelType w:val="multilevel"/>
    <w:tmpl w:val="D24AE884"/>
    <w:styleLink w:val="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z w:val="24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.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.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suff w:val="space"/>
      <w:lvlText w:val="%5)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decimal"/>
      <w:lvlText w:val="%6.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6">
      <w:start w:val="1"/>
      <w:numFmt w:val="russianLower"/>
      <w:suff w:val="space"/>
      <w:lvlText w:val="%7)"/>
      <w:lvlJc w:val="left"/>
      <w:pPr>
        <w:ind w:left="0" w:firstLine="737"/>
      </w:pPr>
      <w:rPr>
        <w:rFonts w:ascii="Times New Roman" w:hAnsi="Times New Roman" w:cs="Times New Roman" w:hint="default"/>
        <w:b w:val="0"/>
        <w:i w:val="0"/>
        <w:sz w:val="24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30313CA"/>
    <w:multiLevelType w:val="multilevel"/>
    <w:tmpl w:val="0419001F"/>
    <w:styleLink w:val="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91F5F2E"/>
    <w:multiLevelType w:val="hybridMultilevel"/>
    <w:tmpl w:val="5C7C9D96"/>
    <w:lvl w:ilvl="0" w:tplc="D83AD354">
      <w:start w:val="1"/>
      <w:numFmt w:val="decimal"/>
      <w:suff w:val="space"/>
      <w:lvlText w:val="%1.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93BCE"/>
    <w:multiLevelType w:val="hybridMultilevel"/>
    <w:tmpl w:val="0972C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3360FE"/>
    <w:multiLevelType w:val="multilevel"/>
    <w:tmpl w:val="E1E0DF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81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5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12" w:hanging="1440"/>
      </w:pPr>
      <w:rPr>
        <w:rFonts w:hint="default"/>
      </w:rPr>
    </w:lvl>
  </w:abstractNum>
  <w:abstractNum w:abstractNumId="9">
    <w:nsid w:val="1DC84308"/>
    <w:multiLevelType w:val="hybridMultilevel"/>
    <w:tmpl w:val="B464D4E2"/>
    <w:lvl w:ilvl="0" w:tplc="54D62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2014A7"/>
    <w:multiLevelType w:val="hybridMultilevel"/>
    <w:tmpl w:val="1FA09382"/>
    <w:lvl w:ilvl="0" w:tplc="54D62990">
      <w:start w:val="1"/>
      <w:numFmt w:val="bullet"/>
      <w:lvlText w:val="-"/>
      <w:lvlJc w:val="left"/>
      <w:pPr>
        <w:ind w:left="567" w:hanging="283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Arial Unicode M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D402FCA2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Arial Unicode M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Arial Unicode M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2486F43"/>
    <w:multiLevelType w:val="hybridMultilevel"/>
    <w:tmpl w:val="78CCC870"/>
    <w:lvl w:ilvl="0" w:tplc="98AECE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C2DDD"/>
    <w:multiLevelType w:val="hybridMultilevel"/>
    <w:tmpl w:val="45AAE0B2"/>
    <w:lvl w:ilvl="0" w:tplc="3230AA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E845EE"/>
    <w:multiLevelType w:val="multilevel"/>
    <w:tmpl w:val="D8A244AE"/>
    <w:lvl w:ilvl="0">
      <w:start w:val="1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2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20" w:hanging="2160"/>
      </w:pPr>
      <w:rPr>
        <w:rFonts w:hint="default"/>
      </w:rPr>
    </w:lvl>
  </w:abstractNum>
  <w:abstractNum w:abstractNumId="14">
    <w:nsid w:val="27B45DA8"/>
    <w:multiLevelType w:val="multilevel"/>
    <w:tmpl w:val="18FA7A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2C45153C"/>
    <w:multiLevelType w:val="multilevel"/>
    <w:tmpl w:val="A1CED61C"/>
    <w:lvl w:ilvl="0">
      <w:start w:val="6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2F77BBE"/>
    <w:multiLevelType w:val="hybridMultilevel"/>
    <w:tmpl w:val="09B25C98"/>
    <w:lvl w:ilvl="0" w:tplc="50E4B108">
      <w:numFmt w:val="bullet"/>
      <w:lvlText w:val=""/>
      <w:lvlJc w:val="left"/>
      <w:pPr>
        <w:ind w:left="912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7">
    <w:nsid w:val="33975434"/>
    <w:multiLevelType w:val="hybridMultilevel"/>
    <w:tmpl w:val="52B69138"/>
    <w:lvl w:ilvl="0" w:tplc="5BBA7834">
      <w:start w:val="1"/>
      <w:numFmt w:val="bullet"/>
      <w:lvlText w:val="­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C46B1E"/>
    <w:multiLevelType w:val="hybridMultilevel"/>
    <w:tmpl w:val="4BD0D78E"/>
    <w:lvl w:ilvl="0" w:tplc="7E4A72B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9">
    <w:nsid w:val="372C57A1"/>
    <w:multiLevelType w:val="hybridMultilevel"/>
    <w:tmpl w:val="26FE311E"/>
    <w:lvl w:ilvl="0" w:tplc="54D629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CE857E2"/>
    <w:multiLevelType w:val="hybridMultilevel"/>
    <w:tmpl w:val="0E424BFC"/>
    <w:lvl w:ilvl="0" w:tplc="54D62990">
      <w:start w:val="1"/>
      <w:numFmt w:val="bullet"/>
      <w:lvlText w:val="-"/>
      <w:lvlJc w:val="left"/>
      <w:pPr>
        <w:ind w:left="1140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>
    <w:nsid w:val="42557369"/>
    <w:multiLevelType w:val="hybridMultilevel"/>
    <w:tmpl w:val="50AE91F6"/>
    <w:lvl w:ilvl="0" w:tplc="4B186676">
      <w:start w:val="1"/>
      <w:numFmt w:val="bullet"/>
      <w:lvlText w:val=""/>
      <w:lvlJc w:val="left"/>
      <w:pPr>
        <w:ind w:left="8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2">
    <w:nsid w:val="43AF5BFF"/>
    <w:multiLevelType w:val="hybridMultilevel"/>
    <w:tmpl w:val="B3F0AB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B4B336">
      <w:start w:val="1"/>
      <w:numFmt w:val="bullet"/>
      <w:lvlText w:val=""/>
      <w:lvlJc w:val="left"/>
      <w:pPr>
        <w:tabs>
          <w:tab w:val="num" w:pos="1252"/>
        </w:tabs>
        <w:ind w:left="1252" w:hanging="360"/>
      </w:pPr>
      <w:rPr>
        <w:rFonts w:ascii="Wingdings" w:hAnsi="Wingdings" w:hint="default"/>
      </w:rPr>
    </w:lvl>
    <w:lvl w:ilvl="2" w:tplc="5A862BD8">
      <w:start w:val="1"/>
      <w:numFmt w:val="decimal"/>
      <w:lvlText w:val="%3)"/>
      <w:lvlJc w:val="left"/>
      <w:pPr>
        <w:ind w:left="2707" w:hanging="915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692" w:hanging="360"/>
      </w:pPr>
    </w:lvl>
    <w:lvl w:ilvl="4" w:tplc="04190019" w:tentative="1">
      <w:start w:val="1"/>
      <w:numFmt w:val="lowerLetter"/>
      <w:lvlText w:val="%5."/>
      <w:lvlJc w:val="left"/>
      <w:pPr>
        <w:ind w:left="3412" w:hanging="360"/>
      </w:pPr>
    </w:lvl>
    <w:lvl w:ilvl="5" w:tplc="0419001B" w:tentative="1">
      <w:start w:val="1"/>
      <w:numFmt w:val="lowerRoman"/>
      <w:lvlText w:val="%6."/>
      <w:lvlJc w:val="right"/>
      <w:pPr>
        <w:ind w:left="4132" w:hanging="180"/>
      </w:pPr>
    </w:lvl>
    <w:lvl w:ilvl="6" w:tplc="0419000F" w:tentative="1">
      <w:start w:val="1"/>
      <w:numFmt w:val="decimal"/>
      <w:lvlText w:val="%7."/>
      <w:lvlJc w:val="left"/>
      <w:pPr>
        <w:ind w:left="4852" w:hanging="360"/>
      </w:pPr>
    </w:lvl>
    <w:lvl w:ilvl="7" w:tplc="04190019" w:tentative="1">
      <w:start w:val="1"/>
      <w:numFmt w:val="lowerLetter"/>
      <w:lvlText w:val="%8."/>
      <w:lvlJc w:val="left"/>
      <w:pPr>
        <w:ind w:left="5572" w:hanging="360"/>
      </w:pPr>
    </w:lvl>
    <w:lvl w:ilvl="8" w:tplc="041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3">
    <w:nsid w:val="43E14917"/>
    <w:multiLevelType w:val="hybridMultilevel"/>
    <w:tmpl w:val="D2FCC46E"/>
    <w:lvl w:ilvl="0" w:tplc="0419000F">
      <w:start w:val="1"/>
      <w:numFmt w:val="decimal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4" w:hanging="360"/>
      </w:pPr>
    </w:lvl>
    <w:lvl w:ilvl="2" w:tplc="0419001B" w:tentative="1">
      <w:start w:val="1"/>
      <w:numFmt w:val="lowerRoman"/>
      <w:lvlText w:val="%3."/>
      <w:lvlJc w:val="right"/>
      <w:pPr>
        <w:ind w:left="6054" w:hanging="180"/>
      </w:pPr>
    </w:lvl>
    <w:lvl w:ilvl="3" w:tplc="0419000F" w:tentative="1">
      <w:start w:val="1"/>
      <w:numFmt w:val="decimal"/>
      <w:lvlText w:val="%4."/>
      <w:lvlJc w:val="left"/>
      <w:pPr>
        <w:ind w:left="6774" w:hanging="360"/>
      </w:pPr>
    </w:lvl>
    <w:lvl w:ilvl="4" w:tplc="04190019" w:tentative="1">
      <w:start w:val="1"/>
      <w:numFmt w:val="lowerLetter"/>
      <w:lvlText w:val="%5."/>
      <w:lvlJc w:val="left"/>
      <w:pPr>
        <w:ind w:left="7494" w:hanging="360"/>
      </w:pPr>
    </w:lvl>
    <w:lvl w:ilvl="5" w:tplc="0419001B" w:tentative="1">
      <w:start w:val="1"/>
      <w:numFmt w:val="lowerRoman"/>
      <w:lvlText w:val="%6."/>
      <w:lvlJc w:val="right"/>
      <w:pPr>
        <w:ind w:left="8214" w:hanging="180"/>
      </w:pPr>
    </w:lvl>
    <w:lvl w:ilvl="6" w:tplc="0419000F" w:tentative="1">
      <w:start w:val="1"/>
      <w:numFmt w:val="decimal"/>
      <w:lvlText w:val="%7."/>
      <w:lvlJc w:val="left"/>
      <w:pPr>
        <w:ind w:left="8934" w:hanging="360"/>
      </w:pPr>
    </w:lvl>
    <w:lvl w:ilvl="7" w:tplc="04190019" w:tentative="1">
      <w:start w:val="1"/>
      <w:numFmt w:val="lowerLetter"/>
      <w:lvlText w:val="%8."/>
      <w:lvlJc w:val="left"/>
      <w:pPr>
        <w:ind w:left="9654" w:hanging="360"/>
      </w:pPr>
    </w:lvl>
    <w:lvl w:ilvl="8" w:tplc="0419001B" w:tentative="1">
      <w:start w:val="1"/>
      <w:numFmt w:val="lowerRoman"/>
      <w:lvlText w:val="%9."/>
      <w:lvlJc w:val="right"/>
      <w:pPr>
        <w:ind w:left="10374" w:hanging="180"/>
      </w:pPr>
    </w:lvl>
  </w:abstractNum>
  <w:abstractNum w:abstractNumId="24">
    <w:nsid w:val="44B80ECD"/>
    <w:multiLevelType w:val="hybridMultilevel"/>
    <w:tmpl w:val="3EDA7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FA4C85"/>
    <w:multiLevelType w:val="hybridMultilevel"/>
    <w:tmpl w:val="3238FB30"/>
    <w:lvl w:ilvl="0" w:tplc="FFFFFFFF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E41978"/>
    <w:multiLevelType w:val="hybridMultilevel"/>
    <w:tmpl w:val="C9C07668"/>
    <w:lvl w:ilvl="0" w:tplc="1E3680AC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D10650B0">
      <w:start w:val="1"/>
      <w:numFmt w:val="decimal"/>
      <w:lvlText w:val="%2."/>
      <w:lvlJc w:val="left"/>
      <w:pPr>
        <w:ind w:left="2134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27">
    <w:nsid w:val="4DDB0E54"/>
    <w:multiLevelType w:val="hybridMultilevel"/>
    <w:tmpl w:val="CCA6852A"/>
    <w:lvl w:ilvl="0" w:tplc="4B18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276C0"/>
    <w:multiLevelType w:val="hybridMultilevel"/>
    <w:tmpl w:val="4BD0D78E"/>
    <w:lvl w:ilvl="0" w:tplc="7E4A72B0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</w:lvl>
    <w:lvl w:ilvl="3" w:tplc="0419000F" w:tentative="1">
      <w:start w:val="1"/>
      <w:numFmt w:val="decimal"/>
      <w:lvlText w:val="%4."/>
      <w:lvlJc w:val="left"/>
      <w:pPr>
        <w:ind w:left="2930" w:hanging="360"/>
      </w:p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</w:lvl>
    <w:lvl w:ilvl="6" w:tplc="0419000F" w:tentative="1">
      <w:start w:val="1"/>
      <w:numFmt w:val="decimal"/>
      <w:lvlText w:val="%7."/>
      <w:lvlJc w:val="left"/>
      <w:pPr>
        <w:ind w:left="5090" w:hanging="360"/>
      </w:p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9">
    <w:nsid w:val="50B0443B"/>
    <w:multiLevelType w:val="multilevel"/>
    <w:tmpl w:val="93EE8D14"/>
    <w:lvl w:ilvl="0">
      <w:start w:val="9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4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8" w:hanging="2160"/>
      </w:pPr>
      <w:rPr>
        <w:rFonts w:hint="default"/>
      </w:rPr>
    </w:lvl>
  </w:abstractNum>
  <w:abstractNum w:abstractNumId="30">
    <w:nsid w:val="50FE53F9"/>
    <w:multiLevelType w:val="hybridMultilevel"/>
    <w:tmpl w:val="9418BF96"/>
    <w:lvl w:ilvl="0" w:tplc="3B243E9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40E693A"/>
    <w:multiLevelType w:val="multilevel"/>
    <w:tmpl w:val="29B8EB10"/>
    <w:lvl w:ilvl="0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2">
    <w:nsid w:val="54A45D8E"/>
    <w:multiLevelType w:val="multilevel"/>
    <w:tmpl w:val="9724DCD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3">
    <w:nsid w:val="5972337E"/>
    <w:multiLevelType w:val="multilevel"/>
    <w:tmpl w:val="31005AAC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4">
    <w:nsid w:val="5B1C7792"/>
    <w:multiLevelType w:val="multilevel"/>
    <w:tmpl w:val="27DEB484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86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5">
    <w:nsid w:val="5B592DFA"/>
    <w:multiLevelType w:val="multilevel"/>
    <w:tmpl w:val="BECE7272"/>
    <w:lvl w:ilvl="0">
      <w:start w:val="1"/>
      <w:numFmt w:val="bullet"/>
      <w:pStyle w:val="a0"/>
      <w:lvlText w:val=""/>
      <w:lvlJc w:val="left"/>
      <w:pPr>
        <w:tabs>
          <w:tab w:val="num" w:pos="1077"/>
        </w:tabs>
        <w:ind w:left="0" w:firstLine="737"/>
      </w:pPr>
      <w:rPr>
        <w:rFonts w:ascii="Symbol" w:hAnsi="Symbo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785"/>
        </w:tabs>
        <w:ind w:left="594" w:firstLine="720"/>
      </w:pPr>
    </w:lvl>
    <w:lvl w:ilvl="2">
      <w:start w:val="1"/>
      <w:numFmt w:val="decimal"/>
      <w:lvlText w:val="%1.%2.%3."/>
      <w:lvlJc w:val="left"/>
      <w:pPr>
        <w:tabs>
          <w:tab w:val="num" w:pos="2394"/>
        </w:tabs>
        <w:ind w:left="2178" w:hanging="504"/>
      </w:p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2682" w:hanging="648"/>
      </w:pPr>
    </w:lvl>
    <w:lvl w:ilvl="4">
      <w:start w:val="1"/>
      <w:numFmt w:val="decimal"/>
      <w:lvlText w:val="%1.%2.%3.%4.%5."/>
      <w:lvlJc w:val="left"/>
      <w:pPr>
        <w:tabs>
          <w:tab w:val="num" w:pos="3474"/>
        </w:tabs>
        <w:ind w:left="3186" w:hanging="792"/>
      </w:pPr>
    </w:lvl>
    <w:lvl w:ilvl="5">
      <w:start w:val="1"/>
      <w:numFmt w:val="decimal"/>
      <w:lvlText w:val="%1.%2.%3.%4.%5.%6."/>
      <w:lvlJc w:val="left"/>
      <w:pPr>
        <w:tabs>
          <w:tab w:val="num" w:pos="4194"/>
        </w:tabs>
        <w:ind w:left="3690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54"/>
        </w:tabs>
        <w:ind w:left="419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274"/>
        </w:tabs>
        <w:ind w:left="469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994"/>
        </w:tabs>
        <w:ind w:left="5274" w:hanging="1440"/>
      </w:pPr>
    </w:lvl>
  </w:abstractNum>
  <w:abstractNum w:abstractNumId="36">
    <w:nsid w:val="5F353B17"/>
    <w:multiLevelType w:val="hybridMultilevel"/>
    <w:tmpl w:val="A1BEA1E4"/>
    <w:lvl w:ilvl="0" w:tplc="54D62990">
      <w:start w:val="1"/>
      <w:numFmt w:val="bullet"/>
      <w:lvlText w:val="-"/>
      <w:lvlJc w:val="left"/>
      <w:pPr>
        <w:ind w:left="1260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62D5583C"/>
    <w:multiLevelType w:val="hybridMultilevel"/>
    <w:tmpl w:val="2646D3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B4B336">
      <w:start w:val="1"/>
      <w:numFmt w:val="bullet"/>
      <w:lvlText w:val=""/>
      <w:lvlJc w:val="left"/>
      <w:pPr>
        <w:tabs>
          <w:tab w:val="num" w:pos="1394"/>
        </w:tabs>
        <w:ind w:left="1394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ind w:left="2114" w:hanging="180"/>
      </w:pPr>
    </w:lvl>
    <w:lvl w:ilvl="3" w:tplc="0419000F" w:tentative="1">
      <w:start w:val="1"/>
      <w:numFmt w:val="decimal"/>
      <w:lvlText w:val="%4."/>
      <w:lvlJc w:val="left"/>
      <w:pPr>
        <w:ind w:left="2834" w:hanging="360"/>
      </w:pPr>
    </w:lvl>
    <w:lvl w:ilvl="4" w:tplc="04190019" w:tentative="1">
      <w:start w:val="1"/>
      <w:numFmt w:val="lowerLetter"/>
      <w:lvlText w:val="%5."/>
      <w:lvlJc w:val="left"/>
      <w:pPr>
        <w:ind w:left="3554" w:hanging="360"/>
      </w:pPr>
    </w:lvl>
    <w:lvl w:ilvl="5" w:tplc="0419001B" w:tentative="1">
      <w:start w:val="1"/>
      <w:numFmt w:val="lowerRoman"/>
      <w:lvlText w:val="%6."/>
      <w:lvlJc w:val="right"/>
      <w:pPr>
        <w:ind w:left="4274" w:hanging="180"/>
      </w:pPr>
    </w:lvl>
    <w:lvl w:ilvl="6" w:tplc="0419000F" w:tentative="1">
      <w:start w:val="1"/>
      <w:numFmt w:val="decimal"/>
      <w:lvlText w:val="%7."/>
      <w:lvlJc w:val="left"/>
      <w:pPr>
        <w:ind w:left="4994" w:hanging="360"/>
      </w:pPr>
    </w:lvl>
    <w:lvl w:ilvl="7" w:tplc="04190019" w:tentative="1">
      <w:start w:val="1"/>
      <w:numFmt w:val="lowerLetter"/>
      <w:lvlText w:val="%8."/>
      <w:lvlJc w:val="left"/>
      <w:pPr>
        <w:ind w:left="5714" w:hanging="360"/>
      </w:pPr>
    </w:lvl>
    <w:lvl w:ilvl="8" w:tplc="041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8">
    <w:nsid w:val="6300360A"/>
    <w:multiLevelType w:val="multilevel"/>
    <w:tmpl w:val="93DE376E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1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39">
    <w:nsid w:val="64CB14CD"/>
    <w:multiLevelType w:val="hybridMultilevel"/>
    <w:tmpl w:val="AE6292F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40">
    <w:nsid w:val="6B4F1385"/>
    <w:multiLevelType w:val="hybridMultilevel"/>
    <w:tmpl w:val="D9B0DB34"/>
    <w:lvl w:ilvl="0" w:tplc="54D62990">
      <w:start w:val="1"/>
      <w:numFmt w:val="bullet"/>
      <w:lvlText w:val="-"/>
      <w:lvlJc w:val="left"/>
      <w:pPr>
        <w:ind w:left="720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B9A45EA"/>
    <w:multiLevelType w:val="hybridMultilevel"/>
    <w:tmpl w:val="8D4AB678"/>
    <w:lvl w:ilvl="0" w:tplc="A57E618A">
      <w:start w:val="5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>
    <w:nsid w:val="6ED667A0"/>
    <w:multiLevelType w:val="hybridMultilevel"/>
    <w:tmpl w:val="DC50790E"/>
    <w:lvl w:ilvl="0" w:tplc="F5904BCA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5110A4"/>
    <w:multiLevelType w:val="multilevel"/>
    <w:tmpl w:val="1570A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4">
    <w:nsid w:val="744C4DFC"/>
    <w:multiLevelType w:val="hybridMultilevel"/>
    <w:tmpl w:val="4D485740"/>
    <w:lvl w:ilvl="0" w:tplc="4B1866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4F11A15"/>
    <w:multiLevelType w:val="hybridMultilevel"/>
    <w:tmpl w:val="CBA89200"/>
    <w:lvl w:ilvl="0" w:tplc="54D629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>
    <w:nsid w:val="759103DA"/>
    <w:multiLevelType w:val="multilevel"/>
    <w:tmpl w:val="61161744"/>
    <w:lvl w:ilvl="0">
      <w:start w:val="1"/>
      <w:numFmt w:val="upperRoman"/>
      <w:pStyle w:val="1"/>
      <w:lvlText w:val="Статья %1."/>
      <w:lvlJc w:val="left"/>
      <w:pPr>
        <w:tabs>
          <w:tab w:val="num" w:pos="3283"/>
        </w:tabs>
        <w:ind w:left="1843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2923"/>
        </w:tabs>
        <w:ind w:left="1843" w:firstLine="0"/>
      </w:pPr>
    </w:lvl>
    <w:lvl w:ilvl="2">
      <w:start w:val="1"/>
      <w:numFmt w:val="lowerLetter"/>
      <w:lvlText w:val="(%3)"/>
      <w:lvlJc w:val="left"/>
      <w:pPr>
        <w:tabs>
          <w:tab w:val="num" w:pos="2563"/>
        </w:tabs>
        <w:ind w:left="2563" w:hanging="432"/>
      </w:pPr>
    </w:lvl>
    <w:lvl w:ilvl="3">
      <w:start w:val="1"/>
      <w:numFmt w:val="lowerRoman"/>
      <w:pStyle w:val="40"/>
      <w:lvlText w:val="(%4)"/>
      <w:lvlJc w:val="right"/>
      <w:pPr>
        <w:tabs>
          <w:tab w:val="num" w:pos="2707"/>
        </w:tabs>
        <w:ind w:left="2707" w:hanging="144"/>
      </w:pPr>
    </w:lvl>
    <w:lvl w:ilvl="4">
      <w:start w:val="1"/>
      <w:numFmt w:val="decimal"/>
      <w:lvlText w:val="%5)"/>
      <w:lvlJc w:val="left"/>
      <w:pPr>
        <w:tabs>
          <w:tab w:val="num" w:pos="2851"/>
        </w:tabs>
        <w:ind w:left="2851" w:hanging="432"/>
      </w:pPr>
    </w:lvl>
    <w:lvl w:ilvl="5">
      <w:start w:val="1"/>
      <w:numFmt w:val="lowerLetter"/>
      <w:lvlText w:val="%6)"/>
      <w:lvlJc w:val="left"/>
      <w:pPr>
        <w:tabs>
          <w:tab w:val="num" w:pos="2995"/>
        </w:tabs>
        <w:ind w:left="2995" w:hanging="432"/>
      </w:pPr>
    </w:lvl>
    <w:lvl w:ilvl="6">
      <w:start w:val="1"/>
      <w:numFmt w:val="lowerRoman"/>
      <w:lvlText w:val="%7)"/>
      <w:lvlJc w:val="right"/>
      <w:pPr>
        <w:tabs>
          <w:tab w:val="num" w:pos="3139"/>
        </w:tabs>
        <w:ind w:left="3139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3283"/>
        </w:tabs>
        <w:ind w:left="3283" w:hanging="432"/>
      </w:pPr>
    </w:lvl>
    <w:lvl w:ilvl="8">
      <w:start w:val="1"/>
      <w:numFmt w:val="lowerRoman"/>
      <w:lvlText w:val="%9."/>
      <w:lvlJc w:val="right"/>
      <w:pPr>
        <w:tabs>
          <w:tab w:val="num" w:pos="3427"/>
        </w:tabs>
        <w:ind w:left="3427" w:hanging="144"/>
      </w:pPr>
    </w:lvl>
  </w:abstractNum>
  <w:abstractNum w:abstractNumId="47">
    <w:nsid w:val="79D47D7B"/>
    <w:multiLevelType w:val="multilevel"/>
    <w:tmpl w:val="7B60757E"/>
    <w:lvl w:ilvl="0">
      <w:start w:val="9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4"/>
  </w:num>
  <w:num w:numId="5">
    <w:abstractNumId w:val="5"/>
  </w:num>
  <w:num w:numId="6">
    <w:abstractNumId w:val="2"/>
  </w:num>
  <w:num w:numId="7">
    <w:abstractNumId w:val="46"/>
  </w:num>
  <w:num w:numId="8">
    <w:abstractNumId w:val="30"/>
  </w:num>
  <w:num w:numId="9">
    <w:abstractNumId w:val="22"/>
  </w:num>
  <w:num w:numId="10">
    <w:abstractNumId w:val="40"/>
  </w:num>
  <w:num w:numId="11">
    <w:abstractNumId w:val="33"/>
  </w:num>
  <w:num w:numId="12">
    <w:abstractNumId w:val="45"/>
  </w:num>
  <w:num w:numId="13">
    <w:abstractNumId w:val="37"/>
  </w:num>
  <w:num w:numId="14">
    <w:abstractNumId w:val="19"/>
  </w:num>
  <w:num w:numId="15">
    <w:abstractNumId w:val="36"/>
  </w:num>
  <w:num w:numId="16">
    <w:abstractNumId w:val="17"/>
  </w:num>
  <w:num w:numId="17">
    <w:abstractNumId w:val="42"/>
  </w:num>
  <w:num w:numId="18">
    <w:abstractNumId w:val="34"/>
  </w:num>
  <w:num w:numId="19">
    <w:abstractNumId w:val="6"/>
  </w:num>
  <w:num w:numId="20">
    <w:abstractNumId w:val="15"/>
  </w:num>
  <w:num w:numId="21">
    <w:abstractNumId w:val="32"/>
  </w:num>
  <w:num w:numId="22">
    <w:abstractNumId w:val="20"/>
  </w:num>
  <w:num w:numId="23">
    <w:abstractNumId w:val="11"/>
  </w:num>
  <w:num w:numId="24">
    <w:abstractNumId w:val="38"/>
  </w:num>
  <w:num w:numId="25">
    <w:abstractNumId w:val="29"/>
  </w:num>
  <w:num w:numId="26">
    <w:abstractNumId w:val="13"/>
  </w:num>
  <w:num w:numId="27">
    <w:abstractNumId w:val="47"/>
  </w:num>
  <w:num w:numId="28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4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Times New Roman" w:hAnsi="Times New Roman" w:cs="Times New Roman" w:hint="default"/>
          <w:b/>
          <w:i w:val="0"/>
          <w:caps w:val="0"/>
          <w:sz w:val="24"/>
        </w:rPr>
      </w:lvl>
    </w:lvlOverride>
    <w:lvlOverride w:ilvl="1">
      <w:startOverride w:val="1"/>
      <w:lvl w:ilvl="1">
        <w:start w:val="1"/>
        <w:numFmt w:val="decimal"/>
        <w:suff w:val="space"/>
        <w:lvlText w:val="%2."/>
        <w:lvlJc w:val="left"/>
        <w:pPr>
          <w:ind w:left="0" w:firstLine="737"/>
        </w:pPr>
        <w:rPr>
          <w:rFonts w:ascii="Times New Roman" w:eastAsia="Times New Roman" w:hAnsi="Times New Roman" w:cs="Times New Roman"/>
          <w:b/>
          <w:bCs w:val="0"/>
          <w:i/>
          <w:iCs/>
          <w:sz w:val="24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31">
    <w:abstractNumId w:val="3"/>
  </w:num>
  <w:num w:numId="32">
    <w:abstractNumId w:val="26"/>
  </w:num>
  <w:num w:numId="33">
    <w:abstractNumId w:val="31"/>
  </w:num>
  <w:num w:numId="34">
    <w:abstractNumId w:val="41"/>
  </w:num>
  <w:num w:numId="3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3"/>
  </w:num>
  <w:num w:numId="37">
    <w:abstractNumId w:val="7"/>
  </w:num>
  <w:num w:numId="38">
    <w:abstractNumId w:val="16"/>
  </w:num>
  <w:num w:numId="39">
    <w:abstractNumId w:val="39"/>
  </w:num>
  <w:num w:numId="40">
    <w:abstractNumId w:val="44"/>
  </w:num>
  <w:num w:numId="41">
    <w:abstractNumId w:val="21"/>
  </w:num>
  <w:num w:numId="42">
    <w:abstractNumId w:val="18"/>
  </w:num>
  <w:num w:numId="43">
    <w:abstractNumId w:val="24"/>
  </w:num>
  <w:num w:numId="44">
    <w:abstractNumId w:val="23"/>
  </w:num>
  <w:num w:numId="45">
    <w:abstractNumId w:val="27"/>
  </w:num>
  <w:num w:numId="46">
    <w:abstractNumId w:val="1"/>
  </w:num>
  <w:num w:numId="47">
    <w:abstractNumId w:val="12"/>
  </w:num>
  <w:num w:numId="48">
    <w:abstractNumId w:val="28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7A"/>
    <w:rsid w:val="00020E16"/>
    <w:rsid w:val="000402C8"/>
    <w:rsid w:val="00056BCE"/>
    <w:rsid w:val="0006133D"/>
    <w:rsid w:val="00064240"/>
    <w:rsid w:val="000C04AB"/>
    <w:rsid w:val="000D161F"/>
    <w:rsid w:val="000F123E"/>
    <w:rsid w:val="000F65AF"/>
    <w:rsid w:val="000F75D1"/>
    <w:rsid w:val="001E02CA"/>
    <w:rsid w:val="0026295C"/>
    <w:rsid w:val="002833C6"/>
    <w:rsid w:val="002E037A"/>
    <w:rsid w:val="002F24DA"/>
    <w:rsid w:val="0030198A"/>
    <w:rsid w:val="003069BC"/>
    <w:rsid w:val="003457C3"/>
    <w:rsid w:val="003505D1"/>
    <w:rsid w:val="00371F15"/>
    <w:rsid w:val="00380E6B"/>
    <w:rsid w:val="003B63EF"/>
    <w:rsid w:val="003D0079"/>
    <w:rsid w:val="0041065D"/>
    <w:rsid w:val="00416B86"/>
    <w:rsid w:val="00437F9F"/>
    <w:rsid w:val="00442CA4"/>
    <w:rsid w:val="004433DF"/>
    <w:rsid w:val="0048472D"/>
    <w:rsid w:val="004A673D"/>
    <w:rsid w:val="004C7E5E"/>
    <w:rsid w:val="004F0236"/>
    <w:rsid w:val="005059BC"/>
    <w:rsid w:val="00517D63"/>
    <w:rsid w:val="00527512"/>
    <w:rsid w:val="005550E6"/>
    <w:rsid w:val="00595096"/>
    <w:rsid w:val="005E520C"/>
    <w:rsid w:val="005F02AD"/>
    <w:rsid w:val="006456A8"/>
    <w:rsid w:val="006532AF"/>
    <w:rsid w:val="00694B7D"/>
    <w:rsid w:val="00702D6A"/>
    <w:rsid w:val="00724C55"/>
    <w:rsid w:val="00756E38"/>
    <w:rsid w:val="00776A88"/>
    <w:rsid w:val="007A2BDB"/>
    <w:rsid w:val="00875DAC"/>
    <w:rsid w:val="00885325"/>
    <w:rsid w:val="008951FD"/>
    <w:rsid w:val="009757B7"/>
    <w:rsid w:val="009C000F"/>
    <w:rsid w:val="009C2610"/>
    <w:rsid w:val="009C6774"/>
    <w:rsid w:val="00A00C30"/>
    <w:rsid w:val="00A21598"/>
    <w:rsid w:val="00A44AE5"/>
    <w:rsid w:val="00AA0721"/>
    <w:rsid w:val="00AD3FD3"/>
    <w:rsid w:val="00B473D1"/>
    <w:rsid w:val="00B6185E"/>
    <w:rsid w:val="00B774F2"/>
    <w:rsid w:val="00BA761A"/>
    <w:rsid w:val="00C11E6E"/>
    <w:rsid w:val="00C54242"/>
    <w:rsid w:val="00E6347A"/>
    <w:rsid w:val="00E8291B"/>
    <w:rsid w:val="00EC7F4C"/>
    <w:rsid w:val="00ED0C15"/>
    <w:rsid w:val="00EE5A3F"/>
    <w:rsid w:val="00EF089D"/>
    <w:rsid w:val="00F424C9"/>
    <w:rsid w:val="00F44D1F"/>
    <w:rsid w:val="00F62C6E"/>
    <w:rsid w:val="00F6319F"/>
    <w:rsid w:val="00F7034C"/>
    <w:rsid w:val="00F818B0"/>
    <w:rsid w:val="00F87B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71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Outline List 2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E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"/>
    <w:basedOn w:val="a1"/>
    <w:next w:val="a1"/>
    <w:link w:val="10"/>
    <w:qFormat/>
    <w:rsid w:val="002E037A"/>
    <w:pPr>
      <w:keepNext/>
      <w:numPr>
        <w:numId w:val="7"/>
      </w:numPr>
      <w:outlineLvl w:val="0"/>
    </w:pPr>
    <w:rPr>
      <w:sz w:val="28"/>
      <w:szCs w:val="22"/>
    </w:rPr>
  </w:style>
  <w:style w:type="paragraph" w:styleId="2">
    <w:name w:val="heading 2"/>
    <w:aliases w:val="H2"/>
    <w:basedOn w:val="a1"/>
    <w:next w:val="a1"/>
    <w:link w:val="20"/>
    <w:qFormat/>
    <w:rsid w:val="002E037A"/>
    <w:pPr>
      <w:keepNext/>
      <w:keepLines/>
      <w:numPr>
        <w:ilvl w:val="1"/>
        <w:numId w:val="7"/>
      </w:numPr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1"/>
    </w:pPr>
    <w:rPr>
      <w:b/>
      <w:bCs/>
      <w:szCs w:val="20"/>
    </w:rPr>
  </w:style>
  <w:style w:type="paragraph" w:styleId="3">
    <w:name w:val="heading 3"/>
    <w:basedOn w:val="a1"/>
    <w:next w:val="a1"/>
    <w:link w:val="30"/>
    <w:qFormat/>
    <w:rsid w:val="002E037A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b/>
      <w:bCs/>
      <w:i/>
      <w:szCs w:val="20"/>
    </w:rPr>
  </w:style>
  <w:style w:type="paragraph" w:styleId="40">
    <w:name w:val="heading 4"/>
    <w:basedOn w:val="a1"/>
    <w:next w:val="a1"/>
    <w:link w:val="41"/>
    <w:qFormat/>
    <w:rsid w:val="002E037A"/>
    <w:pPr>
      <w:keepNext/>
      <w:numPr>
        <w:ilvl w:val="3"/>
        <w:numId w:val="7"/>
      </w:numPr>
      <w:jc w:val="center"/>
      <w:outlineLvl w:val="3"/>
    </w:pPr>
    <w:rPr>
      <w:b/>
      <w:bCs/>
      <w:iCs/>
    </w:rPr>
  </w:style>
  <w:style w:type="paragraph" w:styleId="6">
    <w:name w:val="heading 6"/>
    <w:basedOn w:val="a1"/>
    <w:next w:val="a1"/>
    <w:link w:val="60"/>
    <w:unhideWhenUsed/>
    <w:qFormat/>
    <w:rsid w:val="002E03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1"/>
    <w:next w:val="a1"/>
    <w:link w:val="80"/>
    <w:qFormat/>
    <w:rsid w:val="002E037A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1 Знак1 Знак"/>
    <w:basedOn w:val="a2"/>
    <w:link w:val="1"/>
    <w:rsid w:val="002E037A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aliases w:val="H2 Знак"/>
    <w:basedOn w:val="a2"/>
    <w:link w:val="2"/>
    <w:rsid w:val="002E03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2"/>
    <w:link w:val="3"/>
    <w:rsid w:val="002E037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41">
    <w:name w:val="Заголовок 4 Знак"/>
    <w:basedOn w:val="a2"/>
    <w:link w:val="40"/>
    <w:rsid w:val="002E037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2E037A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2"/>
    <w:link w:val="8"/>
    <w:rsid w:val="002E037A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1"/>
    <w:link w:val="22"/>
    <w:rsid w:val="002E037A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2"/>
    <w:link w:val="21"/>
    <w:rsid w:val="002E03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1"/>
    <w:link w:val="32"/>
    <w:rsid w:val="002E037A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szCs w:val="20"/>
    </w:rPr>
  </w:style>
  <w:style w:type="character" w:customStyle="1" w:styleId="32">
    <w:name w:val="Основной текст с отступом 3 Знак"/>
    <w:basedOn w:val="a2"/>
    <w:link w:val="31"/>
    <w:rsid w:val="002E03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1"/>
    <w:link w:val="a6"/>
    <w:rsid w:val="002E037A"/>
    <w:pPr>
      <w:jc w:val="center"/>
    </w:pPr>
    <w:rPr>
      <w:sz w:val="28"/>
    </w:rPr>
  </w:style>
  <w:style w:type="character" w:customStyle="1" w:styleId="a6">
    <w:name w:val="Основной текст Знак"/>
    <w:basedOn w:val="a2"/>
    <w:link w:val="a5"/>
    <w:rsid w:val="002E037A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uiPriority w:val="99"/>
    <w:rsid w:val="002E037A"/>
    <w:rPr>
      <w:color w:val="0000FF"/>
      <w:u w:val="single"/>
    </w:rPr>
  </w:style>
  <w:style w:type="paragraph" w:customStyle="1" w:styleId="ConsPlusNormal">
    <w:name w:val="ConsPlusNormal"/>
    <w:rsid w:val="002E0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toc 3"/>
    <w:basedOn w:val="a1"/>
    <w:next w:val="a1"/>
    <w:autoRedefine/>
    <w:uiPriority w:val="39"/>
    <w:qFormat/>
    <w:rsid w:val="002E037A"/>
    <w:pPr>
      <w:ind w:left="480"/>
    </w:pPr>
    <w:rPr>
      <w:i/>
      <w:iCs/>
      <w:sz w:val="20"/>
      <w:szCs w:val="20"/>
    </w:rPr>
  </w:style>
  <w:style w:type="paragraph" w:styleId="a8">
    <w:name w:val="Title"/>
    <w:basedOn w:val="a1"/>
    <w:link w:val="a9"/>
    <w:qFormat/>
    <w:rsid w:val="002E037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9">
    <w:name w:val="Название Знак"/>
    <w:basedOn w:val="a2"/>
    <w:link w:val="a8"/>
    <w:rsid w:val="002E037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11">
    <w:name w:val="Стиль1"/>
    <w:basedOn w:val="a1"/>
    <w:rsid w:val="002E037A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3">
    <w:name w:val="Стиль2"/>
    <w:basedOn w:val="24"/>
    <w:rsid w:val="002E037A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1"/>
    <w:rsid w:val="002E037A"/>
    <w:pPr>
      <w:tabs>
        <w:tab w:val="num" w:pos="432"/>
      </w:tabs>
      <w:ind w:left="432" w:hanging="432"/>
    </w:pPr>
  </w:style>
  <w:style w:type="paragraph" w:customStyle="1" w:styleId="34">
    <w:name w:val="Стиль3"/>
    <w:basedOn w:val="21"/>
    <w:rsid w:val="002E037A"/>
    <w:pPr>
      <w:keepLines w:val="0"/>
      <w:widowControl w:val="0"/>
      <w:tabs>
        <w:tab w:val="num" w:pos="1307"/>
      </w:tabs>
      <w:overflowPunct/>
      <w:autoSpaceDE/>
      <w:autoSpaceDN/>
      <w:spacing w:line="240" w:lineRule="auto"/>
      <w:ind w:left="1080" w:firstLine="0"/>
    </w:pPr>
    <w:rPr>
      <w:sz w:val="24"/>
      <w:szCs w:val="20"/>
    </w:rPr>
  </w:style>
  <w:style w:type="paragraph" w:customStyle="1" w:styleId="ConsNormal">
    <w:name w:val="ConsNormal"/>
    <w:rsid w:val="002E03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1"/>
    <w:link w:val="26"/>
    <w:rsid w:val="002E037A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2E0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Bullet"/>
    <w:basedOn w:val="a1"/>
    <w:autoRedefine/>
    <w:rsid w:val="002E037A"/>
    <w:pPr>
      <w:widowControl w:val="0"/>
      <w:spacing w:after="60"/>
      <w:jc w:val="both"/>
    </w:pPr>
  </w:style>
  <w:style w:type="paragraph" w:styleId="35">
    <w:name w:val="Body Text 3"/>
    <w:basedOn w:val="a1"/>
    <w:link w:val="36"/>
    <w:rsid w:val="002E037A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rsid w:val="002E03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1"/>
    <w:link w:val="ac"/>
    <w:rsid w:val="002E037A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rsid w:val="002E037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ункт"/>
    <w:basedOn w:val="a1"/>
    <w:link w:val="ae"/>
    <w:rsid w:val="002E037A"/>
    <w:pPr>
      <w:tabs>
        <w:tab w:val="num" w:pos="1980"/>
      </w:tabs>
      <w:ind w:left="1404" w:hanging="504"/>
      <w:jc w:val="both"/>
    </w:pPr>
  </w:style>
  <w:style w:type="paragraph" w:customStyle="1" w:styleId="HeadDoc">
    <w:name w:val="HeadDoc"/>
    <w:rsid w:val="002E037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Словарная статья"/>
    <w:basedOn w:val="a1"/>
    <w:next w:val="a1"/>
    <w:rsid w:val="002E037A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0">
    <w:name w:val="Íîðìàëüíûé"/>
    <w:semiHidden/>
    <w:rsid w:val="002E037A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ConsPlusNonformat">
    <w:name w:val="ConsPlusNonformat"/>
    <w:rsid w:val="002E0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te Heading"/>
    <w:basedOn w:val="a1"/>
    <w:next w:val="a1"/>
    <w:link w:val="af2"/>
    <w:rsid w:val="002E037A"/>
    <w:pPr>
      <w:spacing w:after="60"/>
      <w:jc w:val="both"/>
    </w:pPr>
  </w:style>
  <w:style w:type="character" w:customStyle="1" w:styleId="af2">
    <w:name w:val="Заголовок записки Знак"/>
    <w:basedOn w:val="a2"/>
    <w:link w:val="af1"/>
    <w:rsid w:val="002E0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к тексту"/>
    <w:basedOn w:val="a1"/>
    <w:next w:val="a5"/>
    <w:rsid w:val="002E037A"/>
    <w:pPr>
      <w:suppressAutoHyphens/>
      <w:spacing w:after="480" w:line="240" w:lineRule="exact"/>
    </w:pPr>
    <w:rPr>
      <w:b/>
      <w:sz w:val="28"/>
      <w:szCs w:val="20"/>
    </w:rPr>
  </w:style>
  <w:style w:type="character" w:styleId="af4">
    <w:name w:val="footnote reference"/>
    <w:semiHidden/>
    <w:rsid w:val="002E037A"/>
    <w:rPr>
      <w:vertAlign w:val="superscript"/>
    </w:rPr>
  </w:style>
  <w:style w:type="paragraph" w:styleId="af5">
    <w:name w:val="endnote text"/>
    <w:basedOn w:val="a1"/>
    <w:link w:val="af6"/>
    <w:rsid w:val="002E037A"/>
    <w:rPr>
      <w:sz w:val="20"/>
      <w:szCs w:val="20"/>
    </w:rPr>
  </w:style>
  <w:style w:type="character" w:customStyle="1" w:styleId="af6">
    <w:name w:val="Текст концевой сноски Знак"/>
    <w:basedOn w:val="a2"/>
    <w:link w:val="af5"/>
    <w:rsid w:val="002E0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semiHidden/>
    <w:rsid w:val="002E037A"/>
    <w:rPr>
      <w:vertAlign w:val="superscript"/>
    </w:rPr>
  </w:style>
  <w:style w:type="paragraph" w:styleId="af8">
    <w:name w:val="footnote text"/>
    <w:basedOn w:val="a1"/>
    <w:link w:val="af9"/>
    <w:uiPriority w:val="99"/>
    <w:semiHidden/>
    <w:rsid w:val="002E037A"/>
    <w:rPr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semiHidden/>
    <w:rsid w:val="002E03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3"/>
    <w:rsid w:val="002E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er"/>
    <w:basedOn w:val="a1"/>
    <w:link w:val="afc"/>
    <w:uiPriority w:val="99"/>
    <w:rsid w:val="002E037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2E037A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age number"/>
    <w:basedOn w:val="a2"/>
    <w:rsid w:val="002E037A"/>
  </w:style>
  <w:style w:type="paragraph" w:styleId="afe">
    <w:name w:val="header"/>
    <w:basedOn w:val="a1"/>
    <w:link w:val="aff"/>
    <w:rsid w:val="002E037A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2"/>
    <w:link w:val="afe"/>
    <w:rsid w:val="002E0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1"/>
    <w:rsid w:val="002E03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регистрационные поля"/>
    <w:basedOn w:val="a1"/>
    <w:rsid w:val="002E037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f1">
    <w:name w:val="Стиль"/>
    <w:basedOn w:val="a1"/>
    <w:autoRedefine/>
    <w:rsid w:val="002E037A"/>
    <w:pPr>
      <w:tabs>
        <w:tab w:val="left" w:pos="2160"/>
      </w:tabs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/>
    </w:rPr>
  </w:style>
  <w:style w:type="paragraph" w:customStyle="1" w:styleId="310">
    <w:name w:val="аголовок 31"/>
    <w:basedOn w:val="a1"/>
    <w:next w:val="a1"/>
    <w:uiPriority w:val="99"/>
    <w:rsid w:val="002E037A"/>
    <w:pPr>
      <w:keepNext/>
      <w:jc w:val="both"/>
    </w:pPr>
  </w:style>
  <w:style w:type="paragraph" w:styleId="13">
    <w:name w:val="toc 1"/>
    <w:basedOn w:val="a1"/>
    <w:next w:val="a1"/>
    <w:autoRedefine/>
    <w:uiPriority w:val="39"/>
    <w:qFormat/>
    <w:rsid w:val="002E037A"/>
    <w:pPr>
      <w:tabs>
        <w:tab w:val="right" w:leader="dot" w:pos="10065"/>
      </w:tabs>
      <w:spacing w:before="120" w:after="120"/>
      <w:jc w:val="both"/>
    </w:pPr>
    <w:rPr>
      <w:rFonts w:ascii="Courier New" w:hAnsi="Courier New" w:cs="Courier New"/>
      <w:b/>
      <w:bCs/>
      <w:caps/>
      <w:noProof/>
      <w:sz w:val="18"/>
      <w:szCs w:val="18"/>
    </w:rPr>
  </w:style>
  <w:style w:type="paragraph" w:styleId="27">
    <w:name w:val="toc 2"/>
    <w:basedOn w:val="a1"/>
    <w:next w:val="a1"/>
    <w:autoRedefine/>
    <w:uiPriority w:val="39"/>
    <w:qFormat/>
    <w:rsid w:val="002E037A"/>
    <w:pPr>
      <w:tabs>
        <w:tab w:val="right" w:leader="dot" w:pos="10065"/>
      </w:tabs>
      <w:spacing w:before="120"/>
      <w:ind w:left="238" w:right="142"/>
    </w:pPr>
    <w:rPr>
      <w:rFonts w:ascii="Courier New" w:hAnsi="Courier New" w:cs="Courier New"/>
      <w:b/>
      <w:smallCaps/>
      <w:noProof/>
      <w:sz w:val="18"/>
      <w:szCs w:val="18"/>
    </w:rPr>
  </w:style>
  <w:style w:type="paragraph" w:styleId="42">
    <w:name w:val="toc 4"/>
    <w:basedOn w:val="a1"/>
    <w:next w:val="a1"/>
    <w:autoRedefine/>
    <w:uiPriority w:val="39"/>
    <w:rsid w:val="002E037A"/>
    <w:pPr>
      <w:ind w:left="720"/>
    </w:pPr>
    <w:rPr>
      <w:sz w:val="18"/>
      <w:szCs w:val="18"/>
    </w:rPr>
  </w:style>
  <w:style w:type="character" w:styleId="aff2">
    <w:name w:val="FollowedHyperlink"/>
    <w:uiPriority w:val="99"/>
    <w:rsid w:val="002E037A"/>
    <w:rPr>
      <w:color w:val="800080"/>
      <w:u w:val="single"/>
    </w:rPr>
  </w:style>
  <w:style w:type="paragraph" w:styleId="aff3">
    <w:name w:val="Balloon Text"/>
    <w:basedOn w:val="a1"/>
    <w:link w:val="aff4"/>
    <w:rsid w:val="002E037A"/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2"/>
    <w:link w:val="aff3"/>
    <w:rsid w:val="002E037A"/>
    <w:rPr>
      <w:rFonts w:ascii="Tahoma" w:eastAsia="Times New Roman" w:hAnsi="Tahoma" w:cs="Times New Roman"/>
      <w:sz w:val="16"/>
      <w:szCs w:val="16"/>
    </w:rPr>
  </w:style>
  <w:style w:type="paragraph" w:customStyle="1" w:styleId="ConsNonformat">
    <w:name w:val="ConsNonformat"/>
    <w:rsid w:val="002E037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f5">
    <w:name w:val="Адресат"/>
    <w:basedOn w:val="a1"/>
    <w:rsid w:val="002E037A"/>
    <w:pPr>
      <w:suppressAutoHyphens/>
      <w:spacing w:line="240" w:lineRule="exact"/>
    </w:pPr>
    <w:rPr>
      <w:sz w:val="28"/>
      <w:szCs w:val="20"/>
    </w:rPr>
  </w:style>
  <w:style w:type="paragraph" w:customStyle="1" w:styleId="Web">
    <w:name w:val="Обычный (Web)"/>
    <w:basedOn w:val="a1"/>
    <w:rsid w:val="002E037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aff6">
    <w:name w:val="А_обычный"/>
    <w:basedOn w:val="a1"/>
    <w:rsid w:val="002E037A"/>
    <w:pPr>
      <w:ind w:firstLine="709"/>
      <w:jc w:val="both"/>
    </w:pPr>
  </w:style>
  <w:style w:type="paragraph" w:styleId="aff7">
    <w:name w:val="Document Map"/>
    <w:basedOn w:val="a1"/>
    <w:link w:val="aff8"/>
    <w:semiHidden/>
    <w:rsid w:val="002E03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2"/>
    <w:link w:val="aff7"/>
    <w:semiHidden/>
    <w:rsid w:val="002E03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5">
    <w:name w:val="toc 5"/>
    <w:basedOn w:val="a1"/>
    <w:next w:val="a1"/>
    <w:autoRedefine/>
    <w:uiPriority w:val="39"/>
    <w:rsid w:val="002E037A"/>
    <w:pPr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39"/>
    <w:rsid w:val="002E037A"/>
    <w:pPr>
      <w:ind w:left="1200"/>
    </w:pPr>
    <w:rPr>
      <w:sz w:val="18"/>
      <w:szCs w:val="18"/>
    </w:rPr>
  </w:style>
  <w:style w:type="paragraph" w:styleId="7">
    <w:name w:val="toc 7"/>
    <w:basedOn w:val="a1"/>
    <w:next w:val="a1"/>
    <w:autoRedefine/>
    <w:uiPriority w:val="39"/>
    <w:rsid w:val="002E037A"/>
    <w:pPr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39"/>
    <w:rsid w:val="002E037A"/>
    <w:pPr>
      <w:ind w:left="1680"/>
    </w:pPr>
    <w:rPr>
      <w:sz w:val="18"/>
      <w:szCs w:val="18"/>
    </w:rPr>
  </w:style>
  <w:style w:type="paragraph" w:styleId="9">
    <w:name w:val="toc 9"/>
    <w:basedOn w:val="a1"/>
    <w:next w:val="a1"/>
    <w:autoRedefine/>
    <w:uiPriority w:val="39"/>
    <w:rsid w:val="002E037A"/>
    <w:pPr>
      <w:ind w:left="1920"/>
    </w:pPr>
    <w:rPr>
      <w:sz w:val="18"/>
      <w:szCs w:val="18"/>
    </w:rPr>
  </w:style>
  <w:style w:type="paragraph" w:styleId="aff9">
    <w:name w:val="List Paragraph"/>
    <w:basedOn w:val="a1"/>
    <w:uiPriority w:val="34"/>
    <w:qFormat/>
    <w:rsid w:val="002E037A"/>
    <w:pPr>
      <w:ind w:left="708"/>
    </w:pPr>
  </w:style>
  <w:style w:type="paragraph" w:customStyle="1" w:styleId="02statia2">
    <w:name w:val="02statia2"/>
    <w:basedOn w:val="a1"/>
    <w:rsid w:val="002E037A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2statia3">
    <w:name w:val="02statia3"/>
    <w:basedOn w:val="a1"/>
    <w:rsid w:val="002E037A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37">
    <w:name w:val="Стиль3 Знак"/>
    <w:basedOn w:val="21"/>
    <w:rsid w:val="002E037A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e">
    <w:name w:val="Пункт Знак"/>
    <w:link w:val="ad"/>
    <w:rsid w:val="002E03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styleId="111111">
    <w:name w:val="Outline List 2"/>
    <w:basedOn w:val="a4"/>
    <w:rsid w:val="002E037A"/>
    <w:pPr>
      <w:numPr>
        <w:numId w:val="6"/>
      </w:numPr>
    </w:pPr>
  </w:style>
  <w:style w:type="paragraph" w:styleId="affa">
    <w:name w:val="No Spacing"/>
    <w:link w:val="affb"/>
    <w:uiPriority w:val="1"/>
    <w:qFormat/>
    <w:rsid w:val="002E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Стиль4"/>
    <w:basedOn w:val="a4"/>
    <w:rsid w:val="002E037A"/>
    <w:pPr>
      <w:numPr>
        <w:numId w:val="5"/>
      </w:numPr>
    </w:pPr>
  </w:style>
  <w:style w:type="character" w:styleId="affc">
    <w:name w:val="Emphasis"/>
    <w:qFormat/>
    <w:rsid w:val="002E037A"/>
    <w:rPr>
      <w:i/>
      <w:iCs/>
    </w:rPr>
  </w:style>
  <w:style w:type="paragraph" w:styleId="affd">
    <w:name w:val="Revision"/>
    <w:hidden/>
    <w:uiPriority w:val="99"/>
    <w:semiHidden/>
    <w:rsid w:val="002E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OC Heading"/>
    <w:basedOn w:val="1"/>
    <w:next w:val="a1"/>
    <w:uiPriority w:val="39"/>
    <w:qFormat/>
    <w:rsid w:val="002E037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afff">
    <w:name w:val="Normal (Web)"/>
    <w:basedOn w:val="a1"/>
    <w:uiPriority w:val="99"/>
    <w:unhideWhenUsed/>
    <w:rsid w:val="002E037A"/>
    <w:pPr>
      <w:spacing w:before="120"/>
    </w:pPr>
  </w:style>
  <w:style w:type="character" w:styleId="afff0">
    <w:name w:val="annotation reference"/>
    <w:rsid w:val="002E037A"/>
    <w:rPr>
      <w:sz w:val="16"/>
      <w:szCs w:val="16"/>
    </w:rPr>
  </w:style>
  <w:style w:type="paragraph" w:styleId="afff1">
    <w:name w:val="annotation text"/>
    <w:basedOn w:val="a1"/>
    <w:link w:val="afff2"/>
    <w:rsid w:val="002E037A"/>
    <w:rPr>
      <w:sz w:val="20"/>
      <w:szCs w:val="20"/>
    </w:rPr>
  </w:style>
  <w:style w:type="character" w:customStyle="1" w:styleId="afff2">
    <w:name w:val="Текст примечания Знак"/>
    <w:basedOn w:val="a2"/>
    <w:link w:val="afff1"/>
    <w:rsid w:val="002E03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semiHidden/>
    <w:rsid w:val="002E037A"/>
    <w:rPr>
      <w:b/>
      <w:bCs/>
    </w:rPr>
  </w:style>
  <w:style w:type="character" w:customStyle="1" w:styleId="afff4">
    <w:name w:val="Тема примечания Знак"/>
    <w:basedOn w:val="afff2"/>
    <w:link w:val="afff3"/>
    <w:semiHidden/>
    <w:rsid w:val="002E03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Основной текст с отступом1"/>
    <w:basedOn w:val="a1"/>
    <w:rsid w:val="002E037A"/>
    <w:pPr>
      <w:spacing w:before="60"/>
      <w:ind w:firstLine="851"/>
      <w:jc w:val="both"/>
    </w:pPr>
    <w:rPr>
      <w:szCs w:val="20"/>
    </w:rPr>
  </w:style>
  <w:style w:type="paragraph" w:customStyle="1" w:styleId="c12">
    <w:name w:val="c12"/>
    <w:basedOn w:val="a1"/>
    <w:uiPriority w:val="99"/>
    <w:rsid w:val="002E037A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afff5">
    <w:name w:val="Таблица шапка"/>
    <w:basedOn w:val="a1"/>
    <w:rsid w:val="002E037A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0">
    <w:name w:val="Маркер"/>
    <w:basedOn w:val="a1"/>
    <w:link w:val="afff6"/>
    <w:rsid w:val="002E037A"/>
    <w:pPr>
      <w:widowControl w:val="0"/>
      <w:numPr>
        <w:numId w:val="28"/>
      </w:numPr>
      <w:suppressAutoHyphens/>
      <w:spacing w:beforeLines="50"/>
      <w:contextualSpacing/>
      <w:jc w:val="both"/>
    </w:pPr>
    <w:rPr>
      <w:szCs w:val="20"/>
      <w:lang w:eastAsia="ar-SA"/>
    </w:rPr>
  </w:style>
  <w:style w:type="character" w:customStyle="1" w:styleId="afff6">
    <w:name w:val="Маркер Знак"/>
    <w:link w:val="a0"/>
    <w:locked/>
    <w:rsid w:val="002E037A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a">
    <w:name w:val="Документ"/>
    <w:uiPriority w:val="99"/>
    <w:rsid w:val="002E037A"/>
    <w:pPr>
      <w:numPr>
        <w:numId w:val="29"/>
      </w:numPr>
    </w:pPr>
  </w:style>
  <w:style w:type="character" w:customStyle="1" w:styleId="apple-converted-space">
    <w:name w:val="apple-converted-space"/>
    <w:rsid w:val="002E037A"/>
  </w:style>
  <w:style w:type="paragraph" w:customStyle="1" w:styleId="font5">
    <w:name w:val="font5"/>
    <w:basedOn w:val="a1"/>
    <w:rsid w:val="002E037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3">
    <w:name w:val="xl63"/>
    <w:basedOn w:val="a1"/>
    <w:rsid w:val="002E037A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a1"/>
    <w:rsid w:val="002E037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1"/>
    <w:rsid w:val="002E037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1"/>
    <w:rsid w:val="002E037A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1"/>
    <w:rsid w:val="002E037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8">
    <w:name w:val="xl68"/>
    <w:basedOn w:val="a1"/>
    <w:rsid w:val="002E037A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9">
    <w:name w:val="xl69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a1"/>
    <w:rsid w:val="002E03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1"/>
    <w:rsid w:val="002E03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1"/>
    <w:rsid w:val="002E03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8">
    <w:name w:val="xl78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0">
    <w:name w:val="xl80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1">
    <w:name w:val="xl81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2">
    <w:name w:val="xl82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character" w:customStyle="1" w:styleId="affb">
    <w:name w:val="Без интервала Знак"/>
    <w:link w:val="affa"/>
    <w:uiPriority w:val="1"/>
    <w:rsid w:val="002E0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Содержимое таблицы"/>
    <w:basedOn w:val="a1"/>
    <w:rsid w:val="00B473D1"/>
    <w:pPr>
      <w:suppressLineNumbers/>
      <w:suppressAutoHyphens/>
    </w:pPr>
    <w:rPr>
      <w:lang w:eastAsia="ar-SA"/>
    </w:rPr>
  </w:style>
  <w:style w:type="character" w:styleId="afff8">
    <w:name w:val="Strong"/>
    <w:uiPriority w:val="22"/>
    <w:qFormat/>
    <w:rsid w:val="000D161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annotation subject" w:uiPriority="0"/>
    <w:lsdException w:name="Outline List 2" w:uiPriority="0"/>
    <w:lsdException w:name="Balloon Text" w:uiPriority="0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2E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Глава + Times New Roman,14 пт,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"/>
    <w:basedOn w:val="a1"/>
    <w:next w:val="a1"/>
    <w:link w:val="10"/>
    <w:qFormat/>
    <w:rsid w:val="002E037A"/>
    <w:pPr>
      <w:keepNext/>
      <w:numPr>
        <w:numId w:val="7"/>
      </w:numPr>
      <w:outlineLvl w:val="0"/>
    </w:pPr>
    <w:rPr>
      <w:sz w:val="28"/>
      <w:szCs w:val="22"/>
    </w:rPr>
  </w:style>
  <w:style w:type="paragraph" w:styleId="2">
    <w:name w:val="heading 2"/>
    <w:aliases w:val="H2"/>
    <w:basedOn w:val="a1"/>
    <w:next w:val="a1"/>
    <w:link w:val="20"/>
    <w:qFormat/>
    <w:rsid w:val="002E037A"/>
    <w:pPr>
      <w:keepNext/>
      <w:keepLines/>
      <w:numPr>
        <w:ilvl w:val="1"/>
        <w:numId w:val="7"/>
      </w:numPr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1"/>
    </w:pPr>
    <w:rPr>
      <w:b/>
      <w:bCs/>
      <w:szCs w:val="20"/>
    </w:rPr>
  </w:style>
  <w:style w:type="paragraph" w:styleId="3">
    <w:name w:val="heading 3"/>
    <w:basedOn w:val="a1"/>
    <w:next w:val="a1"/>
    <w:link w:val="30"/>
    <w:qFormat/>
    <w:rsid w:val="002E037A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b/>
      <w:bCs/>
      <w:i/>
      <w:szCs w:val="20"/>
    </w:rPr>
  </w:style>
  <w:style w:type="paragraph" w:styleId="40">
    <w:name w:val="heading 4"/>
    <w:basedOn w:val="a1"/>
    <w:next w:val="a1"/>
    <w:link w:val="41"/>
    <w:qFormat/>
    <w:rsid w:val="002E037A"/>
    <w:pPr>
      <w:keepNext/>
      <w:numPr>
        <w:ilvl w:val="3"/>
        <w:numId w:val="7"/>
      </w:numPr>
      <w:jc w:val="center"/>
      <w:outlineLvl w:val="3"/>
    </w:pPr>
    <w:rPr>
      <w:b/>
      <w:bCs/>
      <w:iCs/>
    </w:rPr>
  </w:style>
  <w:style w:type="paragraph" w:styleId="6">
    <w:name w:val="heading 6"/>
    <w:basedOn w:val="a1"/>
    <w:next w:val="a1"/>
    <w:link w:val="60"/>
    <w:unhideWhenUsed/>
    <w:qFormat/>
    <w:rsid w:val="002E037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8">
    <w:name w:val="heading 8"/>
    <w:basedOn w:val="a1"/>
    <w:next w:val="a1"/>
    <w:link w:val="80"/>
    <w:qFormat/>
    <w:rsid w:val="002E037A"/>
    <w:pPr>
      <w:numPr>
        <w:ilvl w:val="7"/>
        <w:numId w:val="7"/>
      </w:numPr>
      <w:spacing w:before="240" w:after="60"/>
      <w:outlineLvl w:val="7"/>
    </w:pPr>
    <w:rPr>
      <w:rFonts w:ascii="Calibri" w:hAnsi="Calibri"/>
      <w:i/>
      <w:i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Глава + Times New Roman Знак,14 пт Знак,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1 Знак1 Знак"/>
    <w:basedOn w:val="a2"/>
    <w:link w:val="1"/>
    <w:rsid w:val="002E037A"/>
    <w:rPr>
      <w:rFonts w:ascii="Times New Roman" w:eastAsia="Times New Roman" w:hAnsi="Times New Roman" w:cs="Times New Roman"/>
      <w:sz w:val="28"/>
    </w:rPr>
  </w:style>
  <w:style w:type="character" w:customStyle="1" w:styleId="20">
    <w:name w:val="Заголовок 2 Знак"/>
    <w:aliases w:val="H2 Знак"/>
    <w:basedOn w:val="a2"/>
    <w:link w:val="2"/>
    <w:rsid w:val="002E03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30">
    <w:name w:val="Заголовок 3 Знак"/>
    <w:basedOn w:val="a2"/>
    <w:link w:val="3"/>
    <w:rsid w:val="002E037A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41">
    <w:name w:val="Заголовок 4 Знак"/>
    <w:basedOn w:val="a2"/>
    <w:link w:val="40"/>
    <w:rsid w:val="002E037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60">
    <w:name w:val="Заголовок 6 Знак"/>
    <w:basedOn w:val="a2"/>
    <w:link w:val="6"/>
    <w:rsid w:val="002E037A"/>
    <w:rPr>
      <w:rFonts w:ascii="Calibri" w:eastAsia="Times New Roman" w:hAnsi="Calibri" w:cs="Times New Roman"/>
      <w:b/>
      <w:bCs/>
    </w:rPr>
  </w:style>
  <w:style w:type="character" w:customStyle="1" w:styleId="80">
    <w:name w:val="Заголовок 8 Знак"/>
    <w:basedOn w:val="a2"/>
    <w:link w:val="8"/>
    <w:rsid w:val="002E037A"/>
    <w:rPr>
      <w:rFonts w:ascii="Calibri" w:eastAsia="Times New Roman" w:hAnsi="Calibri" w:cs="Times New Roman"/>
      <w:i/>
      <w:iCs/>
      <w:sz w:val="24"/>
      <w:szCs w:val="24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1"/>
    <w:link w:val="22"/>
    <w:rsid w:val="002E037A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2"/>
    <w:link w:val="21"/>
    <w:rsid w:val="002E037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1">
    <w:name w:val="Body Text Indent 3"/>
    <w:basedOn w:val="a1"/>
    <w:link w:val="32"/>
    <w:rsid w:val="002E037A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szCs w:val="20"/>
    </w:rPr>
  </w:style>
  <w:style w:type="character" w:customStyle="1" w:styleId="32">
    <w:name w:val="Основной текст с отступом 3 Знак"/>
    <w:basedOn w:val="a2"/>
    <w:link w:val="31"/>
    <w:rsid w:val="002E037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1"/>
    <w:link w:val="a6"/>
    <w:rsid w:val="002E037A"/>
    <w:pPr>
      <w:jc w:val="center"/>
    </w:pPr>
    <w:rPr>
      <w:sz w:val="28"/>
    </w:rPr>
  </w:style>
  <w:style w:type="character" w:customStyle="1" w:styleId="a6">
    <w:name w:val="Основной текст Знак"/>
    <w:basedOn w:val="a2"/>
    <w:link w:val="a5"/>
    <w:rsid w:val="002E037A"/>
    <w:rPr>
      <w:rFonts w:ascii="Times New Roman" w:eastAsia="Times New Roman" w:hAnsi="Times New Roman" w:cs="Times New Roman"/>
      <w:sz w:val="28"/>
      <w:szCs w:val="24"/>
    </w:rPr>
  </w:style>
  <w:style w:type="character" w:styleId="a7">
    <w:name w:val="Hyperlink"/>
    <w:uiPriority w:val="99"/>
    <w:rsid w:val="002E037A"/>
    <w:rPr>
      <w:color w:val="0000FF"/>
      <w:u w:val="single"/>
    </w:rPr>
  </w:style>
  <w:style w:type="paragraph" w:customStyle="1" w:styleId="ConsPlusNormal">
    <w:name w:val="ConsPlusNormal"/>
    <w:rsid w:val="002E03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3">
    <w:name w:val="toc 3"/>
    <w:basedOn w:val="a1"/>
    <w:next w:val="a1"/>
    <w:autoRedefine/>
    <w:uiPriority w:val="39"/>
    <w:qFormat/>
    <w:rsid w:val="002E037A"/>
    <w:pPr>
      <w:ind w:left="480"/>
    </w:pPr>
    <w:rPr>
      <w:i/>
      <w:iCs/>
      <w:sz w:val="20"/>
      <w:szCs w:val="20"/>
    </w:rPr>
  </w:style>
  <w:style w:type="paragraph" w:styleId="a8">
    <w:name w:val="Title"/>
    <w:basedOn w:val="a1"/>
    <w:link w:val="a9"/>
    <w:qFormat/>
    <w:rsid w:val="002E037A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9">
    <w:name w:val="Название Знак"/>
    <w:basedOn w:val="a2"/>
    <w:link w:val="a8"/>
    <w:rsid w:val="002E037A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customStyle="1" w:styleId="11">
    <w:name w:val="Стиль1"/>
    <w:basedOn w:val="a1"/>
    <w:rsid w:val="002E037A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b/>
      <w:sz w:val="28"/>
    </w:rPr>
  </w:style>
  <w:style w:type="paragraph" w:customStyle="1" w:styleId="23">
    <w:name w:val="Стиль2"/>
    <w:basedOn w:val="24"/>
    <w:rsid w:val="002E037A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1"/>
    <w:rsid w:val="002E037A"/>
    <w:pPr>
      <w:tabs>
        <w:tab w:val="num" w:pos="432"/>
      </w:tabs>
      <w:ind w:left="432" w:hanging="432"/>
    </w:pPr>
  </w:style>
  <w:style w:type="paragraph" w:customStyle="1" w:styleId="34">
    <w:name w:val="Стиль3"/>
    <w:basedOn w:val="21"/>
    <w:rsid w:val="002E037A"/>
    <w:pPr>
      <w:keepLines w:val="0"/>
      <w:widowControl w:val="0"/>
      <w:tabs>
        <w:tab w:val="num" w:pos="1307"/>
      </w:tabs>
      <w:overflowPunct/>
      <w:autoSpaceDE/>
      <w:autoSpaceDN/>
      <w:spacing w:line="240" w:lineRule="auto"/>
      <w:ind w:left="1080" w:firstLine="0"/>
    </w:pPr>
    <w:rPr>
      <w:sz w:val="24"/>
      <w:szCs w:val="20"/>
    </w:rPr>
  </w:style>
  <w:style w:type="paragraph" w:customStyle="1" w:styleId="ConsNormal">
    <w:name w:val="ConsNormal"/>
    <w:rsid w:val="002E037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5">
    <w:name w:val="Body Text 2"/>
    <w:basedOn w:val="a1"/>
    <w:link w:val="26"/>
    <w:rsid w:val="002E037A"/>
    <w:pPr>
      <w:spacing w:after="120" w:line="480" w:lineRule="auto"/>
    </w:pPr>
  </w:style>
  <w:style w:type="character" w:customStyle="1" w:styleId="26">
    <w:name w:val="Основной текст 2 Знак"/>
    <w:basedOn w:val="a2"/>
    <w:link w:val="25"/>
    <w:rsid w:val="002E0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Bullet"/>
    <w:basedOn w:val="a1"/>
    <w:autoRedefine/>
    <w:rsid w:val="002E037A"/>
    <w:pPr>
      <w:widowControl w:val="0"/>
      <w:spacing w:after="60"/>
      <w:jc w:val="both"/>
    </w:pPr>
  </w:style>
  <w:style w:type="paragraph" w:styleId="35">
    <w:name w:val="Body Text 3"/>
    <w:basedOn w:val="a1"/>
    <w:link w:val="36"/>
    <w:rsid w:val="002E037A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2"/>
    <w:link w:val="35"/>
    <w:rsid w:val="002E037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ody Text Indent"/>
    <w:basedOn w:val="a1"/>
    <w:link w:val="ac"/>
    <w:rsid w:val="002E037A"/>
    <w:pPr>
      <w:spacing w:after="120"/>
      <w:ind w:left="283"/>
    </w:pPr>
  </w:style>
  <w:style w:type="character" w:customStyle="1" w:styleId="ac">
    <w:name w:val="Основной текст с отступом Знак"/>
    <w:basedOn w:val="a2"/>
    <w:link w:val="ab"/>
    <w:rsid w:val="002E037A"/>
    <w:rPr>
      <w:rFonts w:ascii="Times New Roman" w:eastAsia="Times New Roman" w:hAnsi="Times New Roman" w:cs="Times New Roman"/>
      <w:sz w:val="24"/>
      <w:szCs w:val="24"/>
    </w:rPr>
  </w:style>
  <w:style w:type="paragraph" w:customStyle="1" w:styleId="ad">
    <w:name w:val="Пункт"/>
    <w:basedOn w:val="a1"/>
    <w:link w:val="ae"/>
    <w:rsid w:val="002E037A"/>
    <w:pPr>
      <w:tabs>
        <w:tab w:val="num" w:pos="1980"/>
      </w:tabs>
      <w:ind w:left="1404" w:hanging="504"/>
      <w:jc w:val="both"/>
    </w:pPr>
  </w:style>
  <w:style w:type="paragraph" w:customStyle="1" w:styleId="HeadDoc">
    <w:name w:val="HeadDoc"/>
    <w:rsid w:val="002E037A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Словарная статья"/>
    <w:basedOn w:val="a1"/>
    <w:next w:val="a1"/>
    <w:rsid w:val="002E037A"/>
    <w:pPr>
      <w:autoSpaceDE w:val="0"/>
      <w:autoSpaceDN w:val="0"/>
      <w:adjustRightInd w:val="0"/>
      <w:ind w:right="118"/>
      <w:jc w:val="both"/>
    </w:pPr>
    <w:rPr>
      <w:rFonts w:ascii="Arial" w:hAnsi="Arial"/>
      <w:sz w:val="20"/>
      <w:szCs w:val="20"/>
    </w:rPr>
  </w:style>
  <w:style w:type="paragraph" w:customStyle="1" w:styleId="af0">
    <w:name w:val="Íîðìàëüíûé"/>
    <w:semiHidden/>
    <w:rsid w:val="002E037A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n-GB" w:eastAsia="ru-RU"/>
    </w:rPr>
  </w:style>
  <w:style w:type="paragraph" w:customStyle="1" w:styleId="ConsPlusNonformat">
    <w:name w:val="ConsPlusNonformat"/>
    <w:rsid w:val="002E03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1">
    <w:name w:val="Note Heading"/>
    <w:basedOn w:val="a1"/>
    <w:next w:val="a1"/>
    <w:link w:val="af2"/>
    <w:rsid w:val="002E037A"/>
    <w:pPr>
      <w:spacing w:after="60"/>
      <w:jc w:val="both"/>
    </w:pPr>
  </w:style>
  <w:style w:type="character" w:customStyle="1" w:styleId="af2">
    <w:name w:val="Заголовок записки Знак"/>
    <w:basedOn w:val="a2"/>
    <w:link w:val="af1"/>
    <w:rsid w:val="002E0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аголовок к тексту"/>
    <w:basedOn w:val="a1"/>
    <w:next w:val="a5"/>
    <w:rsid w:val="002E037A"/>
    <w:pPr>
      <w:suppressAutoHyphens/>
      <w:spacing w:after="480" w:line="240" w:lineRule="exact"/>
    </w:pPr>
    <w:rPr>
      <w:b/>
      <w:sz w:val="28"/>
      <w:szCs w:val="20"/>
    </w:rPr>
  </w:style>
  <w:style w:type="character" w:styleId="af4">
    <w:name w:val="footnote reference"/>
    <w:semiHidden/>
    <w:rsid w:val="002E037A"/>
    <w:rPr>
      <w:vertAlign w:val="superscript"/>
    </w:rPr>
  </w:style>
  <w:style w:type="paragraph" w:styleId="af5">
    <w:name w:val="endnote text"/>
    <w:basedOn w:val="a1"/>
    <w:link w:val="af6"/>
    <w:rsid w:val="002E037A"/>
    <w:rPr>
      <w:sz w:val="20"/>
      <w:szCs w:val="20"/>
    </w:rPr>
  </w:style>
  <w:style w:type="character" w:customStyle="1" w:styleId="af6">
    <w:name w:val="Текст концевой сноски Знак"/>
    <w:basedOn w:val="a2"/>
    <w:link w:val="af5"/>
    <w:rsid w:val="002E03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endnote reference"/>
    <w:semiHidden/>
    <w:rsid w:val="002E037A"/>
    <w:rPr>
      <w:vertAlign w:val="superscript"/>
    </w:rPr>
  </w:style>
  <w:style w:type="paragraph" w:styleId="af8">
    <w:name w:val="footnote text"/>
    <w:basedOn w:val="a1"/>
    <w:link w:val="af9"/>
    <w:uiPriority w:val="99"/>
    <w:semiHidden/>
    <w:rsid w:val="002E037A"/>
    <w:rPr>
      <w:sz w:val="20"/>
      <w:szCs w:val="20"/>
    </w:rPr>
  </w:style>
  <w:style w:type="character" w:customStyle="1" w:styleId="af9">
    <w:name w:val="Текст сноски Знак"/>
    <w:basedOn w:val="a2"/>
    <w:link w:val="af8"/>
    <w:uiPriority w:val="99"/>
    <w:semiHidden/>
    <w:rsid w:val="002E037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a">
    <w:name w:val="Table Grid"/>
    <w:basedOn w:val="a3"/>
    <w:rsid w:val="002E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footer"/>
    <w:basedOn w:val="a1"/>
    <w:link w:val="afc"/>
    <w:uiPriority w:val="99"/>
    <w:rsid w:val="002E037A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2"/>
    <w:link w:val="afb"/>
    <w:uiPriority w:val="99"/>
    <w:rsid w:val="002E037A"/>
    <w:rPr>
      <w:rFonts w:ascii="Times New Roman" w:eastAsia="Times New Roman" w:hAnsi="Times New Roman" w:cs="Times New Roman"/>
      <w:sz w:val="24"/>
      <w:szCs w:val="24"/>
    </w:rPr>
  </w:style>
  <w:style w:type="character" w:styleId="afd">
    <w:name w:val="page number"/>
    <w:basedOn w:val="a2"/>
    <w:rsid w:val="002E037A"/>
  </w:style>
  <w:style w:type="paragraph" w:styleId="afe">
    <w:name w:val="header"/>
    <w:basedOn w:val="a1"/>
    <w:link w:val="aff"/>
    <w:rsid w:val="002E037A"/>
    <w:pPr>
      <w:tabs>
        <w:tab w:val="center" w:pos="4677"/>
        <w:tab w:val="right" w:pos="9355"/>
      </w:tabs>
    </w:pPr>
  </w:style>
  <w:style w:type="character" w:customStyle="1" w:styleId="aff">
    <w:name w:val="Верхний колонтитул Знак"/>
    <w:basedOn w:val="a2"/>
    <w:link w:val="afe"/>
    <w:rsid w:val="002E0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1"/>
    <w:rsid w:val="002E03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0">
    <w:name w:val="регистрационные поля"/>
    <w:basedOn w:val="a1"/>
    <w:rsid w:val="002E037A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f1">
    <w:name w:val="Стиль"/>
    <w:basedOn w:val="a1"/>
    <w:autoRedefine/>
    <w:rsid w:val="002E037A"/>
    <w:pPr>
      <w:tabs>
        <w:tab w:val="left" w:pos="2160"/>
      </w:tabs>
      <w:spacing w:before="120" w:line="240" w:lineRule="exact"/>
      <w:jc w:val="both"/>
    </w:pPr>
    <w:rPr>
      <w:rFonts w:ascii="Courier New" w:hAnsi="Courier New" w:cs="Courier New"/>
      <w:b/>
      <w:bCs/>
      <w:noProof/>
      <w:kern w:val="28"/>
      <w:sz w:val="18"/>
      <w:szCs w:val="18"/>
      <w:lang w:val="en-US"/>
    </w:rPr>
  </w:style>
  <w:style w:type="paragraph" w:customStyle="1" w:styleId="310">
    <w:name w:val="аголовок 31"/>
    <w:basedOn w:val="a1"/>
    <w:next w:val="a1"/>
    <w:uiPriority w:val="99"/>
    <w:rsid w:val="002E037A"/>
    <w:pPr>
      <w:keepNext/>
      <w:jc w:val="both"/>
    </w:pPr>
  </w:style>
  <w:style w:type="paragraph" w:styleId="13">
    <w:name w:val="toc 1"/>
    <w:basedOn w:val="a1"/>
    <w:next w:val="a1"/>
    <w:autoRedefine/>
    <w:uiPriority w:val="39"/>
    <w:qFormat/>
    <w:rsid w:val="002E037A"/>
    <w:pPr>
      <w:tabs>
        <w:tab w:val="right" w:leader="dot" w:pos="10065"/>
      </w:tabs>
      <w:spacing w:before="120" w:after="120"/>
      <w:jc w:val="both"/>
    </w:pPr>
    <w:rPr>
      <w:rFonts w:ascii="Courier New" w:hAnsi="Courier New" w:cs="Courier New"/>
      <w:b/>
      <w:bCs/>
      <w:caps/>
      <w:noProof/>
      <w:sz w:val="18"/>
      <w:szCs w:val="18"/>
    </w:rPr>
  </w:style>
  <w:style w:type="paragraph" w:styleId="27">
    <w:name w:val="toc 2"/>
    <w:basedOn w:val="a1"/>
    <w:next w:val="a1"/>
    <w:autoRedefine/>
    <w:uiPriority w:val="39"/>
    <w:qFormat/>
    <w:rsid w:val="002E037A"/>
    <w:pPr>
      <w:tabs>
        <w:tab w:val="right" w:leader="dot" w:pos="10065"/>
      </w:tabs>
      <w:spacing w:before="120"/>
      <w:ind w:left="238" w:right="142"/>
    </w:pPr>
    <w:rPr>
      <w:rFonts w:ascii="Courier New" w:hAnsi="Courier New" w:cs="Courier New"/>
      <w:b/>
      <w:smallCaps/>
      <w:noProof/>
      <w:sz w:val="18"/>
      <w:szCs w:val="18"/>
    </w:rPr>
  </w:style>
  <w:style w:type="paragraph" w:styleId="42">
    <w:name w:val="toc 4"/>
    <w:basedOn w:val="a1"/>
    <w:next w:val="a1"/>
    <w:autoRedefine/>
    <w:uiPriority w:val="39"/>
    <w:rsid w:val="002E037A"/>
    <w:pPr>
      <w:ind w:left="720"/>
    </w:pPr>
    <w:rPr>
      <w:sz w:val="18"/>
      <w:szCs w:val="18"/>
    </w:rPr>
  </w:style>
  <w:style w:type="character" w:styleId="aff2">
    <w:name w:val="FollowedHyperlink"/>
    <w:uiPriority w:val="99"/>
    <w:rsid w:val="002E037A"/>
    <w:rPr>
      <w:color w:val="800080"/>
      <w:u w:val="single"/>
    </w:rPr>
  </w:style>
  <w:style w:type="paragraph" w:styleId="aff3">
    <w:name w:val="Balloon Text"/>
    <w:basedOn w:val="a1"/>
    <w:link w:val="aff4"/>
    <w:rsid w:val="002E037A"/>
    <w:rPr>
      <w:rFonts w:ascii="Tahoma" w:hAnsi="Tahoma"/>
      <w:sz w:val="16"/>
      <w:szCs w:val="16"/>
    </w:rPr>
  </w:style>
  <w:style w:type="character" w:customStyle="1" w:styleId="aff4">
    <w:name w:val="Текст выноски Знак"/>
    <w:basedOn w:val="a2"/>
    <w:link w:val="aff3"/>
    <w:rsid w:val="002E037A"/>
    <w:rPr>
      <w:rFonts w:ascii="Tahoma" w:eastAsia="Times New Roman" w:hAnsi="Tahoma" w:cs="Times New Roman"/>
      <w:sz w:val="16"/>
      <w:szCs w:val="16"/>
    </w:rPr>
  </w:style>
  <w:style w:type="paragraph" w:customStyle="1" w:styleId="ConsNonformat">
    <w:name w:val="ConsNonformat"/>
    <w:rsid w:val="002E037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aff5">
    <w:name w:val="Адресат"/>
    <w:basedOn w:val="a1"/>
    <w:rsid w:val="002E037A"/>
    <w:pPr>
      <w:suppressAutoHyphens/>
      <w:spacing w:line="240" w:lineRule="exact"/>
    </w:pPr>
    <w:rPr>
      <w:sz w:val="28"/>
      <w:szCs w:val="20"/>
    </w:rPr>
  </w:style>
  <w:style w:type="paragraph" w:customStyle="1" w:styleId="Web">
    <w:name w:val="Обычный (Web)"/>
    <w:basedOn w:val="a1"/>
    <w:rsid w:val="002E037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customStyle="1" w:styleId="aff6">
    <w:name w:val="А_обычный"/>
    <w:basedOn w:val="a1"/>
    <w:rsid w:val="002E037A"/>
    <w:pPr>
      <w:ind w:firstLine="709"/>
      <w:jc w:val="both"/>
    </w:pPr>
  </w:style>
  <w:style w:type="paragraph" w:styleId="aff7">
    <w:name w:val="Document Map"/>
    <w:basedOn w:val="a1"/>
    <w:link w:val="aff8"/>
    <w:semiHidden/>
    <w:rsid w:val="002E037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8">
    <w:name w:val="Схема документа Знак"/>
    <w:basedOn w:val="a2"/>
    <w:link w:val="aff7"/>
    <w:semiHidden/>
    <w:rsid w:val="002E037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5">
    <w:name w:val="toc 5"/>
    <w:basedOn w:val="a1"/>
    <w:next w:val="a1"/>
    <w:autoRedefine/>
    <w:uiPriority w:val="39"/>
    <w:rsid w:val="002E037A"/>
    <w:pPr>
      <w:ind w:left="960"/>
    </w:pPr>
    <w:rPr>
      <w:sz w:val="18"/>
      <w:szCs w:val="18"/>
    </w:rPr>
  </w:style>
  <w:style w:type="paragraph" w:styleId="61">
    <w:name w:val="toc 6"/>
    <w:basedOn w:val="a1"/>
    <w:next w:val="a1"/>
    <w:autoRedefine/>
    <w:uiPriority w:val="39"/>
    <w:rsid w:val="002E037A"/>
    <w:pPr>
      <w:ind w:left="1200"/>
    </w:pPr>
    <w:rPr>
      <w:sz w:val="18"/>
      <w:szCs w:val="18"/>
    </w:rPr>
  </w:style>
  <w:style w:type="paragraph" w:styleId="7">
    <w:name w:val="toc 7"/>
    <w:basedOn w:val="a1"/>
    <w:next w:val="a1"/>
    <w:autoRedefine/>
    <w:uiPriority w:val="39"/>
    <w:rsid w:val="002E037A"/>
    <w:pPr>
      <w:ind w:left="1440"/>
    </w:pPr>
    <w:rPr>
      <w:sz w:val="18"/>
      <w:szCs w:val="18"/>
    </w:rPr>
  </w:style>
  <w:style w:type="paragraph" w:styleId="81">
    <w:name w:val="toc 8"/>
    <w:basedOn w:val="a1"/>
    <w:next w:val="a1"/>
    <w:autoRedefine/>
    <w:uiPriority w:val="39"/>
    <w:rsid w:val="002E037A"/>
    <w:pPr>
      <w:ind w:left="1680"/>
    </w:pPr>
    <w:rPr>
      <w:sz w:val="18"/>
      <w:szCs w:val="18"/>
    </w:rPr>
  </w:style>
  <w:style w:type="paragraph" w:styleId="9">
    <w:name w:val="toc 9"/>
    <w:basedOn w:val="a1"/>
    <w:next w:val="a1"/>
    <w:autoRedefine/>
    <w:uiPriority w:val="39"/>
    <w:rsid w:val="002E037A"/>
    <w:pPr>
      <w:ind w:left="1920"/>
    </w:pPr>
    <w:rPr>
      <w:sz w:val="18"/>
      <w:szCs w:val="18"/>
    </w:rPr>
  </w:style>
  <w:style w:type="paragraph" w:styleId="aff9">
    <w:name w:val="List Paragraph"/>
    <w:basedOn w:val="a1"/>
    <w:uiPriority w:val="34"/>
    <w:qFormat/>
    <w:rsid w:val="002E037A"/>
    <w:pPr>
      <w:ind w:left="708"/>
    </w:pPr>
  </w:style>
  <w:style w:type="paragraph" w:customStyle="1" w:styleId="02statia2">
    <w:name w:val="02statia2"/>
    <w:basedOn w:val="a1"/>
    <w:rsid w:val="002E037A"/>
    <w:pPr>
      <w:spacing w:before="120" w:line="320" w:lineRule="atLeast"/>
      <w:ind w:left="202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02statia3">
    <w:name w:val="02statia3"/>
    <w:basedOn w:val="a1"/>
    <w:rsid w:val="002E037A"/>
    <w:pPr>
      <w:spacing w:before="120" w:line="320" w:lineRule="atLeast"/>
      <w:ind w:left="2900" w:hanging="880"/>
      <w:jc w:val="both"/>
    </w:pPr>
    <w:rPr>
      <w:rFonts w:ascii="GaramondNarrowC" w:hAnsi="GaramondNarrowC"/>
      <w:color w:val="000000"/>
      <w:sz w:val="21"/>
      <w:szCs w:val="21"/>
    </w:rPr>
  </w:style>
  <w:style w:type="paragraph" w:customStyle="1" w:styleId="37">
    <w:name w:val="Стиль3 Знак"/>
    <w:basedOn w:val="21"/>
    <w:rsid w:val="002E037A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e">
    <w:name w:val="Пункт Знак"/>
    <w:link w:val="ad"/>
    <w:rsid w:val="002E037A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styleId="111111">
    <w:name w:val="Outline List 2"/>
    <w:basedOn w:val="a4"/>
    <w:rsid w:val="002E037A"/>
    <w:pPr>
      <w:numPr>
        <w:numId w:val="6"/>
      </w:numPr>
    </w:pPr>
  </w:style>
  <w:style w:type="paragraph" w:styleId="affa">
    <w:name w:val="No Spacing"/>
    <w:link w:val="affb"/>
    <w:uiPriority w:val="1"/>
    <w:qFormat/>
    <w:rsid w:val="002E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">
    <w:name w:val="Стиль4"/>
    <w:basedOn w:val="a4"/>
    <w:rsid w:val="002E037A"/>
    <w:pPr>
      <w:numPr>
        <w:numId w:val="5"/>
      </w:numPr>
    </w:pPr>
  </w:style>
  <w:style w:type="character" w:styleId="affc">
    <w:name w:val="Emphasis"/>
    <w:qFormat/>
    <w:rsid w:val="002E037A"/>
    <w:rPr>
      <w:i/>
      <w:iCs/>
    </w:rPr>
  </w:style>
  <w:style w:type="paragraph" w:styleId="affd">
    <w:name w:val="Revision"/>
    <w:hidden/>
    <w:uiPriority w:val="99"/>
    <w:semiHidden/>
    <w:rsid w:val="002E0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TOC Heading"/>
    <w:basedOn w:val="1"/>
    <w:next w:val="a1"/>
    <w:uiPriority w:val="39"/>
    <w:qFormat/>
    <w:rsid w:val="002E037A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/>
      <w:bCs/>
      <w:color w:val="365F91"/>
      <w:szCs w:val="28"/>
      <w:lang w:eastAsia="en-US"/>
    </w:rPr>
  </w:style>
  <w:style w:type="paragraph" w:styleId="afff">
    <w:name w:val="Normal (Web)"/>
    <w:basedOn w:val="a1"/>
    <w:uiPriority w:val="99"/>
    <w:unhideWhenUsed/>
    <w:rsid w:val="002E037A"/>
    <w:pPr>
      <w:spacing w:before="120"/>
    </w:pPr>
  </w:style>
  <w:style w:type="character" w:styleId="afff0">
    <w:name w:val="annotation reference"/>
    <w:rsid w:val="002E037A"/>
    <w:rPr>
      <w:sz w:val="16"/>
      <w:szCs w:val="16"/>
    </w:rPr>
  </w:style>
  <w:style w:type="paragraph" w:styleId="afff1">
    <w:name w:val="annotation text"/>
    <w:basedOn w:val="a1"/>
    <w:link w:val="afff2"/>
    <w:rsid w:val="002E037A"/>
    <w:rPr>
      <w:sz w:val="20"/>
      <w:szCs w:val="20"/>
    </w:rPr>
  </w:style>
  <w:style w:type="character" w:customStyle="1" w:styleId="afff2">
    <w:name w:val="Текст примечания Знак"/>
    <w:basedOn w:val="a2"/>
    <w:link w:val="afff1"/>
    <w:rsid w:val="002E03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semiHidden/>
    <w:rsid w:val="002E037A"/>
    <w:rPr>
      <w:b/>
      <w:bCs/>
    </w:rPr>
  </w:style>
  <w:style w:type="character" w:customStyle="1" w:styleId="afff4">
    <w:name w:val="Тема примечания Знак"/>
    <w:basedOn w:val="afff2"/>
    <w:link w:val="afff3"/>
    <w:semiHidden/>
    <w:rsid w:val="002E03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4">
    <w:name w:val="Основной текст с отступом1"/>
    <w:basedOn w:val="a1"/>
    <w:rsid w:val="002E037A"/>
    <w:pPr>
      <w:spacing w:before="60"/>
      <w:ind w:firstLine="851"/>
      <w:jc w:val="both"/>
    </w:pPr>
    <w:rPr>
      <w:szCs w:val="20"/>
    </w:rPr>
  </w:style>
  <w:style w:type="paragraph" w:customStyle="1" w:styleId="c12">
    <w:name w:val="c12"/>
    <w:basedOn w:val="a1"/>
    <w:uiPriority w:val="99"/>
    <w:rsid w:val="002E037A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afff5">
    <w:name w:val="Таблица шапка"/>
    <w:basedOn w:val="a1"/>
    <w:rsid w:val="002E037A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0">
    <w:name w:val="Маркер"/>
    <w:basedOn w:val="a1"/>
    <w:link w:val="afff6"/>
    <w:rsid w:val="002E037A"/>
    <w:pPr>
      <w:widowControl w:val="0"/>
      <w:numPr>
        <w:numId w:val="28"/>
      </w:numPr>
      <w:suppressAutoHyphens/>
      <w:spacing w:beforeLines="50"/>
      <w:contextualSpacing/>
      <w:jc w:val="both"/>
    </w:pPr>
    <w:rPr>
      <w:szCs w:val="20"/>
      <w:lang w:eastAsia="ar-SA"/>
    </w:rPr>
  </w:style>
  <w:style w:type="character" w:customStyle="1" w:styleId="afff6">
    <w:name w:val="Маркер Знак"/>
    <w:link w:val="a0"/>
    <w:locked/>
    <w:rsid w:val="002E037A"/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a">
    <w:name w:val="Документ"/>
    <w:uiPriority w:val="99"/>
    <w:rsid w:val="002E037A"/>
    <w:pPr>
      <w:numPr>
        <w:numId w:val="29"/>
      </w:numPr>
    </w:pPr>
  </w:style>
  <w:style w:type="character" w:customStyle="1" w:styleId="apple-converted-space">
    <w:name w:val="apple-converted-space"/>
    <w:rsid w:val="002E037A"/>
  </w:style>
  <w:style w:type="paragraph" w:customStyle="1" w:styleId="font5">
    <w:name w:val="font5"/>
    <w:basedOn w:val="a1"/>
    <w:rsid w:val="002E037A"/>
    <w:pPr>
      <w:spacing w:before="100" w:beforeAutospacing="1" w:after="100" w:afterAutospacing="1"/>
    </w:pPr>
    <w:rPr>
      <w:rFonts w:ascii="Arial" w:hAnsi="Arial" w:cs="Arial"/>
      <w:i/>
      <w:iCs/>
      <w:sz w:val="20"/>
      <w:szCs w:val="20"/>
    </w:rPr>
  </w:style>
  <w:style w:type="paragraph" w:customStyle="1" w:styleId="xl63">
    <w:name w:val="xl63"/>
    <w:basedOn w:val="a1"/>
    <w:rsid w:val="002E037A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a1"/>
    <w:rsid w:val="002E037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a1"/>
    <w:rsid w:val="002E037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6">
    <w:name w:val="xl66"/>
    <w:basedOn w:val="a1"/>
    <w:rsid w:val="002E037A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7">
    <w:name w:val="xl67"/>
    <w:basedOn w:val="a1"/>
    <w:rsid w:val="002E037A"/>
    <w:pP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68">
    <w:name w:val="xl68"/>
    <w:basedOn w:val="a1"/>
    <w:rsid w:val="002E037A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69">
    <w:name w:val="xl69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0">
    <w:name w:val="xl70"/>
    <w:basedOn w:val="a1"/>
    <w:rsid w:val="002E03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1">
    <w:name w:val="xl71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2">
    <w:name w:val="xl72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3">
    <w:name w:val="xl73"/>
    <w:basedOn w:val="a1"/>
    <w:rsid w:val="002E03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4">
    <w:name w:val="xl74"/>
    <w:basedOn w:val="a1"/>
    <w:rsid w:val="002E03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5">
    <w:name w:val="xl75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22"/>
      <w:szCs w:val="22"/>
    </w:rPr>
  </w:style>
  <w:style w:type="paragraph" w:customStyle="1" w:styleId="xl76">
    <w:name w:val="xl76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8">
    <w:name w:val="xl78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9">
    <w:name w:val="xl79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0">
    <w:name w:val="xl80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81">
    <w:name w:val="xl81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82">
    <w:name w:val="xl82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83">
    <w:name w:val="xl83"/>
    <w:basedOn w:val="a1"/>
    <w:rsid w:val="002E03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character" w:customStyle="1" w:styleId="affb">
    <w:name w:val="Без интервала Знак"/>
    <w:link w:val="affa"/>
    <w:uiPriority w:val="1"/>
    <w:rsid w:val="002E0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7">
    <w:name w:val="Содержимое таблицы"/>
    <w:basedOn w:val="a1"/>
    <w:rsid w:val="00B473D1"/>
    <w:pPr>
      <w:suppressLineNumbers/>
      <w:suppressAutoHyphens/>
    </w:pPr>
    <w:rPr>
      <w:lang w:eastAsia="ar-SA"/>
    </w:rPr>
  </w:style>
  <w:style w:type="character" w:styleId="afff8">
    <w:name w:val="Strong"/>
    <w:uiPriority w:val="22"/>
    <w:qFormat/>
    <w:rsid w:val="000D16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9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6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9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8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3989</Words>
  <Characters>22740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2021-07-16T09:47:00Z</dcterms:created>
  <dcterms:modified xsi:type="dcterms:W3CDTF">2021-07-16T13:32:00Z</dcterms:modified>
</cp:coreProperties>
</file>