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6F5E9" w14:textId="77777777" w:rsidR="00E16EC6" w:rsidRPr="003C6A19" w:rsidRDefault="00E16EC6" w:rsidP="00E16EC6">
      <w:pPr>
        <w:suppressAutoHyphens w:val="0"/>
        <w:jc w:val="right"/>
        <w:outlineLvl w:val="0"/>
        <w:rPr>
          <w:b/>
          <w:bCs/>
          <w:sz w:val="22"/>
          <w:szCs w:val="22"/>
          <w:lang w:eastAsia="ru-RU"/>
        </w:rPr>
      </w:pPr>
      <w:r w:rsidRPr="003C6A19">
        <w:rPr>
          <w:b/>
          <w:bCs/>
          <w:sz w:val="22"/>
          <w:szCs w:val="22"/>
          <w:lang w:eastAsia="ru-RU"/>
        </w:rPr>
        <w:t>УТВЕРЖДАЮ:</w:t>
      </w:r>
    </w:p>
    <w:p w14:paraId="10D4DFDD" w14:textId="790CD27D" w:rsidR="00E16EC6" w:rsidRPr="003C6A19" w:rsidRDefault="00E16EC6" w:rsidP="00E16EC6">
      <w:pPr>
        <w:suppressAutoHyphens w:val="0"/>
        <w:jc w:val="right"/>
        <w:rPr>
          <w:sz w:val="22"/>
          <w:szCs w:val="22"/>
          <w:lang w:eastAsia="ru-RU"/>
        </w:rPr>
      </w:pPr>
      <w:r w:rsidRPr="003C6A19">
        <w:rPr>
          <w:sz w:val="22"/>
          <w:szCs w:val="22"/>
          <w:lang w:eastAsia="ru-RU"/>
        </w:rPr>
        <w:t>Заведующий</w:t>
      </w:r>
      <w:r w:rsidR="003C6A19" w:rsidRPr="003C6A19">
        <w:rPr>
          <w:sz w:val="22"/>
          <w:szCs w:val="22"/>
          <w:lang w:eastAsia="ru-RU"/>
        </w:rPr>
        <w:t xml:space="preserve"> МАДОУ «ДС № 482 г. Челябинска»</w:t>
      </w:r>
    </w:p>
    <w:p w14:paraId="519CCA32" w14:textId="77777777" w:rsidR="00E16EC6" w:rsidRPr="003C6A19" w:rsidRDefault="00E16EC6" w:rsidP="00E16EC6">
      <w:pPr>
        <w:suppressAutoHyphens w:val="0"/>
        <w:jc w:val="right"/>
        <w:rPr>
          <w:bCs/>
          <w:sz w:val="22"/>
          <w:szCs w:val="22"/>
          <w:lang w:eastAsia="ru-RU"/>
        </w:rPr>
      </w:pPr>
      <w:r w:rsidRPr="003C6A19">
        <w:rPr>
          <w:sz w:val="22"/>
          <w:szCs w:val="22"/>
          <w:lang w:eastAsia="ru-RU"/>
        </w:rPr>
        <w:t>___________________________С.В. Алябушева</w:t>
      </w:r>
    </w:p>
    <w:p w14:paraId="0705C0C0" w14:textId="77777777" w:rsidR="00E16EC6" w:rsidRPr="003C6A19" w:rsidRDefault="00E16EC6" w:rsidP="00E16EC6">
      <w:pPr>
        <w:suppressAutoHyphens w:val="0"/>
        <w:jc w:val="center"/>
        <w:rPr>
          <w:sz w:val="22"/>
          <w:szCs w:val="22"/>
          <w:lang w:eastAsia="ru-RU"/>
        </w:rPr>
      </w:pPr>
    </w:p>
    <w:p w14:paraId="02C03E66" w14:textId="583DC012" w:rsidR="00E16EC6" w:rsidRPr="003C6A19" w:rsidRDefault="00E16EC6" w:rsidP="00E16EC6">
      <w:pPr>
        <w:suppressAutoHyphens w:val="0"/>
        <w:jc w:val="right"/>
        <w:rPr>
          <w:sz w:val="22"/>
          <w:szCs w:val="22"/>
          <w:lang w:eastAsia="ru-RU"/>
        </w:rPr>
      </w:pPr>
      <w:r w:rsidRPr="003C6A19">
        <w:rPr>
          <w:sz w:val="22"/>
          <w:szCs w:val="22"/>
          <w:lang w:eastAsia="ru-RU"/>
        </w:rPr>
        <w:t xml:space="preserve"> «</w:t>
      </w:r>
      <w:r w:rsidR="00016133">
        <w:rPr>
          <w:sz w:val="22"/>
          <w:szCs w:val="22"/>
          <w:lang w:eastAsia="ru-RU"/>
        </w:rPr>
        <w:t>08</w:t>
      </w:r>
      <w:r w:rsidRPr="003C6A19">
        <w:rPr>
          <w:sz w:val="22"/>
          <w:szCs w:val="22"/>
          <w:lang w:eastAsia="ru-RU"/>
        </w:rPr>
        <w:t xml:space="preserve">» </w:t>
      </w:r>
      <w:r w:rsidR="00016133">
        <w:rPr>
          <w:sz w:val="22"/>
          <w:szCs w:val="22"/>
          <w:lang w:eastAsia="ru-RU"/>
        </w:rPr>
        <w:t>апреля</w:t>
      </w:r>
      <w:r w:rsidRPr="003C6A19">
        <w:rPr>
          <w:sz w:val="22"/>
          <w:szCs w:val="22"/>
          <w:lang w:eastAsia="ru-RU"/>
        </w:rPr>
        <w:t xml:space="preserve"> 20</w:t>
      </w:r>
      <w:r w:rsidR="003C6A19" w:rsidRPr="003C6A19">
        <w:rPr>
          <w:sz w:val="22"/>
          <w:szCs w:val="22"/>
          <w:lang w:eastAsia="ru-RU"/>
        </w:rPr>
        <w:t>20</w:t>
      </w:r>
      <w:r w:rsidRPr="003C6A19">
        <w:rPr>
          <w:sz w:val="22"/>
          <w:szCs w:val="22"/>
          <w:lang w:eastAsia="ru-RU"/>
        </w:rPr>
        <w:t xml:space="preserve"> г.</w:t>
      </w:r>
    </w:p>
    <w:p w14:paraId="391B0AD3" w14:textId="77777777" w:rsidR="00E16EC6" w:rsidRPr="003C6A19" w:rsidRDefault="00E16EC6" w:rsidP="00C21DEB">
      <w:pPr>
        <w:autoSpaceDE w:val="0"/>
        <w:jc w:val="center"/>
        <w:outlineLvl w:val="0"/>
        <w:rPr>
          <w:b/>
          <w:bCs/>
          <w:sz w:val="22"/>
          <w:szCs w:val="22"/>
        </w:rPr>
      </w:pPr>
    </w:p>
    <w:p w14:paraId="07AD6C37" w14:textId="1B0C11FE" w:rsidR="00646296" w:rsidRDefault="00EB2560" w:rsidP="00C21DEB">
      <w:pPr>
        <w:autoSpaceDE w:val="0"/>
        <w:jc w:val="center"/>
        <w:outlineLvl w:val="0"/>
        <w:rPr>
          <w:b/>
          <w:bCs/>
          <w:szCs w:val="18"/>
        </w:rPr>
      </w:pPr>
      <w:r w:rsidRPr="00DB55C4">
        <w:rPr>
          <w:b/>
          <w:bCs/>
          <w:szCs w:val="18"/>
        </w:rPr>
        <w:t>ИЗВЕЩЕНИЕ О ПРОВЕДЕНИИ</w:t>
      </w:r>
    </w:p>
    <w:p w14:paraId="231D237E" w14:textId="77777777" w:rsidR="00275A83" w:rsidRPr="00DB55C4" w:rsidRDefault="00275A83" w:rsidP="00275A83">
      <w:pPr>
        <w:autoSpaceDE w:val="0"/>
        <w:jc w:val="center"/>
        <w:outlineLvl w:val="0"/>
        <w:rPr>
          <w:b/>
          <w:bCs/>
          <w:szCs w:val="18"/>
        </w:rPr>
      </w:pPr>
      <w:r>
        <w:rPr>
          <w:b/>
          <w:bCs/>
          <w:szCs w:val="18"/>
        </w:rPr>
        <w:t>ЗАПРОСА КОТИРОВОК В ЭЛЕКРОННОЙ ФОРМЕ</w:t>
      </w:r>
    </w:p>
    <w:p w14:paraId="2FE76461" w14:textId="77777777" w:rsidR="000D0C2F" w:rsidRDefault="000D0C2F" w:rsidP="000D6DC8">
      <w:pPr>
        <w:widowControl w:val="0"/>
        <w:tabs>
          <w:tab w:val="left" w:pos="2160"/>
          <w:tab w:val="left" w:pos="4140"/>
        </w:tabs>
        <w:jc w:val="center"/>
        <w:outlineLvl w:val="0"/>
        <w:rPr>
          <w:color w:val="000000"/>
        </w:rPr>
      </w:pPr>
    </w:p>
    <w:p w14:paraId="5B029B47" w14:textId="15F82235" w:rsidR="00736CC4" w:rsidRPr="003C6A19" w:rsidRDefault="00032497" w:rsidP="003C6A19">
      <w:pPr>
        <w:widowControl w:val="0"/>
        <w:tabs>
          <w:tab w:val="left" w:pos="2160"/>
          <w:tab w:val="left" w:pos="4140"/>
        </w:tabs>
        <w:jc w:val="center"/>
        <w:outlineLvl w:val="0"/>
      </w:pPr>
      <w:r w:rsidRPr="00D5265D">
        <w:rPr>
          <w:color w:val="000000"/>
        </w:rPr>
        <w:t xml:space="preserve">на право заключения договора </w:t>
      </w:r>
      <w:r w:rsidR="0014585F" w:rsidRPr="0014585F">
        <w:rPr>
          <w:color w:val="000000"/>
        </w:rPr>
        <w:t xml:space="preserve">на </w:t>
      </w:r>
      <w:r w:rsidR="00DB483F">
        <w:t>п</w:t>
      </w:r>
      <w:r w:rsidR="00D01C40">
        <w:t xml:space="preserve">оставку </w:t>
      </w:r>
      <w:r w:rsidR="003C6A19" w:rsidRPr="003C6A19">
        <w:t>малых архитектурных форм (элементов) для детской площадки</w:t>
      </w:r>
      <w:r w:rsidR="003C6A19">
        <w:t xml:space="preserve"> для нужд</w:t>
      </w:r>
      <w:r w:rsidR="003C6A19" w:rsidRPr="003C6A19">
        <w:t xml:space="preserve"> МАДОУ «ДС № 482 г. Челябинска»</w:t>
      </w:r>
    </w:p>
    <w:p w14:paraId="0E0BDBEC" w14:textId="77777777" w:rsidR="00D01C40" w:rsidRDefault="00D01C40" w:rsidP="00736CC4">
      <w:pPr>
        <w:widowControl w:val="0"/>
        <w:tabs>
          <w:tab w:val="left" w:pos="2160"/>
          <w:tab w:val="left" w:pos="4140"/>
        </w:tabs>
        <w:jc w:val="center"/>
        <w:outlineLvl w:val="0"/>
        <w:rPr>
          <w:b/>
          <w:bCs/>
          <w:szCs w:val="18"/>
        </w:rPr>
      </w:pPr>
    </w:p>
    <w:p w14:paraId="78009A23" w14:textId="77777777" w:rsidR="00646296" w:rsidRPr="00DB55C4" w:rsidRDefault="00DC2B35" w:rsidP="00736CC4">
      <w:pPr>
        <w:widowControl w:val="0"/>
        <w:tabs>
          <w:tab w:val="left" w:pos="2160"/>
          <w:tab w:val="left" w:pos="4140"/>
        </w:tabs>
        <w:jc w:val="center"/>
        <w:outlineLvl w:val="0"/>
        <w:rPr>
          <w:b/>
          <w:bCs/>
          <w:szCs w:val="18"/>
        </w:rPr>
      </w:pPr>
      <w:r w:rsidRPr="00DB55C4">
        <w:rPr>
          <w:b/>
          <w:bCs/>
          <w:szCs w:val="18"/>
        </w:rPr>
        <w:t>Уважаемые Г</w:t>
      </w:r>
      <w:r w:rsidR="00646296" w:rsidRPr="00DB55C4">
        <w:rPr>
          <w:b/>
          <w:bCs/>
          <w:szCs w:val="18"/>
        </w:rPr>
        <w:t>оспода!</w:t>
      </w:r>
    </w:p>
    <w:p w14:paraId="4A2633C4" w14:textId="3D71BFF3" w:rsidR="0014585F" w:rsidRDefault="00DB483F" w:rsidP="000D6DC8">
      <w:pPr>
        <w:pStyle w:val="210"/>
        <w:ind w:firstLine="709"/>
        <w:jc w:val="both"/>
        <w:rPr>
          <w:b w:val="0"/>
          <w:sz w:val="24"/>
        </w:rPr>
      </w:pPr>
      <w:r w:rsidRPr="00DB483F">
        <w:rPr>
          <w:b w:val="0"/>
          <w:i/>
          <w:sz w:val="24"/>
        </w:rPr>
        <w:t xml:space="preserve">МАДОУ </w:t>
      </w:r>
      <w:r w:rsidR="00CF211A">
        <w:rPr>
          <w:b w:val="0"/>
          <w:i/>
          <w:sz w:val="24"/>
        </w:rPr>
        <w:t>«</w:t>
      </w:r>
      <w:r w:rsidRPr="00DB483F">
        <w:rPr>
          <w:b w:val="0"/>
          <w:i/>
          <w:sz w:val="24"/>
        </w:rPr>
        <w:t>ДС № 482 г.</w:t>
      </w:r>
      <w:r w:rsidR="00E16EC6">
        <w:rPr>
          <w:b w:val="0"/>
          <w:i/>
          <w:sz w:val="24"/>
        </w:rPr>
        <w:t xml:space="preserve"> </w:t>
      </w:r>
      <w:r w:rsidRPr="00DB483F">
        <w:rPr>
          <w:b w:val="0"/>
          <w:i/>
          <w:sz w:val="24"/>
        </w:rPr>
        <w:t>Челябинска</w:t>
      </w:r>
      <w:r w:rsidR="00CF211A">
        <w:rPr>
          <w:b w:val="0"/>
          <w:i/>
          <w:sz w:val="24"/>
        </w:rPr>
        <w:t>»</w:t>
      </w:r>
      <w:r w:rsidRPr="00DB483F">
        <w:rPr>
          <w:b w:val="0"/>
          <w:i/>
          <w:sz w:val="24"/>
        </w:rPr>
        <w:t xml:space="preserve"> </w:t>
      </w:r>
      <w:r w:rsidR="0030719F" w:rsidRPr="009C135D">
        <w:rPr>
          <w:b w:val="0"/>
          <w:sz w:val="24"/>
        </w:rPr>
        <w:t xml:space="preserve">(далее </w:t>
      </w:r>
      <w:r w:rsidR="00DA7558" w:rsidRPr="009C135D">
        <w:rPr>
          <w:b w:val="0"/>
          <w:sz w:val="24"/>
        </w:rPr>
        <w:t>-</w:t>
      </w:r>
      <w:r w:rsidR="00105920" w:rsidRPr="009C135D">
        <w:rPr>
          <w:b w:val="0"/>
          <w:sz w:val="24"/>
        </w:rPr>
        <w:t xml:space="preserve"> </w:t>
      </w:r>
      <w:r w:rsidR="0030719F" w:rsidRPr="009C135D">
        <w:rPr>
          <w:b w:val="0"/>
          <w:sz w:val="24"/>
        </w:rPr>
        <w:t>Заказчик) приглашает принять участие в проведении запроса котировок</w:t>
      </w:r>
      <w:r w:rsidR="007617FC" w:rsidRPr="009C135D">
        <w:rPr>
          <w:b w:val="0"/>
          <w:sz w:val="24"/>
        </w:rPr>
        <w:t xml:space="preserve"> в электронной форме</w:t>
      </w:r>
      <w:r w:rsidR="0030719F" w:rsidRPr="009C135D">
        <w:rPr>
          <w:b w:val="0"/>
          <w:sz w:val="24"/>
        </w:rPr>
        <w:t xml:space="preserve"> </w:t>
      </w:r>
      <w:r w:rsidR="00032497" w:rsidRPr="009C135D">
        <w:rPr>
          <w:b w:val="0"/>
          <w:sz w:val="24"/>
        </w:rPr>
        <w:t xml:space="preserve">на право заключения договора </w:t>
      </w:r>
      <w:r w:rsidR="00736CC4" w:rsidRPr="00736CC4">
        <w:rPr>
          <w:b w:val="0"/>
          <w:sz w:val="24"/>
        </w:rPr>
        <w:t xml:space="preserve">на </w:t>
      </w:r>
      <w:r w:rsidR="003C6A19" w:rsidRPr="003C6A19">
        <w:rPr>
          <w:b w:val="0"/>
          <w:sz w:val="24"/>
        </w:rPr>
        <w:t>поставку малых архитектурных форм (элементов) для нужд МАДОУ «ДС № 482 г. Челябинска»</w:t>
      </w:r>
      <w:r w:rsidR="003C6A19">
        <w:rPr>
          <w:b w:val="0"/>
          <w:sz w:val="24"/>
        </w:rPr>
        <w:t xml:space="preserve"> </w:t>
      </w:r>
      <w:r w:rsidR="00AD6303" w:rsidRPr="00B20B72">
        <w:rPr>
          <w:b w:val="0"/>
          <w:sz w:val="24"/>
        </w:rPr>
        <w:t>д</w:t>
      </w:r>
      <w:r w:rsidR="00AD6303" w:rsidRPr="00CF0092">
        <w:rPr>
          <w:b w:val="0"/>
          <w:sz w:val="24"/>
        </w:rPr>
        <w:t xml:space="preserve">ля определения участника </w:t>
      </w:r>
      <w:r w:rsidR="00AD6303">
        <w:rPr>
          <w:b w:val="0"/>
          <w:sz w:val="24"/>
        </w:rPr>
        <w:t>процедуры закупки</w:t>
      </w:r>
      <w:r w:rsidR="00AD6303" w:rsidRPr="00CF0092">
        <w:rPr>
          <w:b w:val="0"/>
          <w:sz w:val="24"/>
        </w:rPr>
        <w:t>, предложившего наиболее низкую цену.</w:t>
      </w:r>
    </w:p>
    <w:p w14:paraId="369CB434" w14:textId="77777777" w:rsidR="006D4767" w:rsidRPr="00CF0092" w:rsidRDefault="006D4767" w:rsidP="00CF0092">
      <w:pPr>
        <w:pStyle w:val="210"/>
        <w:ind w:firstLine="709"/>
        <w:jc w:val="both"/>
        <w:rPr>
          <w:b w:val="0"/>
          <w:sz w:val="24"/>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1856"/>
        <w:gridCol w:w="992"/>
        <w:gridCol w:w="1133"/>
        <w:gridCol w:w="5813"/>
      </w:tblGrid>
      <w:tr w:rsidR="00E22E30" w:rsidRPr="009C135D" w14:paraId="213D13C8" w14:textId="77777777" w:rsidTr="008F2EEF">
        <w:tc>
          <w:tcPr>
            <w:tcW w:w="555" w:type="dxa"/>
            <w:shd w:val="clear" w:color="auto" w:fill="auto"/>
            <w:vAlign w:val="center"/>
          </w:tcPr>
          <w:p w14:paraId="34BA0C1A" w14:textId="77777777" w:rsidR="00E22E30" w:rsidRPr="009C135D" w:rsidRDefault="00E22E30" w:rsidP="00DA5AB9">
            <w:pPr>
              <w:autoSpaceDE w:val="0"/>
              <w:rPr>
                <w:b/>
              </w:rPr>
            </w:pPr>
            <w:r w:rsidRPr="009C135D">
              <w:rPr>
                <w:b/>
                <w:lang w:val="en-US"/>
              </w:rPr>
              <w:t>№</w:t>
            </w:r>
          </w:p>
        </w:tc>
        <w:tc>
          <w:tcPr>
            <w:tcW w:w="9794" w:type="dxa"/>
            <w:gridSpan w:val="4"/>
            <w:shd w:val="clear" w:color="auto" w:fill="auto"/>
            <w:vAlign w:val="center"/>
          </w:tcPr>
          <w:p w14:paraId="606F19C9" w14:textId="77777777" w:rsidR="00E22E30" w:rsidRPr="009C135D" w:rsidRDefault="00E22E30" w:rsidP="00DA5AB9">
            <w:pPr>
              <w:autoSpaceDE w:val="0"/>
              <w:rPr>
                <w:b/>
                <w:lang w:val="en-US"/>
              </w:rPr>
            </w:pPr>
            <w:r w:rsidRPr="009C135D">
              <w:rPr>
                <w:b/>
              </w:rPr>
              <w:t>Наименование</w:t>
            </w:r>
          </w:p>
        </w:tc>
      </w:tr>
      <w:tr w:rsidR="00E22E30" w:rsidRPr="009C135D" w14:paraId="04C52EAD" w14:textId="77777777" w:rsidTr="008F2EEF">
        <w:tc>
          <w:tcPr>
            <w:tcW w:w="555" w:type="dxa"/>
            <w:shd w:val="clear" w:color="auto" w:fill="auto"/>
            <w:vAlign w:val="center"/>
          </w:tcPr>
          <w:p w14:paraId="3F2C9861" w14:textId="77777777" w:rsidR="00E22E30" w:rsidRPr="009C135D" w:rsidRDefault="009800F0" w:rsidP="00DA5AB9">
            <w:pPr>
              <w:autoSpaceDE w:val="0"/>
              <w:jc w:val="center"/>
              <w:rPr>
                <w:b/>
              </w:rPr>
            </w:pPr>
            <w:r w:rsidRPr="009C135D">
              <w:rPr>
                <w:b/>
              </w:rPr>
              <w:t>1</w:t>
            </w:r>
          </w:p>
        </w:tc>
        <w:tc>
          <w:tcPr>
            <w:tcW w:w="3981" w:type="dxa"/>
            <w:gridSpan w:val="3"/>
            <w:shd w:val="clear" w:color="auto" w:fill="auto"/>
          </w:tcPr>
          <w:p w14:paraId="2CDE87F9" w14:textId="77777777" w:rsidR="00E22E30" w:rsidRPr="009C135D" w:rsidRDefault="00E22E30" w:rsidP="00032497">
            <w:pPr>
              <w:autoSpaceDE w:val="0"/>
            </w:pPr>
            <w:r w:rsidRPr="009C135D">
              <w:rPr>
                <w:b/>
              </w:rPr>
              <w:t>Наименование заказчика, его почтовый адрес, адрес электронной почты заказчика (при его наличии):</w:t>
            </w:r>
          </w:p>
        </w:tc>
        <w:tc>
          <w:tcPr>
            <w:tcW w:w="5813" w:type="dxa"/>
            <w:shd w:val="clear" w:color="auto" w:fill="auto"/>
          </w:tcPr>
          <w:p w14:paraId="701320EA" w14:textId="77777777" w:rsidR="00DB483F" w:rsidRDefault="00DB483F" w:rsidP="00404720">
            <w:pPr>
              <w:ind w:left="109" w:hanging="109"/>
              <w:jc w:val="both"/>
              <w:rPr>
                <w:b/>
              </w:rPr>
            </w:pPr>
            <w:r w:rsidRPr="00DB483F">
              <w:rPr>
                <w:b/>
              </w:rPr>
              <w:t xml:space="preserve">Муниципальное автономное дошкольное образовательное учреждение </w:t>
            </w:r>
            <w:r w:rsidR="00CF211A">
              <w:rPr>
                <w:b/>
              </w:rPr>
              <w:t>«Д</w:t>
            </w:r>
            <w:r w:rsidRPr="00DB483F">
              <w:rPr>
                <w:b/>
              </w:rPr>
              <w:t>етский сад № 482 г. Челябинска</w:t>
            </w:r>
            <w:r w:rsidR="00CF211A">
              <w:rPr>
                <w:b/>
              </w:rPr>
              <w:t>»</w:t>
            </w:r>
          </w:p>
          <w:p w14:paraId="28E29976" w14:textId="4C141EAD" w:rsidR="00DB483F" w:rsidRDefault="00D01C40" w:rsidP="00404720">
            <w:pPr>
              <w:ind w:left="109" w:hanging="109"/>
              <w:jc w:val="both"/>
            </w:pPr>
            <w:r w:rsidRPr="00D80E86">
              <w:rPr>
                <w:b/>
                <w:bCs/>
              </w:rPr>
              <w:t>Место нахождения:</w:t>
            </w:r>
            <w:r w:rsidRPr="00D80E86">
              <w:t xml:space="preserve"> </w:t>
            </w:r>
            <w:r w:rsidR="00DB483F" w:rsidRPr="00DB483F">
              <w:t>4540</w:t>
            </w:r>
            <w:r w:rsidR="00D82A00">
              <w:t>03</w:t>
            </w:r>
            <w:r w:rsidR="00DB483F" w:rsidRPr="00DB483F">
              <w:t>, Челябинская обл</w:t>
            </w:r>
            <w:r w:rsidR="003C6A19">
              <w:t>.</w:t>
            </w:r>
            <w:r w:rsidR="00DB483F" w:rsidRPr="00DB483F">
              <w:t>, г Челябинск, ул</w:t>
            </w:r>
            <w:r w:rsidR="00CF211A">
              <w:t>.</w:t>
            </w:r>
            <w:r w:rsidR="00DB483F" w:rsidRPr="00DB483F">
              <w:t xml:space="preserve"> Чичерина, дом 40, корпус б</w:t>
            </w:r>
          </w:p>
          <w:p w14:paraId="1825FF70" w14:textId="77777777" w:rsidR="0062365A" w:rsidRPr="00D01C40" w:rsidRDefault="00D01C40" w:rsidP="00404720">
            <w:pPr>
              <w:ind w:left="109" w:hanging="109"/>
              <w:jc w:val="both"/>
            </w:pPr>
            <w:r w:rsidRPr="00D80E86">
              <w:rPr>
                <w:b/>
                <w:bCs/>
              </w:rPr>
              <w:t>Контактный телефон:</w:t>
            </w:r>
            <w:r w:rsidRPr="00D80E86">
              <w:t xml:space="preserve"> </w:t>
            </w:r>
            <w:r w:rsidR="004365ED" w:rsidRPr="004365ED">
              <w:t>8 (351) 795-73-83</w:t>
            </w:r>
          </w:p>
        </w:tc>
      </w:tr>
      <w:tr w:rsidR="009800F0" w:rsidRPr="009C135D" w14:paraId="1B1ACB5F" w14:textId="77777777" w:rsidTr="008F2EEF">
        <w:tc>
          <w:tcPr>
            <w:tcW w:w="555" w:type="dxa"/>
            <w:shd w:val="clear" w:color="auto" w:fill="auto"/>
            <w:vAlign w:val="center"/>
          </w:tcPr>
          <w:p w14:paraId="1B9C6529" w14:textId="77777777" w:rsidR="009800F0" w:rsidRPr="009C135D" w:rsidRDefault="00DF2877" w:rsidP="00DA5AB9">
            <w:pPr>
              <w:autoSpaceDE w:val="0"/>
              <w:jc w:val="center"/>
              <w:rPr>
                <w:b/>
              </w:rPr>
            </w:pPr>
            <w:r w:rsidRPr="009C135D">
              <w:rPr>
                <w:b/>
              </w:rPr>
              <w:t>2</w:t>
            </w:r>
          </w:p>
        </w:tc>
        <w:tc>
          <w:tcPr>
            <w:tcW w:w="3981" w:type="dxa"/>
            <w:gridSpan w:val="3"/>
            <w:shd w:val="clear" w:color="auto" w:fill="auto"/>
          </w:tcPr>
          <w:p w14:paraId="59E1A637" w14:textId="77777777" w:rsidR="009800F0" w:rsidRPr="009C135D" w:rsidRDefault="009800F0" w:rsidP="00032497">
            <w:pPr>
              <w:autoSpaceDE w:val="0"/>
              <w:rPr>
                <w:b/>
              </w:rPr>
            </w:pPr>
            <w:r w:rsidRPr="009C135D">
              <w:rPr>
                <w:b/>
              </w:rPr>
              <w:t>Почтовый адрес:</w:t>
            </w:r>
          </w:p>
        </w:tc>
        <w:tc>
          <w:tcPr>
            <w:tcW w:w="5813" w:type="dxa"/>
            <w:shd w:val="clear" w:color="auto" w:fill="auto"/>
          </w:tcPr>
          <w:p w14:paraId="40B28165" w14:textId="3E9FEB87" w:rsidR="009800F0" w:rsidRPr="009C135D" w:rsidRDefault="004365ED" w:rsidP="00404720">
            <w:pPr>
              <w:autoSpaceDE w:val="0"/>
              <w:jc w:val="both"/>
            </w:pPr>
            <w:r w:rsidRPr="004365ED">
              <w:t>4540</w:t>
            </w:r>
            <w:r w:rsidR="00D82A00">
              <w:t>03</w:t>
            </w:r>
            <w:r w:rsidRPr="004365ED">
              <w:t>, Челябинская обл</w:t>
            </w:r>
            <w:r w:rsidR="003C6A19">
              <w:t>.</w:t>
            </w:r>
            <w:r w:rsidRPr="004365ED">
              <w:t>, г Челябинск, ул</w:t>
            </w:r>
            <w:r w:rsidR="003C6A19">
              <w:t>.</w:t>
            </w:r>
            <w:r w:rsidRPr="004365ED">
              <w:t xml:space="preserve"> Чичерина, дом 40, корпус б</w:t>
            </w:r>
          </w:p>
        </w:tc>
      </w:tr>
      <w:tr w:rsidR="009800F0" w:rsidRPr="009C135D" w14:paraId="5F069E10" w14:textId="77777777" w:rsidTr="008F2EEF">
        <w:tc>
          <w:tcPr>
            <w:tcW w:w="555" w:type="dxa"/>
            <w:shd w:val="clear" w:color="auto" w:fill="auto"/>
            <w:vAlign w:val="center"/>
          </w:tcPr>
          <w:p w14:paraId="6DF8C085" w14:textId="77777777" w:rsidR="009800F0" w:rsidRPr="009C135D" w:rsidRDefault="00DF2877" w:rsidP="00DA5AB9">
            <w:pPr>
              <w:autoSpaceDE w:val="0"/>
              <w:jc w:val="center"/>
              <w:rPr>
                <w:b/>
              </w:rPr>
            </w:pPr>
            <w:r w:rsidRPr="009C135D">
              <w:rPr>
                <w:b/>
              </w:rPr>
              <w:t>3</w:t>
            </w:r>
          </w:p>
        </w:tc>
        <w:tc>
          <w:tcPr>
            <w:tcW w:w="3981" w:type="dxa"/>
            <w:gridSpan w:val="3"/>
            <w:shd w:val="clear" w:color="auto" w:fill="auto"/>
          </w:tcPr>
          <w:p w14:paraId="7AFE9351" w14:textId="77777777" w:rsidR="009800F0" w:rsidRPr="009C135D" w:rsidRDefault="009800F0" w:rsidP="00032497">
            <w:pPr>
              <w:autoSpaceDE w:val="0"/>
              <w:rPr>
                <w:b/>
              </w:rPr>
            </w:pPr>
            <w:r w:rsidRPr="009C135D">
              <w:rPr>
                <w:b/>
              </w:rPr>
              <w:t>Адрес электронной почты:</w:t>
            </w:r>
          </w:p>
        </w:tc>
        <w:tc>
          <w:tcPr>
            <w:tcW w:w="5813" w:type="dxa"/>
            <w:shd w:val="clear" w:color="auto" w:fill="auto"/>
          </w:tcPr>
          <w:p w14:paraId="136684F0" w14:textId="4709F78C" w:rsidR="009800F0" w:rsidRPr="003C6A19" w:rsidRDefault="00E23511" w:rsidP="00404720">
            <w:pPr>
              <w:autoSpaceDE w:val="0"/>
              <w:jc w:val="both"/>
            </w:pPr>
            <w:r>
              <w:rPr>
                <w:lang w:val="en-US"/>
              </w:rPr>
              <w:t>Doucr</w:t>
            </w:r>
            <w:r w:rsidRPr="003C6A19">
              <w:t>_482@</w:t>
            </w:r>
            <w:r>
              <w:rPr>
                <w:lang w:val="en-US"/>
              </w:rPr>
              <w:t>mail</w:t>
            </w:r>
            <w:r w:rsidRPr="003C6A19">
              <w:t>.</w:t>
            </w:r>
            <w:r>
              <w:rPr>
                <w:lang w:val="en-US"/>
              </w:rPr>
              <w:t>ru</w:t>
            </w:r>
          </w:p>
        </w:tc>
      </w:tr>
      <w:tr w:rsidR="009C135D" w:rsidRPr="009C135D" w14:paraId="43CB8289" w14:textId="77777777" w:rsidTr="008F2EEF">
        <w:tc>
          <w:tcPr>
            <w:tcW w:w="555" w:type="dxa"/>
            <w:shd w:val="clear" w:color="auto" w:fill="auto"/>
            <w:vAlign w:val="center"/>
          </w:tcPr>
          <w:p w14:paraId="1BEAB277" w14:textId="77777777" w:rsidR="009C135D" w:rsidRPr="009C135D" w:rsidRDefault="009C135D" w:rsidP="00DA5AB9">
            <w:pPr>
              <w:autoSpaceDE w:val="0"/>
              <w:jc w:val="center"/>
              <w:rPr>
                <w:b/>
              </w:rPr>
            </w:pPr>
            <w:r w:rsidRPr="009C135D">
              <w:rPr>
                <w:b/>
              </w:rPr>
              <w:t>4</w:t>
            </w:r>
          </w:p>
        </w:tc>
        <w:tc>
          <w:tcPr>
            <w:tcW w:w="3981" w:type="dxa"/>
            <w:gridSpan w:val="3"/>
            <w:shd w:val="clear" w:color="auto" w:fill="auto"/>
          </w:tcPr>
          <w:p w14:paraId="15CD533A" w14:textId="77777777" w:rsidR="009C135D" w:rsidRPr="00DA5AB9" w:rsidRDefault="009C135D" w:rsidP="009C135D">
            <w:pPr>
              <w:autoSpaceDE w:val="0"/>
              <w:rPr>
                <w:b/>
              </w:rPr>
            </w:pPr>
            <w:r w:rsidRPr="00DA5AB9">
              <w:rPr>
                <w:b/>
              </w:rPr>
              <w:t>Наименование, характеристики и количество поставляемых товаров, выполняемых работ, оказываемых услуг. Требования к качеству, техническим характеристикам товара, требования к его безопасности, требования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tc>
        <w:tc>
          <w:tcPr>
            <w:tcW w:w="5813" w:type="dxa"/>
            <w:shd w:val="clear" w:color="auto" w:fill="auto"/>
          </w:tcPr>
          <w:p w14:paraId="00FEA34D" w14:textId="77777777" w:rsidR="009C135D" w:rsidRPr="006E5006" w:rsidRDefault="009C135D" w:rsidP="00404720">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Согласно проекту договора</w:t>
            </w:r>
            <w:r w:rsidRPr="00935E06">
              <w:t xml:space="preserve"> </w:t>
            </w:r>
            <w:r>
              <w:t>и приложений к нему (Приложение №</w:t>
            </w:r>
            <w:r w:rsidRPr="00935E06">
              <w:t xml:space="preserve"> 2 </w:t>
            </w:r>
            <w:r>
              <w:t>к настоящему извещению о проведении запроса котировок в электронной форме)</w:t>
            </w:r>
          </w:p>
        </w:tc>
      </w:tr>
      <w:tr w:rsidR="009800F0" w:rsidRPr="009C135D" w14:paraId="2B61D7F8" w14:textId="77777777" w:rsidTr="008F2EEF">
        <w:tc>
          <w:tcPr>
            <w:tcW w:w="555" w:type="dxa"/>
            <w:shd w:val="clear" w:color="auto" w:fill="auto"/>
            <w:vAlign w:val="center"/>
          </w:tcPr>
          <w:p w14:paraId="715B9922" w14:textId="77777777" w:rsidR="009800F0" w:rsidRPr="009C135D" w:rsidRDefault="00DF2877" w:rsidP="00DA5AB9">
            <w:pPr>
              <w:autoSpaceDE w:val="0"/>
              <w:jc w:val="center"/>
              <w:rPr>
                <w:b/>
              </w:rPr>
            </w:pPr>
            <w:r w:rsidRPr="009C135D">
              <w:rPr>
                <w:b/>
              </w:rPr>
              <w:t>5</w:t>
            </w:r>
          </w:p>
        </w:tc>
        <w:tc>
          <w:tcPr>
            <w:tcW w:w="3981" w:type="dxa"/>
            <w:gridSpan w:val="3"/>
            <w:shd w:val="clear" w:color="auto" w:fill="auto"/>
          </w:tcPr>
          <w:p w14:paraId="620EB113" w14:textId="77777777" w:rsidR="009800F0" w:rsidRPr="009C135D" w:rsidRDefault="009800F0" w:rsidP="00032497">
            <w:pPr>
              <w:autoSpaceDE w:val="0"/>
              <w:rPr>
                <w:b/>
              </w:rPr>
            </w:pPr>
            <w:r w:rsidRPr="009C135D">
              <w:rPr>
                <w:b/>
              </w:rPr>
              <w:t>Место доставки поставляемых товаров, место выполнения работ, место оказания услуг:</w:t>
            </w:r>
          </w:p>
        </w:tc>
        <w:tc>
          <w:tcPr>
            <w:tcW w:w="5813" w:type="dxa"/>
            <w:shd w:val="clear" w:color="auto" w:fill="auto"/>
          </w:tcPr>
          <w:p w14:paraId="68AC0C54" w14:textId="21E966D1" w:rsidR="009800F0" w:rsidRPr="009C135D" w:rsidRDefault="004365ED" w:rsidP="00404720">
            <w:pPr>
              <w:autoSpaceDE w:val="0"/>
              <w:jc w:val="both"/>
            </w:pPr>
            <w:r w:rsidRPr="004365ED">
              <w:rPr>
                <w:color w:val="000000"/>
                <w:sz w:val="22"/>
                <w:szCs w:val="22"/>
              </w:rPr>
              <w:t>4540</w:t>
            </w:r>
            <w:r w:rsidR="00D82A00">
              <w:rPr>
                <w:color w:val="000000"/>
                <w:sz w:val="22"/>
                <w:szCs w:val="22"/>
              </w:rPr>
              <w:t>03</w:t>
            </w:r>
            <w:r w:rsidRPr="004365ED">
              <w:rPr>
                <w:color w:val="000000"/>
                <w:sz w:val="22"/>
                <w:szCs w:val="22"/>
              </w:rPr>
              <w:t>, Челябинская обл, г Челябинс</w:t>
            </w:r>
            <w:r>
              <w:rPr>
                <w:color w:val="000000"/>
                <w:sz w:val="22"/>
                <w:szCs w:val="22"/>
              </w:rPr>
              <w:t xml:space="preserve">к, </w:t>
            </w:r>
            <w:bookmarkStart w:id="0" w:name="OLE_LINK2"/>
            <w:bookmarkStart w:id="1" w:name="OLE_LINK3"/>
            <w:r>
              <w:rPr>
                <w:color w:val="000000"/>
                <w:sz w:val="22"/>
                <w:szCs w:val="22"/>
              </w:rPr>
              <w:t xml:space="preserve">ул Чичерина, дом 40, корпус </w:t>
            </w:r>
            <w:r w:rsidR="009A20F8">
              <w:rPr>
                <w:color w:val="000000"/>
                <w:sz w:val="22"/>
                <w:szCs w:val="22"/>
              </w:rPr>
              <w:t>А</w:t>
            </w:r>
            <w:r>
              <w:rPr>
                <w:color w:val="000000"/>
                <w:sz w:val="22"/>
                <w:szCs w:val="22"/>
              </w:rPr>
              <w:t xml:space="preserve"> и </w:t>
            </w:r>
            <w:bookmarkEnd w:id="0"/>
            <w:bookmarkEnd w:id="1"/>
            <w:r w:rsidR="009A20F8">
              <w:rPr>
                <w:color w:val="000000"/>
                <w:sz w:val="22"/>
                <w:szCs w:val="22"/>
              </w:rPr>
              <w:t>Б</w:t>
            </w:r>
          </w:p>
        </w:tc>
      </w:tr>
      <w:tr w:rsidR="009800F0" w:rsidRPr="009C135D" w14:paraId="28A72830" w14:textId="77777777" w:rsidTr="008F2EEF">
        <w:tc>
          <w:tcPr>
            <w:tcW w:w="555" w:type="dxa"/>
            <w:shd w:val="clear" w:color="auto" w:fill="auto"/>
            <w:vAlign w:val="center"/>
          </w:tcPr>
          <w:p w14:paraId="63A71CAF" w14:textId="77777777" w:rsidR="009800F0" w:rsidRPr="009C135D" w:rsidRDefault="00DF2877" w:rsidP="00DA5AB9">
            <w:pPr>
              <w:autoSpaceDE w:val="0"/>
              <w:jc w:val="center"/>
              <w:rPr>
                <w:b/>
              </w:rPr>
            </w:pPr>
            <w:r w:rsidRPr="009C135D">
              <w:rPr>
                <w:b/>
              </w:rPr>
              <w:t>6</w:t>
            </w:r>
          </w:p>
        </w:tc>
        <w:tc>
          <w:tcPr>
            <w:tcW w:w="3981" w:type="dxa"/>
            <w:gridSpan w:val="3"/>
            <w:shd w:val="clear" w:color="auto" w:fill="auto"/>
          </w:tcPr>
          <w:p w14:paraId="1D044C61" w14:textId="77777777" w:rsidR="009800F0" w:rsidRPr="009C135D" w:rsidRDefault="009800F0" w:rsidP="00032497">
            <w:pPr>
              <w:autoSpaceDE w:val="0"/>
              <w:rPr>
                <w:b/>
              </w:rPr>
            </w:pPr>
            <w:r w:rsidRPr="009C135D">
              <w:rPr>
                <w:b/>
              </w:rPr>
              <w:t>Сроки поставок товаров, выполнения работ, оказания услуг:</w:t>
            </w:r>
          </w:p>
        </w:tc>
        <w:tc>
          <w:tcPr>
            <w:tcW w:w="5813" w:type="dxa"/>
            <w:shd w:val="clear" w:color="auto" w:fill="auto"/>
          </w:tcPr>
          <w:p w14:paraId="48F2E0CE" w14:textId="77777777" w:rsidR="009800F0" w:rsidRPr="009C135D" w:rsidRDefault="00AB32DE" w:rsidP="00404720">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C135D">
              <w:t>Согласно проект</w:t>
            </w:r>
            <w:r w:rsidR="00032497" w:rsidRPr="009C135D">
              <w:t>у</w:t>
            </w:r>
            <w:r w:rsidRPr="009C135D">
              <w:t xml:space="preserve"> </w:t>
            </w:r>
            <w:r w:rsidR="00BE2077" w:rsidRPr="009C135D">
              <w:t>договора</w:t>
            </w:r>
            <w:r w:rsidRPr="009C135D">
              <w:t xml:space="preserve"> и приложений к нему (Приложение № 2 к настоящему извещению о проведении запроса котировок</w:t>
            </w:r>
            <w:r w:rsidR="008E3C9E" w:rsidRPr="009C135D">
              <w:t xml:space="preserve"> в электронной форме</w:t>
            </w:r>
            <w:r w:rsidR="00BE2077" w:rsidRPr="009C135D">
              <w:t>)</w:t>
            </w:r>
          </w:p>
        </w:tc>
      </w:tr>
      <w:tr w:rsidR="009800F0" w:rsidRPr="009C135D" w14:paraId="7372F2CC" w14:textId="77777777" w:rsidTr="008F2EEF">
        <w:tc>
          <w:tcPr>
            <w:tcW w:w="555" w:type="dxa"/>
            <w:shd w:val="clear" w:color="auto" w:fill="auto"/>
            <w:vAlign w:val="center"/>
          </w:tcPr>
          <w:p w14:paraId="2FBD7BC0" w14:textId="77777777" w:rsidR="009800F0" w:rsidRPr="009C135D" w:rsidRDefault="00DF2877" w:rsidP="00DA5AB9">
            <w:pPr>
              <w:autoSpaceDE w:val="0"/>
              <w:jc w:val="center"/>
              <w:rPr>
                <w:b/>
              </w:rPr>
            </w:pPr>
            <w:r w:rsidRPr="009C135D">
              <w:rPr>
                <w:b/>
              </w:rPr>
              <w:t>7</w:t>
            </w:r>
          </w:p>
        </w:tc>
        <w:tc>
          <w:tcPr>
            <w:tcW w:w="3981" w:type="dxa"/>
            <w:gridSpan w:val="3"/>
            <w:shd w:val="clear" w:color="auto" w:fill="auto"/>
          </w:tcPr>
          <w:p w14:paraId="13414514" w14:textId="77777777" w:rsidR="009800F0" w:rsidRPr="009C135D" w:rsidRDefault="009800F0" w:rsidP="00032497">
            <w:pPr>
              <w:autoSpaceDE w:val="0"/>
              <w:rPr>
                <w:b/>
              </w:rPr>
            </w:pPr>
            <w:r w:rsidRPr="009C135D">
              <w:rPr>
                <w:b/>
              </w:rPr>
              <w:t>Сведения о включенных (не</w:t>
            </w:r>
            <w:r w:rsidR="00404720">
              <w:rPr>
                <w:b/>
              </w:rPr>
              <w:t xml:space="preserve"> </w:t>
            </w:r>
            <w:r w:rsidRPr="009C135D">
              <w:rPr>
                <w:b/>
              </w:rPr>
              <w:t xml:space="preserve">включенных) в цену товаров, работ, услуг расходах, в том числе расходах на перевозку, страхование, уплату таможенных </w:t>
            </w:r>
            <w:r w:rsidRPr="009C135D">
              <w:rPr>
                <w:b/>
              </w:rPr>
              <w:lastRenderedPageBreak/>
              <w:t>пошлин, налогов, сборов и других обязательных платежей:</w:t>
            </w:r>
          </w:p>
        </w:tc>
        <w:tc>
          <w:tcPr>
            <w:tcW w:w="5813" w:type="dxa"/>
            <w:shd w:val="clear" w:color="auto" w:fill="auto"/>
          </w:tcPr>
          <w:p w14:paraId="0BDB3452" w14:textId="676ACCDA" w:rsidR="00C7198E" w:rsidRPr="000D6DC8" w:rsidRDefault="007F5C7B" w:rsidP="007D5FF4">
            <w:pPr>
              <w:widowControl w:val="0"/>
              <w:suppressAutoHyphens w:val="0"/>
              <w:jc w:val="both"/>
              <w:rPr>
                <w:rFonts w:eastAsia="Courier New" w:cs="Calibri"/>
                <w:color w:val="000000"/>
                <w:lang w:eastAsia="ru-RU"/>
              </w:rPr>
            </w:pPr>
            <w:r>
              <w:rPr>
                <w:rFonts w:eastAsia="Calibri" w:cs="Calibri"/>
                <w:lang w:eastAsia="ru-RU"/>
              </w:rPr>
              <w:lastRenderedPageBreak/>
              <w:t>Цена Договора 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w:t>
            </w:r>
            <w:r w:rsidR="003C6A19">
              <w:rPr>
                <w:rFonts w:eastAsia="Calibri" w:cs="Calibri"/>
                <w:lang w:eastAsia="ru-RU"/>
              </w:rPr>
              <w:t xml:space="preserve"> выполнение работ по </w:t>
            </w:r>
            <w:r w:rsidR="007D5FF4">
              <w:rPr>
                <w:rFonts w:eastAsia="Calibri" w:cs="Calibri"/>
                <w:lang w:eastAsia="ru-RU"/>
              </w:rPr>
              <w:t>монтажу</w:t>
            </w:r>
            <w:r w:rsidR="003C6A19">
              <w:rPr>
                <w:rFonts w:eastAsia="Calibri" w:cs="Calibri"/>
                <w:lang w:eastAsia="ru-RU"/>
              </w:rPr>
              <w:t xml:space="preserve"> Товара,</w:t>
            </w:r>
            <w:r>
              <w:rPr>
                <w:rFonts w:eastAsia="Calibri" w:cs="Calibri"/>
                <w:lang w:eastAsia="ru-RU"/>
              </w:rPr>
              <w:t xml:space="preserve"> расходы </w:t>
            </w:r>
            <w:r>
              <w:rPr>
                <w:rFonts w:eastAsia="Calibri" w:cs="Calibri"/>
                <w:lang w:eastAsia="ru-RU"/>
              </w:rPr>
              <w:lastRenderedPageBreak/>
              <w:t>на реализацию гарантийных обязательств, а также, стоимость упаковки, маркировки,</w:t>
            </w:r>
            <w:r>
              <w:rPr>
                <w:rFonts w:eastAsia="Calibri" w:cs="Calibri"/>
                <w:bCs/>
                <w:lang w:eastAsia="ru-RU"/>
              </w:rPr>
              <w:t xml:space="preserve"> стоимость</w:t>
            </w:r>
            <w:r>
              <w:rPr>
                <w:rFonts w:eastAsia="Calibri" w:cs="Calibri"/>
                <w:lang w:eastAsia="ru-RU"/>
              </w:rPr>
              <w:t xml:space="preserve"> погрузочно-разгрузочных работ, страхования, транспортные расходы, налоги и иные обязательные платежи</w:t>
            </w:r>
            <w:r>
              <w:rPr>
                <w:rFonts w:eastAsia="Courier New" w:cs="Calibri"/>
                <w:color w:val="000000"/>
                <w:lang w:eastAsia="ru-RU"/>
              </w:rPr>
              <w:t>.</w:t>
            </w:r>
          </w:p>
        </w:tc>
      </w:tr>
      <w:tr w:rsidR="009800F0" w:rsidRPr="009C135D" w14:paraId="53456FB5" w14:textId="77777777" w:rsidTr="008F2EEF">
        <w:tc>
          <w:tcPr>
            <w:tcW w:w="555" w:type="dxa"/>
            <w:shd w:val="clear" w:color="auto" w:fill="auto"/>
            <w:vAlign w:val="center"/>
          </w:tcPr>
          <w:p w14:paraId="1BD9611E" w14:textId="77777777" w:rsidR="009800F0" w:rsidRPr="009C135D" w:rsidRDefault="00DF2877" w:rsidP="00DA5AB9">
            <w:pPr>
              <w:autoSpaceDE w:val="0"/>
              <w:jc w:val="center"/>
              <w:rPr>
                <w:b/>
              </w:rPr>
            </w:pPr>
            <w:r w:rsidRPr="009C135D">
              <w:rPr>
                <w:b/>
              </w:rPr>
              <w:lastRenderedPageBreak/>
              <w:t>8</w:t>
            </w:r>
          </w:p>
        </w:tc>
        <w:tc>
          <w:tcPr>
            <w:tcW w:w="3981" w:type="dxa"/>
            <w:gridSpan w:val="3"/>
            <w:shd w:val="clear" w:color="auto" w:fill="auto"/>
          </w:tcPr>
          <w:p w14:paraId="7D6F69AD" w14:textId="77777777" w:rsidR="009800F0" w:rsidRPr="009C135D" w:rsidRDefault="009800F0" w:rsidP="006D3A2B">
            <w:pPr>
              <w:autoSpaceDE w:val="0"/>
              <w:rPr>
                <w:b/>
              </w:rPr>
            </w:pPr>
            <w:r w:rsidRPr="00673FF5">
              <w:rPr>
                <w:b/>
              </w:rPr>
              <w:t xml:space="preserve">Начальная (максимальная) цена </w:t>
            </w:r>
            <w:r w:rsidR="009264F2" w:rsidRPr="00673FF5">
              <w:rPr>
                <w:b/>
              </w:rPr>
              <w:t>договора</w:t>
            </w:r>
            <w:r w:rsidRPr="00673FF5">
              <w:rPr>
                <w:b/>
              </w:rPr>
              <w:t xml:space="preserve">, определяемая </w:t>
            </w:r>
            <w:r w:rsidR="006D3A2B" w:rsidRPr="00673FF5">
              <w:rPr>
                <w:b/>
              </w:rPr>
              <w:t>З</w:t>
            </w:r>
            <w:r w:rsidRPr="00673FF5">
              <w:rPr>
                <w:b/>
              </w:rPr>
              <w:t>аказчиком:</w:t>
            </w:r>
          </w:p>
        </w:tc>
        <w:tc>
          <w:tcPr>
            <w:tcW w:w="5813" w:type="dxa"/>
            <w:shd w:val="clear" w:color="auto" w:fill="auto"/>
          </w:tcPr>
          <w:p w14:paraId="36361160" w14:textId="72D6BE16" w:rsidR="00D96C09" w:rsidRPr="00B057BA" w:rsidRDefault="003C6A19" w:rsidP="004365ED">
            <w:pPr>
              <w:jc w:val="both"/>
            </w:pPr>
            <w:r>
              <w:t>492 568 (Четыреста девяносто две тысячи пятьсот шестьдесят восемь) рублей 90 копеек, включая НДС</w:t>
            </w:r>
          </w:p>
        </w:tc>
      </w:tr>
      <w:tr w:rsidR="009800F0" w:rsidRPr="009C135D" w14:paraId="5F982003" w14:textId="77777777" w:rsidTr="008F2EEF">
        <w:tc>
          <w:tcPr>
            <w:tcW w:w="555" w:type="dxa"/>
            <w:shd w:val="clear" w:color="auto" w:fill="auto"/>
            <w:vAlign w:val="center"/>
          </w:tcPr>
          <w:p w14:paraId="29DB58CF" w14:textId="77777777" w:rsidR="009800F0" w:rsidRPr="009C135D" w:rsidRDefault="00DF2877" w:rsidP="00DA5AB9">
            <w:pPr>
              <w:autoSpaceDE w:val="0"/>
              <w:jc w:val="center"/>
              <w:rPr>
                <w:b/>
              </w:rPr>
            </w:pPr>
            <w:r w:rsidRPr="009C135D">
              <w:rPr>
                <w:b/>
              </w:rPr>
              <w:t>9</w:t>
            </w:r>
          </w:p>
        </w:tc>
        <w:tc>
          <w:tcPr>
            <w:tcW w:w="3981" w:type="dxa"/>
            <w:gridSpan w:val="3"/>
            <w:shd w:val="clear" w:color="auto" w:fill="auto"/>
          </w:tcPr>
          <w:p w14:paraId="5EEABFCF" w14:textId="77777777" w:rsidR="009800F0" w:rsidRPr="009C135D" w:rsidRDefault="009800F0" w:rsidP="0062365A">
            <w:pPr>
              <w:autoSpaceDE w:val="0"/>
              <w:rPr>
                <w:b/>
              </w:rPr>
            </w:pPr>
            <w:r w:rsidRPr="009C135D">
              <w:rPr>
                <w:b/>
              </w:rPr>
              <w:t>Место подачи котировочных заявок</w:t>
            </w:r>
            <w:r w:rsidR="00EE2CE9" w:rsidRPr="009C135D">
              <w:rPr>
                <w:b/>
              </w:rPr>
              <w:t xml:space="preserve"> в электронной форме</w:t>
            </w:r>
            <w:r w:rsidRPr="009C135D">
              <w:rPr>
                <w:b/>
              </w:rPr>
              <w:t>:</w:t>
            </w:r>
          </w:p>
        </w:tc>
        <w:tc>
          <w:tcPr>
            <w:tcW w:w="5813" w:type="dxa"/>
            <w:shd w:val="clear" w:color="auto" w:fill="auto"/>
          </w:tcPr>
          <w:p w14:paraId="562B8B9E" w14:textId="22C5579D" w:rsidR="009800F0" w:rsidRPr="009C135D" w:rsidRDefault="007617FC" w:rsidP="003C6A19">
            <w:pPr>
              <w:autoSpaceDE w:val="0"/>
              <w:jc w:val="both"/>
            </w:pPr>
            <w:r w:rsidRPr="009C135D">
              <w:t>Э</w:t>
            </w:r>
            <w:r w:rsidR="009C135D" w:rsidRPr="009C135D">
              <w:t>лектронная торговая площадка</w:t>
            </w:r>
            <w:r w:rsidR="001431EB">
              <w:t xml:space="preserve"> </w:t>
            </w:r>
            <w:r w:rsidR="00B93426" w:rsidRPr="00B93426">
              <w:t xml:space="preserve">Центр дистанционных торгов </w:t>
            </w:r>
            <w:hyperlink r:id="rId8" w:history="1">
              <w:r w:rsidR="00B93426" w:rsidRPr="003C6A19">
                <w:rPr>
                  <w:rStyle w:val="afa"/>
                </w:rPr>
                <w:t>https://etp.cdtrf.ru</w:t>
              </w:r>
            </w:hyperlink>
          </w:p>
        </w:tc>
      </w:tr>
      <w:tr w:rsidR="009800F0" w:rsidRPr="009C135D" w14:paraId="5C35586F" w14:textId="77777777" w:rsidTr="008F2EEF">
        <w:tc>
          <w:tcPr>
            <w:tcW w:w="555" w:type="dxa"/>
            <w:shd w:val="clear" w:color="auto" w:fill="auto"/>
            <w:vAlign w:val="center"/>
          </w:tcPr>
          <w:p w14:paraId="6A10F757" w14:textId="77777777" w:rsidR="009800F0" w:rsidRPr="009C135D" w:rsidRDefault="00F11E4A" w:rsidP="00DF2877">
            <w:pPr>
              <w:autoSpaceDE w:val="0"/>
              <w:jc w:val="center"/>
              <w:rPr>
                <w:b/>
              </w:rPr>
            </w:pPr>
            <w:r w:rsidRPr="009C135D">
              <w:rPr>
                <w:b/>
              </w:rPr>
              <w:t>1</w:t>
            </w:r>
            <w:r w:rsidR="00DF2877" w:rsidRPr="009C135D">
              <w:rPr>
                <w:b/>
              </w:rPr>
              <w:t>0</w:t>
            </w:r>
          </w:p>
        </w:tc>
        <w:tc>
          <w:tcPr>
            <w:tcW w:w="3981" w:type="dxa"/>
            <w:gridSpan w:val="3"/>
            <w:shd w:val="clear" w:color="auto" w:fill="auto"/>
          </w:tcPr>
          <w:p w14:paraId="27EDC629" w14:textId="77777777" w:rsidR="009800F0" w:rsidRPr="009C135D" w:rsidRDefault="009800F0" w:rsidP="00032497">
            <w:pPr>
              <w:autoSpaceDE w:val="0"/>
              <w:rPr>
                <w:b/>
              </w:rPr>
            </w:pPr>
            <w:r w:rsidRPr="009C135D">
              <w:rPr>
                <w:b/>
              </w:rPr>
              <w:t>Дата и время начала срока подачи котировочных заявок</w:t>
            </w:r>
            <w:r w:rsidR="00EE2CE9" w:rsidRPr="009C135D">
              <w:rPr>
                <w:b/>
              </w:rPr>
              <w:t xml:space="preserve"> в электронной форме</w:t>
            </w:r>
            <w:r w:rsidRPr="009C135D">
              <w:rPr>
                <w:b/>
              </w:rPr>
              <w:t>:</w:t>
            </w:r>
          </w:p>
        </w:tc>
        <w:tc>
          <w:tcPr>
            <w:tcW w:w="5813" w:type="dxa"/>
            <w:shd w:val="clear" w:color="auto" w:fill="auto"/>
          </w:tcPr>
          <w:p w14:paraId="67D7C88B" w14:textId="127A0EA5" w:rsidR="009800F0" w:rsidRPr="00045A82" w:rsidRDefault="0042392A" w:rsidP="003C6A19">
            <w:pPr>
              <w:autoSpaceDE w:val="0"/>
              <w:jc w:val="both"/>
              <w:rPr>
                <w:highlight w:val="yellow"/>
              </w:rPr>
            </w:pPr>
            <w:r w:rsidRPr="00045A82">
              <w:t>«</w:t>
            </w:r>
            <w:r w:rsidR="003C6A19">
              <w:t>0</w:t>
            </w:r>
            <w:r w:rsidR="003A1F09">
              <w:t>8</w:t>
            </w:r>
            <w:r w:rsidRPr="00045A82">
              <w:t>»</w:t>
            </w:r>
            <w:r w:rsidR="000630C1" w:rsidRPr="00045A82">
              <w:t xml:space="preserve"> </w:t>
            </w:r>
            <w:r w:rsidR="003C6A19">
              <w:t>апреля</w:t>
            </w:r>
            <w:r w:rsidR="00D01C40" w:rsidRPr="00045A82">
              <w:t xml:space="preserve"> </w:t>
            </w:r>
            <w:r w:rsidR="008659E3" w:rsidRPr="00045A82">
              <w:t>20</w:t>
            </w:r>
            <w:r w:rsidR="003C6A19">
              <w:t>20</w:t>
            </w:r>
            <w:r w:rsidR="009800F0" w:rsidRPr="00045A82">
              <w:t xml:space="preserve"> г</w:t>
            </w:r>
            <w:r w:rsidR="009F34FE" w:rsidRPr="00045A82">
              <w:t xml:space="preserve">. </w:t>
            </w:r>
            <w:r w:rsidR="00D01C40" w:rsidRPr="00045A82">
              <w:t>С момента размещения извещения</w:t>
            </w:r>
            <w:r w:rsidR="009800F0" w:rsidRPr="00045A82">
              <w:t xml:space="preserve"> (время </w:t>
            </w:r>
            <w:r w:rsidR="00E74630" w:rsidRPr="00045A82">
              <w:t>м</w:t>
            </w:r>
            <w:r w:rsidR="009800F0" w:rsidRPr="00045A82">
              <w:t>осковское)</w:t>
            </w:r>
          </w:p>
        </w:tc>
      </w:tr>
      <w:tr w:rsidR="009800F0" w:rsidRPr="009C135D" w14:paraId="1CF3F33E" w14:textId="77777777" w:rsidTr="008F2EEF">
        <w:tc>
          <w:tcPr>
            <w:tcW w:w="555" w:type="dxa"/>
            <w:shd w:val="clear" w:color="auto" w:fill="auto"/>
            <w:vAlign w:val="center"/>
          </w:tcPr>
          <w:p w14:paraId="058E6F4C" w14:textId="77777777" w:rsidR="009800F0" w:rsidRPr="009C135D" w:rsidRDefault="004C42FC" w:rsidP="00DF2877">
            <w:pPr>
              <w:autoSpaceDE w:val="0"/>
              <w:jc w:val="center"/>
              <w:rPr>
                <w:b/>
              </w:rPr>
            </w:pPr>
            <w:bookmarkStart w:id="2" w:name="_Hlk19024899"/>
            <w:r w:rsidRPr="009C135D">
              <w:rPr>
                <w:b/>
              </w:rPr>
              <w:t>1</w:t>
            </w:r>
            <w:r w:rsidR="00DF2877" w:rsidRPr="009C135D">
              <w:rPr>
                <w:b/>
              </w:rPr>
              <w:t>1</w:t>
            </w:r>
          </w:p>
        </w:tc>
        <w:tc>
          <w:tcPr>
            <w:tcW w:w="3981" w:type="dxa"/>
            <w:gridSpan w:val="3"/>
            <w:shd w:val="clear" w:color="auto" w:fill="auto"/>
          </w:tcPr>
          <w:p w14:paraId="44506956" w14:textId="77777777" w:rsidR="009800F0" w:rsidRPr="009C135D" w:rsidRDefault="009800F0" w:rsidP="00032497">
            <w:pPr>
              <w:autoSpaceDE w:val="0"/>
              <w:rPr>
                <w:b/>
              </w:rPr>
            </w:pPr>
            <w:r w:rsidRPr="009C135D">
              <w:rPr>
                <w:b/>
              </w:rPr>
              <w:t>Срок окончания приема котировочных заявок</w:t>
            </w:r>
            <w:r w:rsidR="00EE2CE9" w:rsidRPr="009C135D">
              <w:rPr>
                <w:b/>
              </w:rPr>
              <w:t xml:space="preserve"> в электронной форме</w:t>
            </w:r>
            <w:r w:rsidRPr="009C135D">
              <w:rPr>
                <w:b/>
              </w:rPr>
              <w:t>:</w:t>
            </w:r>
          </w:p>
        </w:tc>
        <w:tc>
          <w:tcPr>
            <w:tcW w:w="5813" w:type="dxa"/>
            <w:shd w:val="clear" w:color="auto" w:fill="auto"/>
          </w:tcPr>
          <w:p w14:paraId="5BE5E0F5" w14:textId="07E7F50D" w:rsidR="009800F0" w:rsidRPr="00045A82" w:rsidRDefault="0042392A" w:rsidP="003C6A19">
            <w:pPr>
              <w:autoSpaceDE w:val="0"/>
              <w:jc w:val="both"/>
              <w:rPr>
                <w:highlight w:val="yellow"/>
              </w:rPr>
            </w:pPr>
            <w:r w:rsidRPr="00045A82">
              <w:t>«</w:t>
            </w:r>
            <w:r w:rsidR="003A1F09">
              <w:t>16</w:t>
            </w:r>
            <w:r w:rsidRPr="00045A82">
              <w:t>»</w:t>
            </w:r>
            <w:r w:rsidR="000630C1" w:rsidRPr="00045A82">
              <w:t xml:space="preserve"> </w:t>
            </w:r>
            <w:r w:rsidR="003C6A19">
              <w:t>апреля</w:t>
            </w:r>
            <w:r w:rsidR="0031395F" w:rsidRPr="00045A82">
              <w:t xml:space="preserve"> </w:t>
            </w:r>
            <w:r w:rsidR="006C0402" w:rsidRPr="00045A82">
              <w:t>20</w:t>
            </w:r>
            <w:r w:rsidR="003C6A19">
              <w:t>20</w:t>
            </w:r>
            <w:r w:rsidR="009A20F8" w:rsidRPr="00045A82">
              <w:t xml:space="preserve"> </w:t>
            </w:r>
            <w:r w:rsidR="006C0402" w:rsidRPr="00045A82">
              <w:t>г.</w:t>
            </w:r>
            <w:r w:rsidR="00140AB3" w:rsidRPr="00045A82">
              <w:t xml:space="preserve"> </w:t>
            </w:r>
            <w:r w:rsidR="008F2EEF">
              <w:t>08</w:t>
            </w:r>
            <w:r w:rsidR="009800F0" w:rsidRPr="00045A82">
              <w:t>:</w:t>
            </w:r>
            <w:r w:rsidR="00D01C40" w:rsidRPr="00045A82">
              <w:t xml:space="preserve">00 </w:t>
            </w:r>
            <w:r w:rsidR="009800F0" w:rsidRPr="00045A82">
              <w:t xml:space="preserve">(время московское)  </w:t>
            </w:r>
          </w:p>
        </w:tc>
      </w:tr>
      <w:tr w:rsidR="00B9195C" w:rsidRPr="009C135D" w14:paraId="656035CC" w14:textId="77777777" w:rsidTr="008F2EEF">
        <w:tc>
          <w:tcPr>
            <w:tcW w:w="555" w:type="dxa"/>
            <w:shd w:val="clear" w:color="auto" w:fill="auto"/>
            <w:vAlign w:val="center"/>
          </w:tcPr>
          <w:p w14:paraId="55C75C00" w14:textId="77777777" w:rsidR="00B9195C" w:rsidRPr="009C135D" w:rsidRDefault="00B9195C" w:rsidP="00DF2877">
            <w:pPr>
              <w:autoSpaceDE w:val="0"/>
              <w:jc w:val="center"/>
              <w:rPr>
                <w:b/>
              </w:rPr>
            </w:pPr>
            <w:bookmarkStart w:id="3" w:name="_Hlk19024836"/>
            <w:bookmarkEnd w:id="2"/>
            <w:r>
              <w:rPr>
                <w:b/>
              </w:rPr>
              <w:t>12</w:t>
            </w:r>
          </w:p>
        </w:tc>
        <w:tc>
          <w:tcPr>
            <w:tcW w:w="3981" w:type="dxa"/>
            <w:gridSpan w:val="3"/>
            <w:shd w:val="clear" w:color="auto" w:fill="auto"/>
          </w:tcPr>
          <w:p w14:paraId="5C215AF8" w14:textId="77777777" w:rsidR="00B9195C" w:rsidRPr="009C135D" w:rsidRDefault="00B9195C" w:rsidP="009C1FCF">
            <w:pPr>
              <w:autoSpaceDE w:val="0"/>
              <w:rPr>
                <w:b/>
              </w:rPr>
            </w:pPr>
            <w:r w:rsidRPr="0063276D">
              <w:rPr>
                <w:b/>
              </w:rPr>
              <w:t xml:space="preserve">Место, день и время </w:t>
            </w:r>
            <w:r w:rsidR="00404720">
              <w:rPr>
                <w:b/>
              </w:rPr>
              <w:t xml:space="preserve">начала и окончания </w:t>
            </w:r>
            <w:r w:rsidRPr="0063276D">
              <w:rPr>
                <w:b/>
              </w:rPr>
              <w:t xml:space="preserve">рассмотрения заявок на участие в </w:t>
            </w:r>
            <w:r>
              <w:rPr>
                <w:b/>
              </w:rPr>
              <w:t>запросе котировок в электронной форме</w:t>
            </w:r>
          </w:p>
        </w:tc>
        <w:tc>
          <w:tcPr>
            <w:tcW w:w="5813" w:type="dxa"/>
            <w:shd w:val="clear" w:color="auto" w:fill="auto"/>
          </w:tcPr>
          <w:p w14:paraId="06ABB650" w14:textId="45381D86" w:rsidR="00404720" w:rsidRDefault="00B9195C" w:rsidP="00D01C40">
            <w:pPr>
              <w:jc w:val="both"/>
            </w:pPr>
            <w:r>
              <w:t>Рассмотрени</w:t>
            </w:r>
            <w:r w:rsidR="006406C0">
              <w:t>е</w:t>
            </w:r>
            <w:r>
              <w:t xml:space="preserve"> заявок на участие в запросе котировок в электронной форме состоится по адресу:</w:t>
            </w:r>
            <w:r w:rsidR="00CF211A" w:rsidRPr="004365ED">
              <w:rPr>
                <w:color w:val="000000"/>
                <w:sz w:val="22"/>
                <w:szCs w:val="22"/>
              </w:rPr>
              <w:t xml:space="preserve"> </w:t>
            </w:r>
            <w:bookmarkStart w:id="4" w:name="OLE_LINK4"/>
            <w:r w:rsidR="00CF211A" w:rsidRPr="004365ED">
              <w:rPr>
                <w:color w:val="000000"/>
                <w:sz w:val="22"/>
                <w:szCs w:val="22"/>
              </w:rPr>
              <w:t>Челябинская обл</w:t>
            </w:r>
            <w:r w:rsidR="001C1CD9">
              <w:rPr>
                <w:color w:val="000000"/>
                <w:sz w:val="22"/>
                <w:szCs w:val="22"/>
              </w:rPr>
              <w:t>.</w:t>
            </w:r>
            <w:r w:rsidR="00CF211A" w:rsidRPr="004365ED">
              <w:rPr>
                <w:color w:val="000000"/>
                <w:sz w:val="22"/>
                <w:szCs w:val="22"/>
              </w:rPr>
              <w:t>, г Челябинс</w:t>
            </w:r>
            <w:r w:rsidR="00CF211A">
              <w:rPr>
                <w:color w:val="000000"/>
                <w:sz w:val="22"/>
                <w:szCs w:val="22"/>
              </w:rPr>
              <w:t>к, ул</w:t>
            </w:r>
            <w:r w:rsidR="001C1CD9">
              <w:rPr>
                <w:color w:val="000000"/>
                <w:sz w:val="22"/>
                <w:szCs w:val="22"/>
              </w:rPr>
              <w:t>.</w:t>
            </w:r>
            <w:r w:rsidR="00CF211A">
              <w:rPr>
                <w:color w:val="000000"/>
                <w:sz w:val="22"/>
                <w:szCs w:val="22"/>
              </w:rPr>
              <w:t xml:space="preserve"> Чичерина, дом 40, корпус </w:t>
            </w:r>
            <w:r w:rsidR="009A20F8">
              <w:rPr>
                <w:color w:val="000000"/>
                <w:sz w:val="22"/>
                <w:szCs w:val="22"/>
              </w:rPr>
              <w:t>Б</w:t>
            </w:r>
            <w:r>
              <w:t xml:space="preserve"> </w:t>
            </w:r>
            <w:bookmarkEnd w:id="4"/>
          </w:p>
          <w:p w14:paraId="047DC2DA" w14:textId="77777777" w:rsidR="00404720" w:rsidRDefault="00404720" w:rsidP="00D01C40">
            <w:pPr>
              <w:jc w:val="both"/>
            </w:pPr>
          </w:p>
          <w:p w14:paraId="67A8E9FA" w14:textId="599B5D43" w:rsidR="00B9195C" w:rsidRDefault="00404720" w:rsidP="00404720">
            <w:pPr>
              <w:jc w:val="both"/>
            </w:pPr>
            <w:r>
              <w:t xml:space="preserve">Начало: </w:t>
            </w:r>
            <w:r w:rsidR="004365ED" w:rsidRPr="004365ED">
              <w:t>«</w:t>
            </w:r>
            <w:r w:rsidR="003C6A19">
              <w:t>1</w:t>
            </w:r>
            <w:r w:rsidR="003A1F09">
              <w:t>7</w:t>
            </w:r>
            <w:r w:rsidR="004365ED" w:rsidRPr="004365ED">
              <w:t xml:space="preserve">» </w:t>
            </w:r>
            <w:r w:rsidR="003C6A19">
              <w:t>апреля 2020</w:t>
            </w:r>
            <w:r w:rsidR="004365ED" w:rsidRPr="004365ED">
              <w:t xml:space="preserve"> г. </w:t>
            </w:r>
            <w:r w:rsidR="008F2EEF">
              <w:t>08</w:t>
            </w:r>
            <w:r w:rsidR="004365ED" w:rsidRPr="004365ED">
              <w:t>:00 (время московское)</w:t>
            </w:r>
          </w:p>
          <w:p w14:paraId="56251248" w14:textId="77777777" w:rsidR="00404720" w:rsidRDefault="00404720" w:rsidP="00404720">
            <w:pPr>
              <w:jc w:val="both"/>
            </w:pPr>
          </w:p>
          <w:p w14:paraId="673B34A9" w14:textId="4B995B98" w:rsidR="00404720" w:rsidRDefault="00404720" w:rsidP="003C6A19">
            <w:pPr>
              <w:jc w:val="both"/>
            </w:pPr>
            <w:r>
              <w:t xml:space="preserve">Окончание: </w:t>
            </w:r>
            <w:r w:rsidR="004365ED" w:rsidRPr="004365ED">
              <w:t>«</w:t>
            </w:r>
            <w:r w:rsidR="003C6A19">
              <w:t>1</w:t>
            </w:r>
            <w:r w:rsidR="003A1F09">
              <w:t>7</w:t>
            </w:r>
            <w:r w:rsidR="004365ED" w:rsidRPr="004365ED">
              <w:t xml:space="preserve">» </w:t>
            </w:r>
            <w:r w:rsidR="003C6A19">
              <w:t>апреля</w:t>
            </w:r>
            <w:r w:rsidR="004365ED" w:rsidRPr="004365ED">
              <w:t xml:space="preserve"> 20</w:t>
            </w:r>
            <w:r w:rsidR="003C6A19">
              <w:t>20</w:t>
            </w:r>
            <w:r w:rsidR="004365ED" w:rsidRPr="004365ED">
              <w:t xml:space="preserve"> г. 1</w:t>
            </w:r>
            <w:r w:rsidR="009269AC">
              <w:t>6</w:t>
            </w:r>
            <w:r w:rsidR="004365ED" w:rsidRPr="004365ED">
              <w:t>:00 (время московское)</w:t>
            </w:r>
          </w:p>
        </w:tc>
      </w:tr>
      <w:bookmarkEnd w:id="3"/>
      <w:tr w:rsidR="00B9195C" w:rsidRPr="009C135D" w14:paraId="12CC10C1" w14:textId="77777777" w:rsidTr="008F2EEF">
        <w:tc>
          <w:tcPr>
            <w:tcW w:w="555" w:type="dxa"/>
            <w:shd w:val="clear" w:color="auto" w:fill="auto"/>
            <w:vAlign w:val="center"/>
          </w:tcPr>
          <w:p w14:paraId="36FCBD5C" w14:textId="77777777" w:rsidR="00B9195C" w:rsidRPr="009C135D" w:rsidRDefault="00B9195C" w:rsidP="00DF2877">
            <w:pPr>
              <w:autoSpaceDE w:val="0"/>
              <w:jc w:val="center"/>
              <w:rPr>
                <w:b/>
              </w:rPr>
            </w:pPr>
            <w:r>
              <w:rPr>
                <w:b/>
              </w:rPr>
              <w:t>13</w:t>
            </w:r>
          </w:p>
        </w:tc>
        <w:tc>
          <w:tcPr>
            <w:tcW w:w="3981" w:type="dxa"/>
            <w:gridSpan w:val="3"/>
            <w:shd w:val="clear" w:color="auto" w:fill="auto"/>
          </w:tcPr>
          <w:p w14:paraId="18F93BA1" w14:textId="77777777" w:rsidR="00B9195C" w:rsidRPr="009C135D" w:rsidRDefault="00B9195C" w:rsidP="00032497">
            <w:pPr>
              <w:autoSpaceDE w:val="0"/>
              <w:rPr>
                <w:b/>
              </w:rPr>
            </w:pPr>
            <w:r w:rsidRPr="009C135D">
              <w:rPr>
                <w:b/>
              </w:rPr>
              <w:t>Срок и условия оплаты поставок товаров, выполнения работ, оказания услуг:</w:t>
            </w:r>
          </w:p>
        </w:tc>
        <w:tc>
          <w:tcPr>
            <w:tcW w:w="5813" w:type="dxa"/>
            <w:shd w:val="clear" w:color="auto" w:fill="auto"/>
          </w:tcPr>
          <w:p w14:paraId="2C7154B9" w14:textId="77777777" w:rsidR="00B9195C" w:rsidRPr="009C135D" w:rsidRDefault="00B9195C" w:rsidP="00054A61">
            <w:pPr>
              <w:autoSpaceDE w:val="0"/>
            </w:pPr>
            <w:r w:rsidRPr="009C135D">
              <w:t>Согласно проекту договора и приложений к нему (Приложение № 2 к настоящему извещению о проведении запроса котировок в электронной форме)</w:t>
            </w:r>
          </w:p>
        </w:tc>
      </w:tr>
      <w:tr w:rsidR="00B9195C" w:rsidRPr="009C135D" w14:paraId="70F2487F" w14:textId="77777777" w:rsidTr="008F2EEF">
        <w:tc>
          <w:tcPr>
            <w:tcW w:w="555" w:type="dxa"/>
            <w:shd w:val="clear" w:color="auto" w:fill="auto"/>
            <w:vAlign w:val="center"/>
          </w:tcPr>
          <w:p w14:paraId="39AB83E5" w14:textId="77777777" w:rsidR="00B9195C" w:rsidRPr="009C135D" w:rsidRDefault="00B9195C" w:rsidP="00DF2877">
            <w:pPr>
              <w:autoSpaceDE w:val="0"/>
              <w:jc w:val="center"/>
              <w:rPr>
                <w:b/>
              </w:rPr>
            </w:pPr>
            <w:r>
              <w:rPr>
                <w:b/>
              </w:rPr>
              <w:t>14</w:t>
            </w:r>
          </w:p>
        </w:tc>
        <w:tc>
          <w:tcPr>
            <w:tcW w:w="3981" w:type="dxa"/>
            <w:gridSpan w:val="3"/>
            <w:shd w:val="clear" w:color="auto" w:fill="auto"/>
          </w:tcPr>
          <w:p w14:paraId="03EFC27C" w14:textId="77777777" w:rsidR="00B9195C" w:rsidRPr="009C135D" w:rsidRDefault="00B9195C" w:rsidP="006406C0">
            <w:pPr>
              <w:autoSpaceDE w:val="0"/>
              <w:rPr>
                <w:b/>
              </w:rPr>
            </w:pPr>
            <w:r w:rsidRPr="009C135D">
              <w:rPr>
                <w:b/>
              </w:rPr>
              <w:t xml:space="preserve">Срок подписания договора </w:t>
            </w:r>
            <w:r w:rsidR="006406C0">
              <w:rPr>
                <w:b/>
              </w:rPr>
              <w:t>по результатам проведения</w:t>
            </w:r>
            <w:r w:rsidRPr="009C135D">
              <w:rPr>
                <w:b/>
              </w:rPr>
              <w:t xml:space="preserve"> запроса котировок в электронной форме</w:t>
            </w:r>
          </w:p>
        </w:tc>
        <w:tc>
          <w:tcPr>
            <w:tcW w:w="5813" w:type="dxa"/>
            <w:shd w:val="clear" w:color="auto" w:fill="auto"/>
          </w:tcPr>
          <w:p w14:paraId="2004BDCE" w14:textId="48FD25DF" w:rsidR="00B9195C" w:rsidRPr="00C91164" w:rsidRDefault="00C91164" w:rsidP="008C7E8D">
            <w:pPr>
              <w:autoSpaceDE w:val="0"/>
            </w:pPr>
            <w:r w:rsidRPr="00C91164">
              <w:t>Договор по итогам запроса котировок заключается не ранее чем через десять дней и не позднее чем через двадцать дней с даты размещения в ЕИС протокола рассмотрения и оценки заявок на участие в запросе котировок, составленного по результатам конкурентной закупки</w:t>
            </w:r>
            <w:r>
              <w:t>.</w:t>
            </w:r>
          </w:p>
        </w:tc>
      </w:tr>
      <w:tr w:rsidR="00B9195C" w:rsidRPr="009C135D" w14:paraId="0848C3A8" w14:textId="77777777" w:rsidTr="008F2EEF">
        <w:tc>
          <w:tcPr>
            <w:tcW w:w="555" w:type="dxa"/>
            <w:shd w:val="clear" w:color="auto" w:fill="auto"/>
            <w:vAlign w:val="center"/>
          </w:tcPr>
          <w:p w14:paraId="19D426FA" w14:textId="77777777" w:rsidR="00B9195C" w:rsidRPr="009C135D" w:rsidRDefault="00B9195C" w:rsidP="00FA661C">
            <w:pPr>
              <w:autoSpaceDE w:val="0"/>
              <w:jc w:val="center"/>
              <w:rPr>
                <w:b/>
              </w:rPr>
            </w:pPr>
            <w:r>
              <w:rPr>
                <w:b/>
              </w:rPr>
              <w:t>15</w:t>
            </w:r>
          </w:p>
        </w:tc>
        <w:tc>
          <w:tcPr>
            <w:tcW w:w="3981" w:type="dxa"/>
            <w:gridSpan w:val="3"/>
            <w:shd w:val="clear" w:color="auto" w:fill="auto"/>
          </w:tcPr>
          <w:p w14:paraId="7AE7FB97" w14:textId="77777777" w:rsidR="00B9195C" w:rsidRPr="007F3B81" w:rsidRDefault="00B9195C" w:rsidP="00F94AAF">
            <w:pPr>
              <w:autoSpaceDE w:val="0"/>
              <w:ind w:left="34"/>
              <w:rPr>
                <w:b/>
              </w:rPr>
            </w:pPr>
            <w:r>
              <w:rPr>
                <w:b/>
              </w:rPr>
              <w:t>Общеобязательные требования</w:t>
            </w:r>
            <w:r w:rsidR="00895EE2">
              <w:rPr>
                <w:b/>
              </w:rPr>
              <w:t>,</w:t>
            </w:r>
            <w:r w:rsidRPr="007F3B81">
              <w:rPr>
                <w:b/>
              </w:rPr>
              <w:t xml:space="preserve"> устанавливаемые Заказчиком к </w:t>
            </w:r>
            <w:r>
              <w:rPr>
                <w:b/>
              </w:rPr>
              <w:t>участникам процедуры закупки</w:t>
            </w:r>
          </w:p>
        </w:tc>
        <w:tc>
          <w:tcPr>
            <w:tcW w:w="5813" w:type="dxa"/>
            <w:shd w:val="clear" w:color="auto" w:fill="auto"/>
          </w:tcPr>
          <w:p w14:paraId="30ABC798" w14:textId="77777777" w:rsidR="00D96C09" w:rsidRPr="00DE1E72" w:rsidRDefault="00B9195C" w:rsidP="00D01C40">
            <w:pPr>
              <w:widowControl w:val="0"/>
              <w:suppressAutoHyphens w:val="0"/>
              <w:autoSpaceDE w:val="0"/>
              <w:autoSpaceDN w:val="0"/>
              <w:adjustRightInd w:val="0"/>
              <w:ind w:firstLine="23"/>
              <w:jc w:val="both"/>
              <w:rPr>
                <w:szCs w:val="28"/>
                <w:lang w:eastAsia="ru-RU"/>
              </w:rPr>
            </w:pPr>
            <w:r w:rsidRPr="00DE1E72">
              <w:rPr>
                <w:szCs w:val="28"/>
                <w:lang w:eastAsia="ru-RU"/>
              </w:rPr>
              <w:t xml:space="preserve">1)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Pr="000D0C2F">
              <w:rPr>
                <w:szCs w:val="28"/>
                <w:lang w:eastAsia="ru-RU"/>
              </w:rPr>
              <w:t>торгов (если применимо к предмету закупки)</w:t>
            </w:r>
            <w:r w:rsidR="00D96C09" w:rsidRPr="000D0C2F">
              <w:rPr>
                <w:szCs w:val="28"/>
                <w:lang w:eastAsia="ru-RU"/>
              </w:rPr>
              <w:t>;</w:t>
            </w:r>
          </w:p>
          <w:p w14:paraId="4914CFE2" w14:textId="77777777" w:rsidR="00B9195C" w:rsidRPr="00DE1E72" w:rsidRDefault="00B9195C" w:rsidP="00D01C40">
            <w:pPr>
              <w:widowControl w:val="0"/>
              <w:suppressAutoHyphens w:val="0"/>
              <w:autoSpaceDE w:val="0"/>
              <w:autoSpaceDN w:val="0"/>
              <w:adjustRightInd w:val="0"/>
              <w:ind w:firstLine="23"/>
              <w:jc w:val="both"/>
              <w:rPr>
                <w:szCs w:val="28"/>
                <w:lang w:eastAsia="ru-RU"/>
              </w:rPr>
            </w:pPr>
            <w:r w:rsidRPr="00DE1E72">
              <w:rPr>
                <w:szCs w:val="28"/>
                <w:lang w:eastAsia="ru-RU"/>
              </w:rPr>
              <w:t>2) не</w:t>
            </w:r>
            <w:r w:rsidR="003B6EB9">
              <w:rPr>
                <w:szCs w:val="28"/>
                <w:lang w:eastAsia="ru-RU"/>
              </w:rPr>
              <w:t xml:space="preserve"> </w:t>
            </w:r>
            <w:r w:rsidRPr="00DE1E72">
              <w:rPr>
                <w:szCs w:val="28"/>
                <w:lang w:eastAsia="ru-RU"/>
              </w:rPr>
              <w:t>проведение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14:paraId="3E77FDBF" w14:textId="77777777" w:rsidR="00B9195C" w:rsidRPr="00DE1E72" w:rsidRDefault="00B9195C" w:rsidP="00D01C40">
            <w:pPr>
              <w:widowControl w:val="0"/>
              <w:suppressAutoHyphens w:val="0"/>
              <w:autoSpaceDE w:val="0"/>
              <w:autoSpaceDN w:val="0"/>
              <w:adjustRightInd w:val="0"/>
              <w:ind w:firstLine="23"/>
              <w:jc w:val="both"/>
              <w:rPr>
                <w:szCs w:val="28"/>
                <w:lang w:eastAsia="ru-RU"/>
              </w:rPr>
            </w:pPr>
            <w:r w:rsidRPr="00DE1E72">
              <w:rPr>
                <w:szCs w:val="28"/>
                <w:lang w:eastAsia="ru-RU"/>
              </w:rPr>
              <w:t>3) неприостановление деятельности участника осуществления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14:paraId="5F2D3224" w14:textId="77777777" w:rsidR="005C2282" w:rsidRDefault="00B9195C" w:rsidP="00D01C40">
            <w:pPr>
              <w:widowControl w:val="0"/>
              <w:suppressAutoHyphens w:val="0"/>
              <w:autoSpaceDE w:val="0"/>
              <w:autoSpaceDN w:val="0"/>
              <w:adjustRightInd w:val="0"/>
              <w:ind w:firstLine="23"/>
              <w:jc w:val="both"/>
              <w:rPr>
                <w:szCs w:val="28"/>
                <w:lang w:eastAsia="ru-RU"/>
              </w:rPr>
            </w:pPr>
            <w:r w:rsidRPr="00DE1E72">
              <w:rPr>
                <w:szCs w:val="28"/>
                <w:lang w:eastAsia="ru-RU"/>
              </w:rPr>
              <w:t xml:space="preserve">4)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w:t>
            </w:r>
            <w:r w:rsidRPr="00DE1E72">
              <w:rPr>
                <w:szCs w:val="28"/>
                <w:lang w:eastAsia="ru-RU"/>
              </w:rPr>
              <w:lastRenderedPageBreak/>
              <w:t>превышает двадцать пять процентов балансовой стоимости активов участника осуществления закупок по данным бухгалтерской отчетности за послед</w:t>
            </w:r>
            <w:r w:rsidR="006F2C5D">
              <w:rPr>
                <w:szCs w:val="28"/>
                <w:lang w:eastAsia="ru-RU"/>
              </w:rPr>
              <w:t>ний завершенный отчетный период</w:t>
            </w:r>
            <w:r w:rsidR="005C2282">
              <w:rPr>
                <w:szCs w:val="28"/>
                <w:lang w:eastAsia="ru-RU"/>
              </w:rPr>
              <w:t>;</w:t>
            </w:r>
          </w:p>
          <w:p w14:paraId="4A1A273B" w14:textId="77777777" w:rsidR="008F2EEF" w:rsidRPr="008F2EEF" w:rsidRDefault="008F2EEF" w:rsidP="008F2EEF">
            <w:pPr>
              <w:widowControl w:val="0"/>
              <w:suppressAutoHyphens w:val="0"/>
              <w:autoSpaceDE w:val="0"/>
              <w:autoSpaceDN w:val="0"/>
              <w:adjustRightInd w:val="0"/>
              <w:ind w:firstLine="23"/>
              <w:jc w:val="both"/>
              <w:rPr>
                <w:szCs w:val="28"/>
                <w:lang w:eastAsia="ru-RU"/>
              </w:rPr>
            </w:pPr>
            <w:r>
              <w:rPr>
                <w:szCs w:val="28"/>
                <w:lang w:eastAsia="ru-RU"/>
              </w:rPr>
              <w:t xml:space="preserve">5) </w:t>
            </w:r>
            <w:r w:rsidRPr="008F2EEF">
              <w:rPr>
                <w:szCs w:val="28"/>
                <w:lang w:eastAsia="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C4E70C4" w14:textId="084260F7" w:rsidR="008F2EEF" w:rsidRPr="00DE1E72" w:rsidRDefault="008F2EEF" w:rsidP="008F2EEF">
            <w:pPr>
              <w:widowControl w:val="0"/>
              <w:suppressAutoHyphens w:val="0"/>
              <w:autoSpaceDE w:val="0"/>
              <w:autoSpaceDN w:val="0"/>
              <w:adjustRightInd w:val="0"/>
              <w:ind w:firstLine="23"/>
              <w:jc w:val="both"/>
              <w:rPr>
                <w:szCs w:val="28"/>
                <w:lang w:eastAsia="ru-RU"/>
              </w:rPr>
            </w:pPr>
            <w:r>
              <w:rPr>
                <w:szCs w:val="28"/>
                <w:lang w:eastAsia="ru-RU"/>
              </w:rPr>
              <w:t>6)</w:t>
            </w:r>
            <w:r w:rsidRPr="008F2EEF">
              <w:rPr>
                <w:szCs w:val="28"/>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B9195C" w:rsidRPr="009C135D" w14:paraId="50D2B631" w14:textId="77777777" w:rsidTr="008F2EEF">
        <w:tc>
          <w:tcPr>
            <w:tcW w:w="555" w:type="dxa"/>
            <w:shd w:val="clear" w:color="auto" w:fill="auto"/>
            <w:vAlign w:val="center"/>
          </w:tcPr>
          <w:p w14:paraId="6A86BD33" w14:textId="77777777" w:rsidR="00B9195C" w:rsidRPr="009C135D" w:rsidRDefault="00B9195C" w:rsidP="00FA661C">
            <w:pPr>
              <w:autoSpaceDE w:val="0"/>
              <w:jc w:val="center"/>
              <w:rPr>
                <w:b/>
              </w:rPr>
            </w:pPr>
            <w:r>
              <w:rPr>
                <w:b/>
              </w:rPr>
              <w:lastRenderedPageBreak/>
              <w:t>16</w:t>
            </w:r>
          </w:p>
        </w:tc>
        <w:tc>
          <w:tcPr>
            <w:tcW w:w="3981" w:type="dxa"/>
            <w:gridSpan w:val="3"/>
            <w:shd w:val="clear" w:color="auto" w:fill="auto"/>
          </w:tcPr>
          <w:p w14:paraId="4E153E12" w14:textId="77777777" w:rsidR="00B9195C" w:rsidRPr="007F3B81" w:rsidRDefault="00B9195C" w:rsidP="00F94AAF">
            <w:pPr>
              <w:autoSpaceDE w:val="0"/>
              <w:ind w:left="34"/>
              <w:rPr>
                <w:b/>
              </w:rPr>
            </w:pPr>
            <w:r>
              <w:rPr>
                <w:b/>
              </w:rPr>
              <w:t>Дополнительные требования</w:t>
            </w:r>
            <w:r w:rsidR="00895EE2">
              <w:rPr>
                <w:b/>
              </w:rPr>
              <w:t>,</w:t>
            </w:r>
            <w:r w:rsidRPr="007F3B81">
              <w:rPr>
                <w:b/>
              </w:rPr>
              <w:t xml:space="preserve"> устанавливаемые Заказчиком к </w:t>
            </w:r>
            <w:r>
              <w:rPr>
                <w:b/>
              </w:rPr>
              <w:t>участникам процедуры закупки</w:t>
            </w:r>
          </w:p>
        </w:tc>
        <w:tc>
          <w:tcPr>
            <w:tcW w:w="5813" w:type="dxa"/>
            <w:shd w:val="clear" w:color="auto" w:fill="auto"/>
          </w:tcPr>
          <w:p w14:paraId="1FFB0BA3" w14:textId="77777777" w:rsidR="00B9195C" w:rsidRDefault="00337344" w:rsidP="00D01C40">
            <w:pPr>
              <w:autoSpaceDE w:val="0"/>
              <w:jc w:val="both"/>
            </w:pPr>
            <w:r>
              <w:t>1.</w:t>
            </w:r>
            <w:r w:rsidR="00B9195C">
              <w:t>О</w:t>
            </w:r>
            <w:r w:rsidR="00B9195C" w:rsidRPr="006E5006">
              <w:t xml:space="preserve">тсутствие </w:t>
            </w:r>
            <w:r w:rsidR="00B9195C" w:rsidRPr="007F3B81">
              <w:t>сведений об участнике процедуры закупки в федеральном реестр</w:t>
            </w:r>
            <w:r w:rsidR="00B9195C">
              <w:t>е</w:t>
            </w:r>
            <w:r w:rsidR="00B9195C" w:rsidRPr="007F3B81">
              <w:t xml:space="preserve"> недобросовестных поставщиков и/или в реестре недобросовестных поставщиков, предусмотренный статьей 5 Федерального закона от 18.07.2011 г. № 223-ФЗ «О закупках товаров, работ, услуг отдельными видами юридических лиц».</w:t>
            </w:r>
          </w:p>
          <w:p w14:paraId="60AC6605" w14:textId="555BC543" w:rsidR="001431EB" w:rsidRPr="006E5006" w:rsidRDefault="001431EB" w:rsidP="008F2EEF">
            <w:pPr>
              <w:autoSpaceDE w:val="0"/>
              <w:jc w:val="both"/>
            </w:pPr>
          </w:p>
        </w:tc>
      </w:tr>
      <w:tr w:rsidR="00D96C09" w:rsidRPr="009C135D" w14:paraId="5D2F3F62" w14:textId="77777777" w:rsidTr="008F2EEF">
        <w:tc>
          <w:tcPr>
            <w:tcW w:w="555" w:type="dxa"/>
            <w:shd w:val="clear" w:color="auto" w:fill="auto"/>
            <w:vAlign w:val="center"/>
          </w:tcPr>
          <w:p w14:paraId="3EA4509D" w14:textId="77777777" w:rsidR="00D96C09" w:rsidRDefault="00D96C09" w:rsidP="00FA661C">
            <w:pPr>
              <w:autoSpaceDE w:val="0"/>
              <w:jc w:val="center"/>
              <w:rPr>
                <w:b/>
              </w:rPr>
            </w:pPr>
            <w:r>
              <w:rPr>
                <w:b/>
              </w:rPr>
              <w:t>17</w:t>
            </w:r>
          </w:p>
        </w:tc>
        <w:tc>
          <w:tcPr>
            <w:tcW w:w="3981" w:type="dxa"/>
            <w:gridSpan w:val="3"/>
            <w:shd w:val="clear" w:color="auto" w:fill="auto"/>
          </w:tcPr>
          <w:p w14:paraId="40B57692" w14:textId="77777777" w:rsidR="00D96C09" w:rsidRPr="0068757D" w:rsidRDefault="00D96C09" w:rsidP="00D96C09">
            <w:pPr>
              <w:autoSpaceDE w:val="0"/>
              <w:ind w:left="34"/>
              <w:rPr>
                <w:b/>
              </w:rPr>
            </w:pPr>
            <w:r w:rsidRPr="0068757D">
              <w:rPr>
                <w:b/>
              </w:rPr>
              <w:t>Обеспечение заявки</w:t>
            </w:r>
          </w:p>
        </w:tc>
        <w:tc>
          <w:tcPr>
            <w:tcW w:w="5813" w:type="dxa"/>
            <w:shd w:val="clear" w:color="auto" w:fill="auto"/>
          </w:tcPr>
          <w:p w14:paraId="6CA6FC70" w14:textId="71DCDAB3" w:rsidR="00D96C09" w:rsidRPr="00D01C40" w:rsidRDefault="00D01C40" w:rsidP="008C3BFF">
            <w:pPr>
              <w:widowControl w:val="0"/>
              <w:jc w:val="both"/>
              <w:rPr>
                <w:color w:val="000000"/>
                <w:shd w:val="clear" w:color="auto" w:fill="FFFFFF"/>
                <w:lang w:eastAsia="ru-RU"/>
              </w:rPr>
            </w:pPr>
            <w:r w:rsidRPr="00D01C40">
              <w:rPr>
                <w:color w:val="000000"/>
                <w:shd w:val="clear" w:color="auto" w:fill="FFFFFF"/>
                <w:lang w:eastAsia="ru-RU"/>
              </w:rPr>
              <w:t>Не предусмотрено</w:t>
            </w:r>
          </w:p>
        </w:tc>
      </w:tr>
      <w:tr w:rsidR="00D96C09" w:rsidRPr="009C135D" w14:paraId="2D64CDB8" w14:textId="77777777" w:rsidTr="008F2EEF">
        <w:tc>
          <w:tcPr>
            <w:tcW w:w="555" w:type="dxa"/>
            <w:shd w:val="clear" w:color="auto" w:fill="auto"/>
            <w:vAlign w:val="center"/>
          </w:tcPr>
          <w:p w14:paraId="789F859D" w14:textId="77777777" w:rsidR="00D96C09" w:rsidRDefault="00D96C09" w:rsidP="00912BAA">
            <w:pPr>
              <w:autoSpaceDE w:val="0"/>
              <w:jc w:val="center"/>
              <w:rPr>
                <w:b/>
              </w:rPr>
            </w:pPr>
            <w:r>
              <w:rPr>
                <w:b/>
              </w:rPr>
              <w:t>18</w:t>
            </w:r>
          </w:p>
        </w:tc>
        <w:tc>
          <w:tcPr>
            <w:tcW w:w="3981" w:type="dxa"/>
            <w:gridSpan w:val="3"/>
            <w:shd w:val="clear" w:color="auto" w:fill="auto"/>
          </w:tcPr>
          <w:p w14:paraId="1AD5D146" w14:textId="77777777" w:rsidR="00D96C09" w:rsidRPr="00E17045" w:rsidRDefault="00D96C09" w:rsidP="00D96C09">
            <w:pPr>
              <w:autoSpaceDE w:val="0"/>
              <w:ind w:left="34"/>
              <w:rPr>
                <w:b/>
                <w:color w:val="0D0D0D"/>
              </w:rPr>
            </w:pPr>
            <w:r w:rsidRPr="00E17045">
              <w:rPr>
                <w:rFonts w:eastAsia="Calibri"/>
                <w:b/>
                <w:bCs/>
                <w:color w:val="0D0D0D"/>
                <w:lang w:eastAsia="en-US"/>
              </w:rPr>
              <w:t>Обеспечение исполнения Договора</w:t>
            </w:r>
          </w:p>
        </w:tc>
        <w:tc>
          <w:tcPr>
            <w:tcW w:w="5813" w:type="dxa"/>
            <w:shd w:val="clear" w:color="auto" w:fill="auto"/>
          </w:tcPr>
          <w:p w14:paraId="3F54A5AE" w14:textId="75C2F9B3" w:rsidR="00D96C09" w:rsidRPr="003C6A19" w:rsidRDefault="003C6A19" w:rsidP="003C6A19">
            <w:pPr>
              <w:widowControl w:val="0"/>
              <w:jc w:val="both"/>
              <w:rPr>
                <w:color w:val="000000"/>
                <w:shd w:val="clear" w:color="auto" w:fill="FFFFFF"/>
                <w:lang w:eastAsia="ru-RU"/>
              </w:rPr>
            </w:pPr>
            <w:r>
              <w:rPr>
                <w:color w:val="000000"/>
                <w:shd w:val="clear" w:color="auto" w:fill="FFFFFF"/>
                <w:lang w:eastAsia="ru-RU"/>
              </w:rPr>
              <w:t>Не предусмотрено</w:t>
            </w:r>
          </w:p>
        </w:tc>
      </w:tr>
      <w:tr w:rsidR="00912BAA" w:rsidRPr="009C135D" w14:paraId="202D6C06" w14:textId="77777777" w:rsidTr="008F2EEF">
        <w:tc>
          <w:tcPr>
            <w:tcW w:w="555" w:type="dxa"/>
            <w:shd w:val="clear" w:color="auto" w:fill="auto"/>
            <w:vAlign w:val="center"/>
          </w:tcPr>
          <w:p w14:paraId="0F34C697" w14:textId="77777777" w:rsidR="00912BAA" w:rsidRDefault="00912BAA" w:rsidP="00912BAA">
            <w:pPr>
              <w:autoSpaceDE w:val="0"/>
              <w:jc w:val="center"/>
              <w:rPr>
                <w:b/>
              </w:rPr>
            </w:pPr>
            <w:r>
              <w:rPr>
                <w:b/>
              </w:rPr>
              <w:t>19</w:t>
            </w:r>
          </w:p>
        </w:tc>
        <w:tc>
          <w:tcPr>
            <w:tcW w:w="3981" w:type="dxa"/>
            <w:gridSpan w:val="3"/>
            <w:shd w:val="clear" w:color="auto" w:fill="auto"/>
          </w:tcPr>
          <w:p w14:paraId="76B351EA" w14:textId="77777777" w:rsidR="00912BAA" w:rsidRDefault="00912BAA" w:rsidP="00583E8B">
            <w:pPr>
              <w:autoSpaceDE w:val="0"/>
              <w:ind w:left="34"/>
              <w:rPr>
                <w:b/>
              </w:rPr>
            </w:pPr>
            <w:r>
              <w:rPr>
                <w:b/>
              </w:rPr>
              <w:t xml:space="preserve">Порядок предоставления </w:t>
            </w:r>
            <w:r w:rsidR="00583E8B">
              <w:rPr>
                <w:b/>
              </w:rPr>
              <w:t>извещения о</w:t>
            </w:r>
            <w:r>
              <w:rPr>
                <w:b/>
              </w:rPr>
              <w:t xml:space="preserve"> закупке</w:t>
            </w:r>
          </w:p>
        </w:tc>
        <w:tc>
          <w:tcPr>
            <w:tcW w:w="5813" w:type="dxa"/>
            <w:shd w:val="clear" w:color="auto" w:fill="auto"/>
          </w:tcPr>
          <w:p w14:paraId="585A6DA6" w14:textId="3E0E1078" w:rsidR="00912BAA" w:rsidRDefault="00583E8B" w:rsidP="00583E8B">
            <w:pPr>
              <w:autoSpaceDE w:val="0"/>
            </w:pPr>
            <w:r>
              <w:rPr>
                <w:szCs w:val="28"/>
                <w:lang w:eastAsia="ru-RU"/>
              </w:rPr>
              <w:t>Извещение</w:t>
            </w:r>
            <w:r w:rsidR="00912BAA" w:rsidRPr="00531CAF">
              <w:rPr>
                <w:szCs w:val="28"/>
                <w:lang w:eastAsia="ru-RU"/>
              </w:rPr>
              <w:t xml:space="preserve"> доступн</w:t>
            </w:r>
            <w:r>
              <w:rPr>
                <w:szCs w:val="28"/>
                <w:lang w:eastAsia="ru-RU"/>
              </w:rPr>
              <w:t>о</w:t>
            </w:r>
            <w:r w:rsidR="00912BAA" w:rsidRPr="00531CAF">
              <w:rPr>
                <w:szCs w:val="28"/>
                <w:lang w:eastAsia="ru-RU"/>
              </w:rPr>
              <w:t xml:space="preserve"> для ознакомления в течение всего срока подачи котировочных заявок </w:t>
            </w:r>
            <w:r w:rsidR="00912BAA">
              <w:rPr>
                <w:szCs w:val="28"/>
                <w:lang w:eastAsia="ru-RU"/>
              </w:rPr>
              <w:t>на Официальном сайте</w:t>
            </w:r>
            <w:r w:rsidR="008C3BFF">
              <w:rPr>
                <w:szCs w:val="28"/>
                <w:lang w:eastAsia="ru-RU"/>
              </w:rPr>
              <w:t xml:space="preserve"> Единой информационной системы в сфере закупок</w:t>
            </w:r>
            <w:r w:rsidR="00070598" w:rsidRPr="00070598">
              <w:rPr>
                <w:szCs w:val="28"/>
                <w:lang w:eastAsia="ru-RU"/>
              </w:rPr>
              <w:t xml:space="preserve"> </w:t>
            </w:r>
            <w:r w:rsidR="00070598">
              <w:rPr>
                <w:szCs w:val="28"/>
                <w:lang w:eastAsia="ru-RU"/>
              </w:rPr>
              <w:t>и</w:t>
            </w:r>
            <w:r w:rsidR="00B93426">
              <w:t xml:space="preserve"> </w:t>
            </w:r>
            <w:r w:rsidR="00B93426" w:rsidRPr="00B93426">
              <w:rPr>
                <w:szCs w:val="28"/>
                <w:lang w:eastAsia="ru-RU"/>
              </w:rPr>
              <w:t xml:space="preserve">Центр дистанционных торгов </w:t>
            </w:r>
            <w:hyperlink r:id="rId9" w:history="1">
              <w:r w:rsidR="00B93426" w:rsidRPr="003C6A19">
                <w:rPr>
                  <w:rStyle w:val="afa"/>
                  <w:szCs w:val="28"/>
                  <w:lang w:eastAsia="ru-RU"/>
                </w:rPr>
                <w:t>https://etp.cdtrf.ru</w:t>
              </w:r>
            </w:hyperlink>
            <w:r w:rsidR="00070598">
              <w:rPr>
                <w:szCs w:val="28"/>
                <w:lang w:eastAsia="ru-RU"/>
              </w:rPr>
              <w:t xml:space="preserve"> </w:t>
            </w:r>
            <w:r w:rsidR="00912BAA" w:rsidRPr="00531CAF">
              <w:rPr>
                <w:szCs w:val="28"/>
                <w:lang w:eastAsia="ru-RU"/>
              </w:rPr>
              <w:t>без взимания платы</w:t>
            </w:r>
            <w:r w:rsidR="00912BAA">
              <w:rPr>
                <w:szCs w:val="28"/>
                <w:lang w:eastAsia="ru-RU"/>
              </w:rPr>
              <w:t>.</w:t>
            </w:r>
          </w:p>
        </w:tc>
      </w:tr>
      <w:tr w:rsidR="00912BAA" w:rsidRPr="009C135D" w14:paraId="70F06A23" w14:textId="77777777" w:rsidTr="008F2EEF">
        <w:tc>
          <w:tcPr>
            <w:tcW w:w="555" w:type="dxa"/>
            <w:shd w:val="clear" w:color="auto" w:fill="auto"/>
            <w:vAlign w:val="center"/>
          </w:tcPr>
          <w:p w14:paraId="0995D92E" w14:textId="77777777" w:rsidR="00912BAA" w:rsidRDefault="00912BAA" w:rsidP="00296328">
            <w:pPr>
              <w:autoSpaceDE w:val="0"/>
              <w:jc w:val="center"/>
              <w:rPr>
                <w:b/>
              </w:rPr>
            </w:pPr>
            <w:r>
              <w:rPr>
                <w:b/>
              </w:rPr>
              <w:t>20</w:t>
            </w:r>
          </w:p>
        </w:tc>
        <w:tc>
          <w:tcPr>
            <w:tcW w:w="3981" w:type="dxa"/>
            <w:gridSpan w:val="3"/>
            <w:shd w:val="clear" w:color="auto" w:fill="auto"/>
          </w:tcPr>
          <w:p w14:paraId="54B979A0" w14:textId="77777777" w:rsidR="00912BAA" w:rsidRDefault="00912BAA" w:rsidP="00F94AAF">
            <w:pPr>
              <w:autoSpaceDE w:val="0"/>
              <w:ind w:left="34"/>
              <w:rPr>
                <w:b/>
              </w:rPr>
            </w:pPr>
            <w:r>
              <w:rPr>
                <w:b/>
              </w:rPr>
              <w:t>Порядок предоставления разъяснений</w:t>
            </w:r>
          </w:p>
        </w:tc>
        <w:tc>
          <w:tcPr>
            <w:tcW w:w="5813" w:type="dxa"/>
            <w:shd w:val="clear" w:color="auto" w:fill="auto"/>
          </w:tcPr>
          <w:p w14:paraId="6A7BC6A4" w14:textId="77777777" w:rsidR="00583E8B" w:rsidRPr="00583E8B" w:rsidRDefault="00583E8B" w:rsidP="00D01C40">
            <w:pPr>
              <w:autoSpaceDE w:val="0"/>
              <w:jc w:val="both"/>
              <w:rPr>
                <w:szCs w:val="28"/>
                <w:lang w:eastAsia="ru-RU"/>
              </w:rPr>
            </w:pPr>
            <w:r w:rsidRPr="00583E8B">
              <w:rPr>
                <w:szCs w:val="28"/>
                <w:lang w:eastAsia="ru-RU"/>
              </w:rPr>
              <w:t xml:space="preserve">Любой участник </w:t>
            </w:r>
            <w:r>
              <w:rPr>
                <w:szCs w:val="28"/>
                <w:lang w:eastAsia="ru-RU"/>
              </w:rPr>
              <w:t>запроса котировок</w:t>
            </w:r>
            <w:r w:rsidRPr="00583E8B">
              <w:rPr>
                <w:szCs w:val="28"/>
                <w:lang w:eastAsia="ru-RU"/>
              </w:rPr>
              <w:t xml:space="preserve"> вправе направить заказчику запрос о даче разъяснений положений извещения об осуществлении </w:t>
            </w:r>
            <w:r w:rsidR="00B37BED">
              <w:rPr>
                <w:szCs w:val="28"/>
                <w:lang w:eastAsia="ru-RU"/>
              </w:rPr>
              <w:t>запроса котировок</w:t>
            </w:r>
            <w:r w:rsidRPr="00583E8B">
              <w:rPr>
                <w:szCs w:val="28"/>
                <w:lang w:eastAsia="ru-RU"/>
              </w:rPr>
              <w:t>.</w:t>
            </w:r>
          </w:p>
          <w:p w14:paraId="2980616A" w14:textId="77777777" w:rsidR="00583E8B" w:rsidRPr="00583E8B" w:rsidRDefault="00583E8B" w:rsidP="00D01C40">
            <w:pPr>
              <w:autoSpaceDE w:val="0"/>
              <w:jc w:val="both"/>
              <w:rPr>
                <w:szCs w:val="28"/>
                <w:lang w:eastAsia="ru-RU"/>
              </w:rPr>
            </w:pPr>
            <w:r w:rsidRPr="00583E8B">
              <w:rPr>
                <w:szCs w:val="28"/>
                <w:lang w:eastAsia="ru-RU"/>
              </w:rPr>
              <w:t>В течение трех рабочих дней с даты поступления запроса</w:t>
            </w:r>
            <w:r w:rsidR="00325CD4">
              <w:rPr>
                <w:szCs w:val="28"/>
                <w:lang w:eastAsia="ru-RU"/>
              </w:rPr>
              <w:t>,</w:t>
            </w:r>
            <w:r w:rsidRPr="00583E8B">
              <w:rPr>
                <w:szCs w:val="28"/>
                <w:lang w:eastAsia="ru-RU"/>
              </w:rPr>
              <w:t xml:space="preserve"> заказчик осуществляет разъяснение положений </w:t>
            </w:r>
            <w:r w:rsidR="00325CD4">
              <w:rPr>
                <w:szCs w:val="28"/>
                <w:lang w:eastAsia="ru-RU"/>
              </w:rPr>
              <w:t>извещения</w:t>
            </w:r>
            <w:r w:rsidRPr="00583E8B">
              <w:rPr>
                <w:szCs w:val="28"/>
                <w:lang w:eastAsia="ru-RU"/>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w:t>
            </w:r>
            <w:r w:rsidRPr="00583E8B">
              <w:rPr>
                <w:szCs w:val="28"/>
                <w:lang w:eastAsia="ru-RU"/>
              </w:rPr>
              <w:lastRenderedPageBreak/>
              <w:t xml:space="preserve">случае, если указанный запрос поступил </w:t>
            </w:r>
            <w:r w:rsidR="003F49B2" w:rsidRPr="00583E8B">
              <w:rPr>
                <w:szCs w:val="28"/>
                <w:lang w:eastAsia="ru-RU"/>
              </w:rPr>
              <w:t>позднее,</w:t>
            </w:r>
            <w:r w:rsidRPr="00583E8B">
              <w:rPr>
                <w:szCs w:val="28"/>
                <w:lang w:eastAsia="ru-RU"/>
              </w:rPr>
              <w:t xml:space="preserve"> чем за три рабочих дня до даты окончания срока подачи заявок на участие в закупке.</w:t>
            </w:r>
          </w:p>
          <w:p w14:paraId="3D25DF33" w14:textId="77777777" w:rsidR="00583E8B" w:rsidRDefault="00583E8B" w:rsidP="00D01C40">
            <w:pPr>
              <w:autoSpaceDE w:val="0"/>
              <w:jc w:val="both"/>
              <w:rPr>
                <w:szCs w:val="28"/>
                <w:lang w:eastAsia="ru-RU"/>
              </w:rPr>
            </w:pPr>
            <w:r w:rsidRPr="00583E8B">
              <w:rPr>
                <w:szCs w:val="28"/>
                <w:lang w:eastAsia="ru-RU"/>
              </w:rPr>
              <w:t xml:space="preserve">Разъяснения положений </w:t>
            </w:r>
            <w:r w:rsidR="00325CD4">
              <w:rPr>
                <w:szCs w:val="28"/>
                <w:lang w:eastAsia="ru-RU"/>
              </w:rPr>
              <w:t>извещения</w:t>
            </w:r>
            <w:r w:rsidRPr="00583E8B">
              <w:rPr>
                <w:szCs w:val="28"/>
                <w:lang w:eastAsia="ru-RU"/>
              </w:rPr>
              <w:t xml:space="preserve"> не должны изменять предмет закупки и существенные условия проекта договора.</w:t>
            </w:r>
          </w:p>
        </w:tc>
      </w:tr>
      <w:tr w:rsidR="00912BAA" w:rsidRPr="009C135D" w14:paraId="3CB5F20D" w14:textId="77777777" w:rsidTr="008F2EEF">
        <w:tc>
          <w:tcPr>
            <w:tcW w:w="555" w:type="dxa"/>
            <w:vMerge w:val="restart"/>
            <w:shd w:val="clear" w:color="auto" w:fill="auto"/>
            <w:vAlign w:val="center"/>
          </w:tcPr>
          <w:p w14:paraId="5224ACE9" w14:textId="77777777" w:rsidR="00912BAA" w:rsidRPr="009C135D" w:rsidRDefault="00912BAA" w:rsidP="00912BAA">
            <w:pPr>
              <w:autoSpaceDE w:val="0"/>
              <w:jc w:val="center"/>
              <w:rPr>
                <w:b/>
              </w:rPr>
            </w:pPr>
            <w:r>
              <w:rPr>
                <w:b/>
              </w:rPr>
              <w:lastRenderedPageBreak/>
              <w:t>21</w:t>
            </w:r>
          </w:p>
        </w:tc>
        <w:tc>
          <w:tcPr>
            <w:tcW w:w="3981" w:type="dxa"/>
            <w:gridSpan w:val="3"/>
            <w:shd w:val="clear" w:color="auto" w:fill="auto"/>
          </w:tcPr>
          <w:p w14:paraId="640A4B92" w14:textId="77777777" w:rsidR="00912BAA" w:rsidRPr="009C135D" w:rsidRDefault="00912BAA" w:rsidP="00032497">
            <w:pPr>
              <w:autoSpaceDE w:val="0"/>
              <w:rPr>
                <w:b/>
              </w:rPr>
            </w:pPr>
            <w:r w:rsidRPr="009C135D">
              <w:rPr>
                <w:b/>
              </w:rPr>
              <w:t>Форма котировочной заявки:</w:t>
            </w:r>
          </w:p>
        </w:tc>
        <w:tc>
          <w:tcPr>
            <w:tcW w:w="5813" w:type="dxa"/>
            <w:shd w:val="clear" w:color="auto" w:fill="auto"/>
          </w:tcPr>
          <w:p w14:paraId="7A021393" w14:textId="77777777" w:rsidR="00912BAA" w:rsidRPr="009C135D" w:rsidRDefault="00912BAA" w:rsidP="0073383F">
            <w:pPr>
              <w:autoSpaceDE w:val="0"/>
            </w:pPr>
            <w:r w:rsidRPr="009C135D">
              <w:t>Приложение №1 к настоящему извещению о проведении запрос</w:t>
            </w:r>
            <w:r>
              <w:t>а котировок в электронной форме</w:t>
            </w:r>
          </w:p>
        </w:tc>
      </w:tr>
      <w:tr w:rsidR="00912BAA" w:rsidRPr="009C135D" w14:paraId="209CF9A5" w14:textId="77777777" w:rsidTr="008F2EEF">
        <w:tc>
          <w:tcPr>
            <w:tcW w:w="555" w:type="dxa"/>
            <w:vMerge/>
            <w:shd w:val="clear" w:color="auto" w:fill="auto"/>
            <w:vAlign w:val="center"/>
          </w:tcPr>
          <w:p w14:paraId="2B13BC1C" w14:textId="77777777" w:rsidR="00912BAA" w:rsidRPr="009C135D" w:rsidRDefault="00912BAA" w:rsidP="00DA5AB9">
            <w:pPr>
              <w:autoSpaceDE w:val="0"/>
            </w:pPr>
          </w:p>
        </w:tc>
        <w:tc>
          <w:tcPr>
            <w:tcW w:w="9794" w:type="dxa"/>
            <w:gridSpan w:val="4"/>
            <w:shd w:val="clear" w:color="auto" w:fill="auto"/>
            <w:vAlign w:val="center"/>
          </w:tcPr>
          <w:p w14:paraId="2F243A6A" w14:textId="77777777" w:rsidR="00912BAA" w:rsidRPr="00F21011" w:rsidRDefault="00912BAA" w:rsidP="002E2F53">
            <w:pPr>
              <w:autoSpaceDE w:val="0"/>
              <w:ind w:left="34"/>
              <w:jc w:val="both"/>
            </w:pPr>
            <w:r>
              <w:t>21</w:t>
            </w:r>
            <w:r w:rsidRPr="009C135D">
              <w:t>.1. Котировочная заявка составляется в форме электронного документа.</w:t>
            </w:r>
            <w:r>
              <w:t xml:space="preserve"> Котировочная заявка должна соответствовать Форме котировочной заявки (Приложение №1 к извещению о проведении запроса </w:t>
            </w:r>
            <w:r w:rsidRPr="00F21011">
              <w:t>котировок</w:t>
            </w:r>
            <w:r w:rsidR="00D96C09" w:rsidRPr="00F21011">
              <w:t xml:space="preserve"> в </w:t>
            </w:r>
            <w:r w:rsidR="00D96C09" w:rsidRPr="006F31F7">
              <w:t>электронной</w:t>
            </w:r>
            <w:r w:rsidR="00D96C09" w:rsidRPr="003C6A19">
              <w:t xml:space="preserve"> </w:t>
            </w:r>
            <w:r w:rsidR="00D96C09" w:rsidRPr="006F31F7">
              <w:t>фо</w:t>
            </w:r>
            <w:r w:rsidR="00D96C09" w:rsidRPr="00F21011">
              <w:t>рме</w:t>
            </w:r>
            <w:r w:rsidRPr="00F21011">
              <w:t>).</w:t>
            </w:r>
          </w:p>
          <w:p w14:paraId="1BE1CFD9" w14:textId="77777777" w:rsidR="00912BAA" w:rsidRPr="0071386F" w:rsidRDefault="00912BAA" w:rsidP="002E2F53">
            <w:pPr>
              <w:autoSpaceDE w:val="0"/>
              <w:ind w:left="34"/>
              <w:jc w:val="both"/>
            </w:pPr>
            <w:r w:rsidRPr="00F21011">
              <w:t xml:space="preserve">21.2. Котировочная заявка должна содержать подробные сведения о наименовании, марке, товарном знаке и характеристиках поставляемых товаров, </w:t>
            </w:r>
            <w:r w:rsidR="0071386F" w:rsidRPr="00F21011">
              <w:t xml:space="preserve">наименовании, характеристиках, </w:t>
            </w:r>
            <w:r w:rsidRPr="00F21011">
              <w:t>описании выполняемых работ, оказываемых услуг в соответствии</w:t>
            </w:r>
            <w:r>
              <w:t xml:space="preserve"> с частью 4 настоящего </w:t>
            </w:r>
            <w:r w:rsidRPr="0071386F">
              <w:t>извещения.</w:t>
            </w:r>
          </w:p>
          <w:p w14:paraId="40EF7B6B" w14:textId="77777777" w:rsidR="00912BAA" w:rsidRDefault="00912BAA" w:rsidP="002E2F53">
            <w:pPr>
              <w:autoSpaceDE w:val="0"/>
              <w:ind w:left="34"/>
              <w:jc w:val="both"/>
            </w:pPr>
            <w:r w:rsidRPr="0071386F">
              <w:t>21.3. Котировочная</w:t>
            </w:r>
            <w:r>
              <w:t xml:space="preserve"> заявка, должна содержать копии документов, подтверждающих соответствие участника процедуры закупки требованиям, установленным в соответствии с частью 15</w:t>
            </w:r>
            <w:r w:rsidR="001431EB">
              <w:t xml:space="preserve"> и 16</w:t>
            </w:r>
            <w:r>
              <w:t xml:space="preserve"> настоящего извещения.</w:t>
            </w:r>
          </w:p>
          <w:p w14:paraId="3E5E8B91" w14:textId="77777777" w:rsidR="00D25122" w:rsidRDefault="00D25122" w:rsidP="002E2F53">
            <w:pPr>
              <w:autoSpaceDE w:val="0"/>
              <w:ind w:left="34"/>
              <w:jc w:val="both"/>
            </w:pPr>
            <w:r>
              <w:t>В</w:t>
            </w:r>
            <w:r w:rsidRPr="00770BEA">
              <w:t xml:space="preserve"> случае, если участник процедуры закупки является субъектом малого и среднего предпринимательства, </w:t>
            </w:r>
            <w:r>
              <w:t xml:space="preserve">котировочная заявка может содержать </w:t>
            </w:r>
            <w:r w:rsidRPr="00770BEA">
              <w:t>документ</w:t>
            </w:r>
            <w:r>
              <w:t>,</w:t>
            </w:r>
            <w:r w:rsidRPr="00770BEA">
              <w:t xml:space="preserve"> подтверждающий данную принадлежность.</w:t>
            </w:r>
          </w:p>
          <w:p w14:paraId="11E467BE" w14:textId="77777777" w:rsidR="002E2F53" w:rsidRDefault="002E2F53" w:rsidP="002E2F53">
            <w:pPr>
              <w:autoSpaceDE w:val="0"/>
              <w:ind w:left="34"/>
              <w:jc w:val="both"/>
            </w:pPr>
            <w:r>
              <w:t>Котировочная заявка, должна содержать Заявка на участие в запросе котировок должна включать:</w:t>
            </w:r>
          </w:p>
          <w:p w14:paraId="026C9388" w14:textId="77777777" w:rsidR="002E2F53" w:rsidRDefault="002E2F53" w:rsidP="002E2F53">
            <w:pPr>
              <w:autoSpaceDE w:val="0"/>
              <w:ind w:left="34"/>
              <w:jc w:val="both"/>
            </w:pPr>
            <w:r>
              <w:t>1) 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14:paraId="1A648207" w14:textId="77777777" w:rsidR="002E2F53" w:rsidRDefault="002E2F53" w:rsidP="002E2F53">
            <w:pPr>
              <w:autoSpaceDE w:val="0"/>
              <w:ind w:left="34"/>
              <w:jc w:val="both"/>
            </w:pPr>
            <w:r>
              <w:t>2) документ, декларирующий соответствие участника закупки следующим требованиям:</w:t>
            </w:r>
          </w:p>
          <w:p w14:paraId="1CDD142C" w14:textId="77777777" w:rsidR="002E2F53" w:rsidRDefault="002E2F53" w:rsidP="002E2F53">
            <w:pPr>
              <w:autoSpaceDE w:val="0"/>
              <w:ind w:left="34"/>
              <w:jc w:val="both"/>
            </w:pPr>
            <w:r>
              <w:t>а) соответствие участников закупки требованиям законодательства РФ к лицам, осуществляющим поставки товаров, выполнение работ, оказание услуг;</w:t>
            </w:r>
          </w:p>
          <w:p w14:paraId="685BAD5B" w14:textId="77777777" w:rsidR="002E2F53" w:rsidRDefault="002E2F53" w:rsidP="002E2F53">
            <w:pPr>
              <w:autoSpaceDE w:val="0"/>
              <w:ind w:left="34"/>
              <w:jc w:val="both"/>
            </w:pPr>
            <w: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20165FF1" w14:textId="77777777" w:rsidR="002E2F53" w:rsidRDefault="002E2F53" w:rsidP="002E2F53">
            <w:pPr>
              <w:autoSpaceDE w:val="0"/>
              <w:ind w:left="34"/>
              <w:jc w:val="both"/>
            </w:pPr>
            <w:r>
              <w:t>в) неприостановление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14:paraId="156B58E6" w14:textId="77777777" w:rsidR="002E2F53" w:rsidRDefault="002E2F53" w:rsidP="002E2F53">
            <w:pPr>
              <w:autoSpaceDE w:val="0"/>
              <w:ind w:left="34"/>
              <w:jc w:val="both"/>
            </w:pPr>
            <w:r>
              <w:t>г) отсутствие сведений об участниках закупки в реестрах недобросовестных поставщиков;</w:t>
            </w:r>
          </w:p>
          <w:p w14:paraId="523E39CF" w14:textId="77777777" w:rsidR="002E2F53" w:rsidRDefault="002E2F53" w:rsidP="002E2F53">
            <w:pPr>
              <w:autoSpaceDE w:val="0"/>
              <w:ind w:left="34"/>
              <w:jc w:val="both"/>
            </w:pPr>
            <w:r>
              <w:t>3) предложение о цене договора, в том числе предложение о цене единицы товара, услуги, работы;</w:t>
            </w:r>
          </w:p>
          <w:p w14:paraId="383C9444" w14:textId="77777777" w:rsidR="002E2F53" w:rsidRDefault="002E2F53" w:rsidP="002E2F53">
            <w:pPr>
              <w:autoSpaceDE w:val="0"/>
              <w:ind w:left="34"/>
              <w:jc w:val="both"/>
            </w:pPr>
            <w:r>
              <w:t>4)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14:paraId="0710B4EC" w14:textId="77777777" w:rsidR="002E2F53" w:rsidRDefault="002E2F53" w:rsidP="002E2F53">
            <w:pPr>
              <w:autoSpaceDE w:val="0"/>
              <w:ind w:left="34"/>
              <w:jc w:val="both"/>
            </w:pPr>
            <w:r>
              <w:t>5) иные документы в соответствии с требованиями документации о запросе котировок.</w:t>
            </w:r>
          </w:p>
          <w:p w14:paraId="26F96866" w14:textId="77777777" w:rsidR="002E2F53" w:rsidRDefault="002E2F53" w:rsidP="002E2F53">
            <w:pPr>
              <w:autoSpaceDE w:val="0"/>
              <w:ind w:left="34"/>
              <w:jc w:val="both"/>
            </w:pPr>
            <w:r>
              <w:t>В случае, если участник процедуры закупки является субъектом малого и среднего предпринимательства, котировочная заявка может содержать документ, подтверждающий данную принадлежность.</w:t>
            </w:r>
          </w:p>
          <w:p w14:paraId="737BB6F7" w14:textId="77777777" w:rsidR="00912BAA" w:rsidRDefault="00912BAA" w:rsidP="002E2F53">
            <w:pPr>
              <w:autoSpaceDE w:val="0"/>
              <w:ind w:left="34"/>
              <w:jc w:val="both"/>
            </w:pPr>
            <w:r>
              <w:t>21</w:t>
            </w:r>
            <w:r w:rsidRPr="009C135D">
              <w:t>.</w:t>
            </w:r>
            <w:r>
              <w:t>4</w:t>
            </w:r>
            <w:r w:rsidRPr="009C135D">
              <w:t xml:space="preserve">. Котировочная заявка подается участником </w:t>
            </w:r>
            <w:r>
              <w:t>процедуры закупки</w:t>
            </w:r>
            <w:r w:rsidRPr="009C135D">
              <w:t xml:space="preserve"> оператору электронной торговой площадки.</w:t>
            </w:r>
          </w:p>
          <w:p w14:paraId="6C2722FB" w14:textId="42D53093" w:rsidR="00912BAA" w:rsidRDefault="00912BAA" w:rsidP="002E2F53">
            <w:pPr>
              <w:suppressAutoHyphens w:val="0"/>
              <w:ind w:left="34"/>
              <w:jc w:val="both"/>
            </w:pPr>
            <w:r>
              <w:t>21</w:t>
            </w:r>
            <w:r w:rsidRPr="009C135D">
              <w:t>.</w:t>
            </w:r>
            <w:r>
              <w:t>5</w:t>
            </w:r>
            <w:r w:rsidRPr="009C135D">
              <w:t>. Котировочная заявка, составленная в форме электронного документа в формате *.</w:t>
            </w:r>
            <w:r w:rsidRPr="009C135D">
              <w:rPr>
                <w:lang w:val="en-US"/>
              </w:rPr>
              <w:t>doc</w:t>
            </w:r>
            <w:r w:rsidRPr="009C135D">
              <w:t xml:space="preserve">, должна быть заверена электронной цифровой подписью участника </w:t>
            </w:r>
            <w:r>
              <w:t>процедуры закупки.</w:t>
            </w:r>
            <w:r w:rsidRPr="007608CE">
              <w:t xml:space="preserve"> В случае если от имени участника </w:t>
            </w:r>
            <w:r>
              <w:t xml:space="preserve">процедуры закупки </w:t>
            </w:r>
            <w:r w:rsidRPr="007608CE">
              <w:t xml:space="preserve">действует лицо, </w:t>
            </w:r>
            <w:r>
              <w:t xml:space="preserve">уполномоченное </w:t>
            </w:r>
            <w:r>
              <w:lastRenderedPageBreak/>
              <w:t xml:space="preserve">руководителем участника процедуры закупки, заявка на участие в запросе котировок в электронной форме </w:t>
            </w:r>
            <w:r w:rsidRPr="007608CE">
              <w:t xml:space="preserve">должна содержать </w:t>
            </w:r>
            <w:r>
              <w:t xml:space="preserve">документ (приказ, доверенность или иной документ), </w:t>
            </w:r>
            <w:r w:rsidRPr="007608CE">
              <w:t>подтверждающий полномочия такого лица</w:t>
            </w:r>
            <w:r>
              <w:t>,</w:t>
            </w:r>
            <w:r w:rsidRPr="007608CE">
              <w:t xml:space="preserve"> заверенн</w:t>
            </w:r>
            <w:r>
              <w:t>ый</w:t>
            </w:r>
            <w:r w:rsidRPr="007608CE">
              <w:t xml:space="preserve"> печатью участника </w:t>
            </w:r>
            <w:r>
              <w:t>процедуры закупки</w:t>
            </w:r>
            <w:r w:rsidRPr="007608CE">
              <w:t xml:space="preserve"> и подписанн</w:t>
            </w:r>
            <w:r>
              <w:t>ый</w:t>
            </w:r>
            <w:r w:rsidRPr="007608CE">
              <w:t xml:space="preserve"> руководителем участника </w:t>
            </w:r>
            <w:r>
              <w:t xml:space="preserve">процедуры закупки </w:t>
            </w:r>
            <w:r w:rsidRPr="007608CE">
              <w:t>или уполномоченным этим руководителем лицом</w:t>
            </w:r>
            <w:r>
              <w:t>.</w:t>
            </w:r>
            <w:r w:rsidRPr="007608CE">
              <w:t xml:space="preserve"> В случае если указанн</w:t>
            </w:r>
            <w:r>
              <w:t>ый документ</w:t>
            </w:r>
            <w:r w:rsidRPr="007608CE">
              <w:t xml:space="preserve"> подписан лицом, уполномоченным руководителем участника </w:t>
            </w:r>
            <w:r>
              <w:t>процедуры закупки</w:t>
            </w:r>
            <w:r w:rsidRPr="007608CE">
              <w:t xml:space="preserve">, заявка на участие в </w:t>
            </w:r>
            <w:r>
              <w:t>запросе котировок</w:t>
            </w:r>
            <w:r w:rsidRPr="007608CE">
              <w:t xml:space="preserve"> </w:t>
            </w:r>
            <w:r>
              <w:t xml:space="preserve">в электронной форме </w:t>
            </w:r>
            <w:r w:rsidRPr="007608CE">
              <w:t>должна содержать также документ, подтверждающий полномочия такого лица</w:t>
            </w:r>
            <w:r>
              <w:t>.</w:t>
            </w:r>
          </w:p>
          <w:p w14:paraId="3475DDC3" w14:textId="77777777" w:rsidR="00912BAA" w:rsidRPr="009C135D" w:rsidRDefault="00912BAA" w:rsidP="002E2F53">
            <w:pPr>
              <w:suppressAutoHyphens w:val="0"/>
              <w:ind w:left="34"/>
              <w:jc w:val="both"/>
            </w:pPr>
            <w:r w:rsidRPr="009C135D">
              <w:t>Все приложения, лицензии, сертификаты, доверенности и иные документы, прилагаемые к составу котировочной заявки, вставляются в файл заявки в виде отсканированных копий.</w:t>
            </w:r>
          </w:p>
          <w:p w14:paraId="28C94EF1" w14:textId="77777777" w:rsidR="00912BAA" w:rsidRPr="009C135D" w:rsidRDefault="00C7198E" w:rsidP="002E2F53">
            <w:pPr>
              <w:autoSpaceDE w:val="0"/>
              <w:autoSpaceDN w:val="0"/>
              <w:adjustRightInd w:val="0"/>
              <w:ind w:left="34"/>
              <w:jc w:val="both"/>
            </w:pPr>
            <w:r>
              <w:t>21</w:t>
            </w:r>
            <w:r w:rsidR="00912BAA" w:rsidRPr="009C135D">
              <w:t>.</w:t>
            </w:r>
            <w:r w:rsidR="00912BAA">
              <w:t>6</w:t>
            </w:r>
            <w:r w:rsidR="00912BAA" w:rsidRPr="009C135D">
              <w:t xml:space="preserve">. </w:t>
            </w:r>
            <w:r w:rsidR="00912BAA" w:rsidRPr="009C135D">
              <w:rPr>
                <w:bCs/>
              </w:rPr>
              <w:t>Котировочная з</w:t>
            </w:r>
            <w:r w:rsidR="00912BAA" w:rsidRPr="009C135D">
              <w:t>аявка на участие в запросе котировок в электронной форме, документы, относящиеся к заявке, должны быть составлены на русском языке.</w:t>
            </w:r>
          </w:p>
          <w:p w14:paraId="4DE649DE" w14:textId="77777777" w:rsidR="00912BAA" w:rsidRPr="009C135D" w:rsidRDefault="00C7198E" w:rsidP="002E2F53">
            <w:pPr>
              <w:autoSpaceDE w:val="0"/>
              <w:ind w:left="34"/>
              <w:jc w:val="both"/>
            </w:pPr>
            <w:r>
              <w:t>21</w:t>
            </w:r>
            <w:r w:rsidR="00912BAA" w:rsidRPr="009C135D">
              <w:t>.</w:t>
            </w:r>
            <w:r w:rsidR="00912BAA">
              <w:t>7</w:t>
            </w:r>
            <w:r w:rsidR="00912BAA" w:rsidRPr="009C135D">
              <w:t>. Котировочная заявка, поданная на электронную торговую площадку, считается поданной вовремя, если была получена оператором ЭТП по указанному адресу в сети интернет, до момента окончания приема котировочных заявок, указанного в настоящем извещении о проведении запроса котировок в электронной форме.</w:t>
            </w:r>
          </w:p>
          <w:p w14:paraId="16ACAD15" w14:textId="77777777" w:rsidR="00912BAA" w:rsidRPr="009C135D" w:rsidRDefault="00912BAA" w:rsidP="002E2F53">
            <w:pPr>
              <w:autoSpaceDE w:val="0"/>
              <w:ind w:left="34"/>
              <w:jc w:val="both"/>
            </w:pPr>
            <w:r>
              <w:t>21</w:t>
            </w:r>
            <w:r w:rsidRPr="009C135D">
              <w:t>.</w:t>
            </w:r>
            <w:r>
              <w:t>8</w:t>
            </w:r>
            <w:r w:rsidRPr="009C135D">
              <w:t xml:space="preserve">. Любой участник </w:t>
            </w:r>
            <w:r>
              <w:t>процедуры закупки</w:t>
            </w:r>
            <w:r w:rsidRPr="009C135D">
              <w:t xml:space="preserve"> вправе подать только одну котировочную заявку.</w:t>
            </w:r>
          </w:p>
          <w:p w14:paraId="7978B386" w14:textId="77777777" w:rsidR="00912BAA" w:rsidRPr="009C135D" w:rsidRDefault="00912BAA" w:rsidP="002E2F53">
            <w:pPr>
              <w:autoSpaceDE w:val="0"/>
              <w:ind w:left="34"/>
              <w:jc w:val="both"/>
            </w:pPr>
            <w:r>
              <w:t>21</w:t>
            </w:r>
            <w:r w:rsidRPr="009C135D">
              <w:t>.</w:t>
            </w:r>
            <w:r>
              <w:t>9</w:t>
            </w:r>
            <w:r w:rsidRPr="009C135D">
              <w:t xml:space="preserve">.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
          <w:p w14:paraId="268C2506" w14:textId="77777777" w:rsidR="00912BAA" w:rsidRPr="009C135D" w:rsidRDefault="00912BAA" w:rsidP="002E2F53">
            <w:pPr>
              <w:pStyle w:val="ac"/>
              <w:spacing w:before="0" w:beforeAutospacing="0" w:after="0" w:afterAutospacing="0"/>
              <w:ind w:left="34"/>
              <w:jc w:val="both"/>
            </w:pPr>
            <w:r>
              <w:t>21</w:t>
            </w:r>
            <w:r w:rsidRPr="009C135D">
              <w:t>.</w:t>
            </w:r>
            <w:r>
              <w:t>10</w:t>
            </w:r>
            <w:r w:rsidRPr="009C135D">
              <w:t>. Сведения, которые содержатся в заявках и сопутствующих документах, не должны допускать двусмысленных толкований.</w:t>
            </w:r>
          </w:p>
          <w:p w14:paraId="4F9BA1DA" w14:textId="7AE67E0C" w:rsidR="00A3368E" w:rsidRPr="00F1238D" w:rsidRDefault="00912BAA" w:rsidP="00F1238D">
            <w:pPr>
              <w:pStyle w:val="ac"/>
              <w:spacing w:before="0" w:beforeAutospacing="0" w:after="0" w:afterAutospacing="0"/>
              <w:ind w:left="34"/>
              <w:jc w:val="both"/>
            </w:pPr>
            <w:r>
              <w:t>21</w:t>
            </w:r>
            <w:r w:rsidRPr="009C135D">
              <w:t>.</w:t>
            </w:r>
            <w:r>
              <w:t>11</w:t>
            </w:r>
            <w:r w:rsidRPr="009C135D">
              <w:t>. Все пункты, указанные Заказчиком в форме котировочно</w:t>
            </w:r>
            <w:r w:rsidR="00F1238D">
              <w:t>й заявки должны быть заполнены.</w:t>
            </w:r>
          </w:p>
        </w:tc>
      </w:tr>
      <w:tr w:rsidR="00404720" w:rsidRPr="009631D1" w14:paraId="37E5A8D6" w14:textId="77777777" w:rsidTr="00F1238D">
        <w:tc>
          <w:tcPr>
            <w:tcW w:w="555" w:type="dxa"/>
            <w:shd w:val="clear" w:color="auto" w:fill="auto"/>
          </w:tcPr>
          <w:p w14:paraId="4121F36D" w14:textId="77777777" w:rsidR="00404720" w:rsidRPr="00404720" w:rsidRDefault="00404720" w:rsidP="00404720">
            <w:pPr>
              <w:jc w:val="both"/>
              <w:rPr>
                <w:b/>
              </w:rPr>
            </w:pPr>
            <w:r>
              <w:rPr>
                <w:b/>
              </w:rPr>
              <w:lastRenderedPageBreak/>
              <w:t>22</w:t>
            </w:r>
          </w:p>
        </w:tc>
        <w:tc>
          <w:tcPr>
            <w:tcW w:w="1856" w:type="dxa"/>
            <w:shd w:val="clear" w:color="auto" w:fill="auto"/>
            <w:vAlign w:val="center"/>
          </w:tcPr>
          <w:p w14:paraId="4ADD3711" w14:textId="71083168" w:rsidR="00404720" w:rsidRPr="004939C0" w:rsidRDefault="00404720" w:rsidP="00F1238D">
            <w:pPr>
              <w:jc w:val="both"/>
              <w:rPr>
                <w:b/>
              </w:rPr>
            </w:pPr>
            <w:r w:rsidRPr="004939C0">
              <w:rPr>
                <w:b/>
              </w:rPr>
              <w:t>Порядок подачи котировочных заявок в электронной форме:</w:t>
            </w:r>
          </w:p>
        </w:tc>
        <w:tc>
          <w:tcPr>
            <w:tcW w:w="7938" w:type="dxa"/>
            <w:gridSpan w:val="3"/>
            <w:shd w:val="clear" w:color="auto" w:fill="auto"/>
            <w:vAlign w:val="center"/>
          </w:tcPr>
          <w:p w14:paraId="23965DB8" w14:textId="0FA74A35" w:rsidR="00404720" w:rsidRDefault="005A3A5A" w:rsidP="005A3A5A">
            <w:pPr>
              <w:jc w:val="both"/>
            </w:pPr>
            <w:r>
              <w:t>1.</w:t>
            </w:r>
            <w:r w:rsidR="00404720">
              <w:t>Любой участник процедуры закупки, в том числе участник процедуры закупки, которому не направлялся запрос котировок в электронной форме, вправе подать только одну котировочную заявку, внесение изменений в которую не допускается.</w:t>
            </w:r>
          </w:p>
          <w:p w14:paraId="72E0FA33" w14:textId="02C86408" w:rsidR="005A3A5A" w:rsidRDefault="005A3A5A" w:rsidP="005A3A5A">
            <w:pPr>
              <w:jc w:val="both"/>
            </w:pPr>
            <w:r>
              <w:t xml:space="preserve">2. </w:t>
            </w:r>
            <w:r w:rsidRPr="005A3A5A">
              <w:t>Участник запроса котировок вправе изменить или отозвать свою заявку на участие в запросе котировок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5A962DD0" w14:textId="053D7720" w:rsidR="00404720" w:rsidRDefault="005A3A5A" w:rsidP="00404720">
            <w:pPr>
              <w:jc w:val="both"/>
            </w:pPr>
            <w:r>
              <w:t>3</w:t>
            </w:r>
            <w:r w:rsidR="00404720">
              <w:t xml:space="preserve">. В случае если после дня окончания срока подачи котировочных заявок, указанного в извещении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превышающее начальную (максимальную) цену </w:t>
            </w:r>
            <w:r w:rsidR="00B00054">
              <w:t>договора</w:t>
            </w:r>
            <w:r w:rsidR="00404720">
              <w:t>, указанную в извещении о проведении запроса котировок в электронной форме, Заказчик вправе:</w:t>
            </w:r>
          </w:p>
          <w:p w14:paraId="4E6879D3" w14:textId="77777777" w:rsidR="00404720" w:rsidRDefault="00404720" w:rsidP="00404720">
            <w:pPr>
              <w:jc w:val="both"/>
            </w:pPr>
            <w:r>
              <w:t>1) заключить договор с участником процедуры закупки, подавшим единственную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14:paraId="191677C2" w14:textId="77777777" w:rsidR="00404720" w:rsidRDefault="00404720" w:rsidP="00404720">
            <w:pPr>
              <w:jc w:val="both"/>
            </w:pPr>
            <w:r>
              <w:t>2) принять решение о проведении повторной процедуры закупки путем запроса котировок в электронной форме, при необходимости с изменением условий проводимого запроса котировок в электронной форме;</w:t>
            </w:r>
          </w:p>
          <w:p w14:paraId="0DFD1ABB" w14:textId="77777777" w:rsidR="00404720" w:rsidRDefault="00404720" w:rsidP="00404720">
            <w:pPr>
              <w:jc w:val="both"/>
            </w:pPr>
            <w:r>
              <w:t>3) принять решение о прекращении процедуры закупки без выбора победителя.</w:t>
            </w:r>
          </w:p>
          <w:p w14:paraId="41F735D3" w14:textId="4090CFCA" w:rsidR="00404720" w:rsidRDefault="005A3A5A" w:rsidP="00404720">
            <w:pPr>
              <w:jc w:val="both"/>
            </w:pPr>
            <w:r>
              <w:lastRenderedPageBreak/>
              <w:t>4</w:t>
            </w:r>
            <w:r w:rsidR="00404720">
              <w:t>. В случае если не подана ни одна котировочная заявка, Организатор закупок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проведении запроса котировок в электронной форме, или осуществить повторное осуществление закупки. При повторном осуществлении закупки Организатор закупок вправе изменить условия исполнения договора.</w:t>
            </w:r>
          </w:p>
          <w:p w14:paraId="6C84A61D" w14:textId="654E3E7F" w:rsidR="00404720" w:rsidRPr="004652CA" w:rsidRDefault="005A3A5A" w:rsidP="00F1238D">
            <w:pPr>
              <w:jc w:val="both"/>
            </w:pPr>
            <w:r>
              <w:t>5</w:t>
            </w:r>
            <w:r w:rsidR="00404720">
              <w:t>. В случае если при повторном осуществлении закупки не подана ни одна котировочная заявка, Заказчик вправе осуществить очередное осуществление закупки или принять решение о прекращении процедуры закупки без выбора победителя или об осуществлении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повторно</w:t>
            </w:r>
            <w:r w:rsidR="00F1238D">
              <w:t>м проведении запроса котировок.</w:t>
            </w:r>
          </w:p>
        </w:tc>
      </w:tr>
      <w:tr w:rsidR="00404720" w:rsidRPr="009631D1" w14:paraId="1001D13C" w14:textId="77777777" w:rsidTr="00F1238D">
        <w:tc>
          <w:tcPr>
            <w:tcW w:w="555" w:type="dxa"/>
            <w:shd w:val="clear" w:color="auto" w:fill="auto"/>
          </w:tcPr>
          <w:p w14:paraId="008AEECA" w14:textId="77777777" w:rsidR="00404720" w:rsidRPr="00404720" w:rsidRDefault="00404720" w:rsidP="00404720">
            <w:pPr>
              <w:jc w:val="both"/>
              <w:rPr>
                <w:b/>
              </w:rPr>
            </w:pPr>
            <w:r w:rsidRPr="00404720">
              <w:rPr>
                <w:b/>
              </w:rPr>
              <w:lastRenderedPageBreak/>
              <w:t>2</w:t>
            </w:r>
            <w:r>
              <w:rPr>
                <w:b/>
              </w:rPr>
              <w:t>3</w:t>
            </w:r>
          </w:p>
        </w:tc>
        <w:tc>
          <w:tcPr>
            <w:tcW w:w="1856" w:type="dxa"/>
            <w:shd w:val="clear" w:color="auto" w:fill="auto"/>
            <w:vAlign w:val="center"/>
          </w:tcPr>
          <w:p w14:paraId="6CF77513" w14:textId="77777777" w:rsidR="00404720" w:rsidRPr="004939C0" w:rsidRDefault="00404720" w:rsidP="00404720">
            <w:pPr>
              <w:jc w:val="both"/>
              <w:rPr>
                <w:b/>
              </w:rPr>
            </w:pPr>
            <w:r w:rsidRPr="004939C0">
              <w:rPr>
                <w:b/>
              </w:rPr>
              <w:t>Рассмотрение и оценка котировочных заявок в электронной форме</w:t>
            </w:r>
          </w:p>
        </w:tc>
        <w:tc>
          <w:tcPr>
            <w:tcW w:w="7938" w:type="dxa"/>
            <w:gridSpan w:val="3"/>
            <w:shd w:val="clear" w:color="auto" w:fill="auto"/>
            <w:vAlign w:val="center"/>
          </w:tcPr>
          <w:p w14:paraId="6C5354DC" w14:textId="0C90C10C" w:rsidR="00404720" w:rsidRDefault="00404720" w:rsidP="00404720">
            <w:pPr>
              <w:jc w:val="both"/>
            </w:pPr>
            <w:r>
              <w:t xml:space="preserve">1. Комиссия в срок, не превышающий </w:t>
            </w:r>
            <w:r w:rsidR="00962394">
              <w:t>один</w:t>
            </w:r>
            <w:r>
              <w:t xml:space="preserve"> рабочи</w:t>
            </w:r>
            <w:r w:rsidR="00962394">
              <w:t>й</w:t>
            </w:r>
            <w:r>
              <w:t xml:space="preserve"> дней со дня окончания срока подачи котировочных заявок, рассматривает котировочные заявки в электронной форме на соответствие их требованиям, установленным в извещении о проведении запроса котировок в электронной форме.</w:t>
            </w:r>
          </w:p>
          <w:p w14:paraId="53EB6425" w14:textId="3A5D9660" w:rsidR="00404720" w:rsidRDefault="00404720" w:rsidP="00404720">
            <w:pPr>
              <w:jc w:val="both"/>
            </w:pPr>
            <w:r>
              <w:t>2. Победителем в проведении запроса котировок в электронной форме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в электронной форме признается участник процедуры закупки, котировочная заявка которого поступила ранее котировочных заявок других участников процедуры закупки.</w:t>
            </w:r>
          </w:p>
          <w:p w14:paraId="086DD2C2" w14:textId="77777777" w:rsidR="00404720" w:rsidRDefault="00404720" w:rsidP="00404720">
            <w:pPr>
              <w:jc w:val="both"/>
            </w:pPr>
            <w:r>
              <w:t>3.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требованиям настоящего Положения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если такое требование установлено в извещении о проведении запроса котировок в электронной форме. Отклонение котировочных заявок по иным основаниям не допускается.</w:t>
            </w:r>
          </w:p>
          <w:p w14:paraId="783B24DB" w14:textId="77777777" w:rsidR="00404720" w:rsidRDefault="00404720" w:rsidP="00404720">
            <w:pPr>
              <w:jc w:val="both"/>
            </w:pPr>
            <w:r>
              <w:t>4. Результаты рассмотрения и оценки котировочных заявок оформляются протоколом, который подписывается всеми присутствующими на заседании членами Комиссии.</w:t>
            </w:r>
          </w:p>
        </w:tc>
      </w:tr>
      <w:tr w:rsidR="00404720" w14:paraId="5A6F9FEB" w14:textId="77777777" w:rsidTr="00F1238D">
        <w:tc>
          <w:tcPr>
            <w:tcW w:w="555" w:type="dxa"/>
            <w:shd w:val="clear" w:color="auto" w:fill="auto"/>
          </w:tcPr>
          <w:p w14:paraId="30C49F06" w14:textId="77777777" w:rsidR="00404720" w:rsidRPr="00404720" w:rsidRDefault="00404720" w:rsidP="00404720">
            <w:pPr>
              <w:jc w:val="both"/>
              <w:rPr>
                <w:b/>
              </w:rPr>
            </w:pPr>
            <w:r w:rsidRPr="00404720">
              <w:rPr>
                <w:b/>
              </w:rPr>
              <w:t>2</w:t>
            </w:r>
            <w:r>
              <w:rPr>
                <w:b/>
              </w:rPr>
              <w:t>4</w:t>
            </w:r>
          </w:p>
        </w:tc>
        <w:tc>
          <w:tcPr>
            <w:tcW w:w="1856" w:type="dxa"/>
            <w:shd w:val="clear" w:color="auto" w:fill="auto"/>
            <w:vAlign w:val="center"/>
          </w:tcPr>
          <w:p w14:paraId="021573D0" w14:textId="77777777" w:rsidR="00404720" w:rsidRPr="004939C0" w:rsidRDefault="00404720" w:rsidP="00404720">
            <w:pPr>
              <w:jc w:val="both"/>
              <w:rPr>
                <w:b/>
              </w:rPr>
            </w:pPr>
            <w:r w:rsidRPr="004939C0">
              <w:rPr>
                <w:b/>
              </w:rPr>
              <w:t xml:space="preserve">Порядок заключения договора по </w:t>
            </w:r>
            <w:r w:rsidRPr="004939C0">
              <w:rPr>
                <w:b/>
              </w:rPr>
              <w:lastRenderedPageBreak/>
              <w:t>итогам закупки</w:t>
            </w:r>
          </w:p>
        </w:tc>
        <w:tc>
          <w:tcPr>
            <w:tcW w:w="7938" w:type="dxa"/>
            <w:gridSpan w:val="3"/>
            <w:shd w:val="clear" w:color="auto" w:fill="auto"/>
            <w:vAlign w:val="center"/>
          </w:tcPr>
          <w:p w14:paraId="0525B1AF" w14:textId="77777777" w:rsidR="008A3097" w:rsidRDefault="00404720" w:rsidP="008A3097">
            <w:pPr>
              <w:jc w:val="both"/>
            </w:pPr>
            <w:r>
              <w:lastRenderedPageBreak/>
              <w:t>2</w:t>
            </w:r>
            <w:r w:rsidR="00485FA5">
              <w:t>4</w:t>
            </w:r>
            <w:r>
              <w:t xml:space="preserve">.1 </w:t>
            </w:r>
            <w:r w:rsidR="008A3097">
              <w:t xml:space="preserve">Договор по итогам запроса котировок заключается не ранее чем через десять дней и не позднее чем через двадцать дней с даты размещения в ЕИС протокола рассмотрения и оценки заявок на участие в запросе котировок, составленного по результатам конкурентной закупки. В случае </w:t>
            </w:r>
            <w:r w:rsidR="008A3097">
              <w:lastRenderedPageBreak/>
              <w:t>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121E3854" w14:textId="77777777" w:rsidR="008A3097" w:rsidRDefault="008A3097" w:rsidP="008A3097">
            <w:pPr>
              <w:jc w:val="both"/>
            </w:pPr>
            <w:r>
              <w:t>Договор заключается на условиях, предусмотренных извещением о проведении запроса котировок, по цене, предложенной в заявке победителя запроса котировок или в заявке на участие в запросе котировок участника закупки, с которым заключается договор в случае уклонения победителя запроса котировок от заключения договора.</w:t>
            </w:r>
          </w:p>
          <w:p w14:paraId="2C63B95F" w14:textId="033DF1B8" w:rsidR="008A3097" w:rsidRDefault="008A3097" w:rsidP="008A3097">
            <w:pPr>
              <w:jc w:val="both"/>
            </w:pPr>
            <w:r>
              <w:t xml:space="preserve">24.2. </w:t>
            </w:r>
            <w:r w:rsidR="001B60D4">
              <w:t>Договор заключается с</w:t>
            </w:r>
            <w:r>
              <w:t xml:space="preserve"> использованием программно-аппаратных средств электронной площадки путем </w:t>
            </w:r>
            <w:r w:rsidR="001B60D4">
              <w:t>направления Заказчиком</w:t>
            </w:r>
            <w:r>
              <w:t xml:space="preserve"> в течение пяти дней со дня подписания итогового протокола проекта договора победителю запроса котировок.</w:t>
            </w:r>
          </w:p>
          <w:p w14:paraId="08CB3699" w14:textId="4C4F2FDE" w:rsidR="008A3097" w:rsidRDefault="008A3097" w:rsidP="008A3097">
            <w:pPr>
              <w:jc w:val="both"/>
            </w:pPr>
            <w:r>
              <w:t xml:space="preserve">24.3. В течение пяти дней со дня получения проекта договора победитель запроса котировок обязан подписать его, а также предоставить обеспечение исполнения договора и (или) гарантийных обязательств в случае, если Заказчиком было установлено требование о предоставлении соответствующего обеспечения.   В случае наличия разногласий по проекту договора, направленного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установленный для подписания договора. Заказчик рассматривает протокол разногласий и в течение трех дней со дня получения протокола разногласий направляет </w:t>
            </w:r>
            <w:r w:rsidR="001B60D4">
              <w:t>победителю закупки,</w:t>
            </w:r>
            <w: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трех дней со дня повторного получения проекта договора победитель должен подписать его и предоставить соответствующее обеспечение Заказчику.</w:t>
            </w:r>
          </w:p>
          <w:p w14:paraId="76FA5130" w14:textId="77777777" w:rsidR="008A3097" w:rsidRDefault="008A3097" w:rsidP="008A3097">
            <w:pPr>
              <w:jc w:val="both"/>
            </w:pPr>
            <w:r>
              <w:tab/>
              <w:t>В случае, если победитель запроса котировок в установленный срок не обеспечивает выполнение условий настоящего пункта, такой победитель признается уклонившимся от заключения договора.</w:t>
            </w:r>
          </w:p>
          <w:p w14:paraId="7C0994D2" w14:textId="52A2E0B4" w:rsidR="008A3097" w:rsidRDefault="008A3097" w:rsidP="008A3097">
            <w:pPr>
              <w:jc w:val="both"/>
            </w:pPr>
            <w:r>
              <w:tab/>
              <w:t>24.4. В случае, если победитель запроса котировок признан уклонившимся от заключения договора, Заказчик вправе обратиться в суд с иском о требовании к понуждению победителя запроса котировок заключить договор, а также о возмещении убытков, причиненных уклонением от заключения договора, либо вправе заключить договор с участником закупки, заявке на участие в запросе котировок которого присвоен второй номер.</w:t>
            </w:r>
          </w:p>
          <w:p w14:paraId="169F3C32" w14:textId="77777777" w:rsidR="008A3097" w:rsidRDefault="008A3097" w:rsidP="008A3097">
            <w:pPr>
              <w:jc w:val="both"/>
            </w:pPr>
            <w:r>
              <w:tab/>
              <w:t>Проект договора, в случае согласия участника запроса котировок, заявке на участие в запросе котировок которого присвоен второй номер, заключить договор составляется Заказчиком путем включения в проект договора, прилагаемого к извещению о проведении запроса котировок,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победителя запроса котировок уклонившимся от заключения договора.</w:t>
            </w:r>
          </w:p>
          <w:p w14:paraId="75D50009" w14:textId="77777777" w:rsidR="008A3097" w:rsidRDefault="008A3097" w:rsidP="008A3097">
            <w:pPr>
              <w:jc w:val="both"/>
            </w:pPr>
            <w:r>
              <w:lastRenderedPageBreak/>
              <w:tab/>
              <w:t>В случае несогласия участника запроса котировок, заявке которого присвоен второй номер, заключить договор, Заказчик имеет право в порядке, предусмотренном настоящим пунктом, заключить договор с участником запроса котировок в случае его согласия, заявке которого присвоен следующий порядковый номер в порядке возрастания.</w:t>
            </w:r>
          </w:p>
          <w:p w14:paraId="076F4A1E" w14:textId="3201390B" w:rsidR="008A3097" w:rsidRDefault="008A3097" w:rsidP="008A3097">
            <w:pPr>
              <w:jc w:val="both"/>
            </w:pPr>
            <w:r>
              <w:t>24.5. В случае признания запроса котировок несостоявшимся Заказчик вправе заключить договор с единственным участником, допущенным к участию в запросе котировок, или с единственным участником, подавшим заявку на участие в запросе котировок. Договор заключается на условиях, предусмотренных извещением о проведении запроса котировок, по цене, предложенной в заявке участника запроса котировок, с которым заключается договор. Также Заказчик вправе провести с таким участником переговоры по снижению цены, представленной в заявке на участие в запросе котировок, без изменения иных условий договора и заявки, и заключить договор по цене, согласованной в процессе проведения преддоговорных переговоров. Заключение договора с единственным участником осуществляется в порядке, предусмотренном в пункте 24.3 настоящего Положения.</w:t>
            </w:r>
          </w:p>
          <w:p w14:paraId="414A4CC3" w14:textId="559E1708" w:rsidR="00404720" w:rsidRDefault="008A3097" w:rsidP="00F1238D">
            <w:pPr>
              <w:jc w:val="both"/>
            </w:pPr>
            <w:r>
              <w:t>В случае, если проект договора был направлен такому участнику, а участник не подписал его в срок, установленный в извещении о проведении запроса котировок, а также не предоставил обеспечение исполнения договора и (или) обеспечение исполнения гарантийных обязательств, если Заказчиком было установлено соответствующее требование, такой участник закупки признается уклон</w:t>
            </w:r>
            <w:r w:rsidR="00F1238D">
              <w:t>ившимся от заключения договора.</w:t>
            </w:r>
          </w:p>
        </w:tc>
      </w:tr>
      <w:tr w:rsidR="00404720" w14:paraId="701C588C" w14:textId="77777777" w:rsidTr="00F1238D">
        <w:tc>
          <w:tcPr>
            <w:tcW w:w="555" w:type="dxa"/>
            <w:shd w:val="clear" w:color="auto" w:fill="auto"/>
          </w:tcPr>
          <w:p w14:paraId="0756D45D" w14:textId="77777777" w:rsidR="00404720" w:rsidRPr="00404720" w:rsidRDefault="00404720" w:rsidP="00404720">
            <w:pPr>
              <w:jc w:val="both"/>
              <w:rPr>
                <w:b/>
              </w:rPr>
            </w:pPr>
            <w:r>
              <w:rPr>
                <w:b/>
              </w:rPr>
              <w:lastRenderedPageBreak/>
              <w:t>25</w:t>
            </w:r>
          </w:p>
        </w:tc>
        <w:tc>
          <w:tcPr>
            <w:tcW w:w="1856" w:type="dxa"/>
            <w:shd w:val="clear" w:color="auto" w:fill="auto"/>
            <w:vAlign w:val="center"/>
          </w:tcPr>
          <w:p w14:paraId="291DAD08" w14:textId="77777777" w:rsidR="00404720" w:rsidRPr="004652CA" w:rsidRDefault="00404720" w:rsidP="00404720">
            <w:pPr>
              <w:jc w:val="both"/>
              <w:rPr>
                <w:b/>
              </w:rPr>
            </w:pPr>
            <w:r w:rsidRPr="004652CA">
              <w:rPr>
                <w:b/>
              </w:rPr>
              <w:t>Критерии и порядок оценки и сопоставления заявок на участие в запросе котировок в электронной форме</w:t>
            </w:r>
          </w:p>
        </w:tc>
        <w:tc>
          <w:tcPr>
            <w:tcW w:w="7938" w:type="dxa"/>
            <w:gridSpan w:val="3"/>
            <w:shd w:val="clear" w:color="auto" w:fill="auto"/>
            <w:vAlign w:val="center"/>
          </w:tcPr>
          <w:p w14:paraId="7283DD0D" w14:textId="77777777" w:rsidR="00404720" w:rsidRPr="004652CA" w:rsidRDefault="00404720" w:rsidP="00404720">
            <w:pPr>
              <w:jc w:val="both"/>
            </w:pPr>
            <w:r w:rsidRPr="004652CA">
              <w:t>Критерием оценки заявок участников запроса котировок является цена договора, предложенная таким участником.</w:t>
            </w:r>
          </w:p>
          <w:p w14:paraId="47C4310F" w14:textId="70AB4E6B" w:rsidR="00404720" w:rsidRPr="004652CA" w:rsidRDefault="00404720" w:rsidP="00404720">
            <w:pPr>
              <w:jc w:val="both"/>
            </w:pPr>
            <w:r w:rsidRPr="004652CA">
              <w:t xml:space="preserve">Победителем в проведении запроса котировок признается участник закупки, соответствующий требованиям, установленным в </w:t>
            </w:r>
            <w:r w:rsidR="008A3097">
              <w:t xml:space="preserve">извещении </w:t>
            </w:r>
            <w:r w:rsidRPr="004652CA">
              <w:t>о проведении запроса котировок, подавший заявку, которая отвечает всем требованиям, установленным в тако</w:t>
            </w:r>
            <w:r w:rsidR="008A3097">
              <w:t>м извещении</w:t>
            </w:r>
            <w:r w:rsidRPr="004652CA">
              <w:t xml:space="preserve">, и в которой указана наиболее низкая цена товаров, работ, услуг. </w:t>
            </w:r>
          </w:p>
          <w:p w14:paraId="1CDC8D69" w14:textId="77777777" w:rsidR="00C4079A" w:rsidRDefault="00404720" w:rsidP="00404720">
            <w:pPr>
              <w:jc w:val="both"/>
            </w:pPr>
            <w:r w:rsidRPr="004652CA">
              <w:t xml:space="preserve">При предложении одинаковой наиболее низкой цены товаров, работ, услуг несколькими участниками закупки победителем в проведении запроса котировок признается участник, заявка которого поступила ранее заявок других </w:t>
            </w:r>
          </w:p>
          <w:p w14:paraId="4C9AF7AC" w14:textId="34903F63" w:rsidR="00404720" w:rsidRPr="004652CA" w:rsidRDefault="00404720" w:rsidP="00404720">
            <w:pPr>
              <w:jc w:val="both"/>
            </w:pPr>
            <w:r w:rsidRPr="004652CA">
              <w:t>участников.</w:t>
            </w:r>
          </w:p>
        </w:tc>
      </w:tr>
      <w:tr w:rsidR="007A2F3A" w14:paraId="623F38D4" w14:textId="77777777" w:rsidTr="00F1238D">
        <w:tc>
          <w:tcPr>
            <w:tcW w:w="555" w:type="dxa"/>
            <w:tcBorders>
              <w:top w:val="single" w:sz="4" w:space="0" w:color="auto"/>
            </w:tcBorders>
          </w:tcPr>
          <w:p w14:paraId="7A4F26AF" w14:textId="5AE4A80F" w:rsidR="007A2F3A" w:rsidRDefault="007A2F3A" w:rsidP="007A2F3A">
            <w:pPr>
              <w:jc w:val="both"/>
              <w:rPr>
                <w:b/>
              </w:rPr>
            </w:pPr>
            <w:r>
              <w:rPr>
                <w:rFonts w:asciiTheme="majorHAnsi" w:hAnsiTheme="majorHAnsi"/>
                <w:b/>
                <w:sz w:val="26"/>
                <w:szCs w:val="26"/>
              </w:rPr>
              <w:t>26</w:t>
            </w:r>
          </w:p>
        </w:tc>
        <w:tc>
          <w:tcPr>
            <w:tcW w:w="2848" w:type="dxa"/>
            <w:gridSpan w:val="2"/>
            <w:tcBorders>
              <w:top w:val="single" w:sz="4" w:space="0" w:color="auto"/>
            </w:tcBorders>
          </w:tcPr>
          <w:p w14:paraId="498C0108" w14:textId="111021BE" w:rsidR="007A2F3A" w:rsidRPr="00F1238D" w:rsidRDefault="007A2F3A" w:rsidP="007A2F3A">
            <w:pPr>
              <w:jc w:val="both"/>
              <w:rPr>
                <w:b/>
              </w:rPr>
            </w:pPr>
            <w:r w:rsidRPr="00F1238D">
              <w:rPr>
                <w:b/>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w:t>
            </w:r>
            <w:r w:rsidRPr="00F1238D">
              <w:rPr>
                <w:b/>
              </w:rPr>
              <w:lastRenderedPageBreak/>
              <w:t>по отношению к товарам, происходящим из иностранного государства, работам, услугам, выполняемым, оказываемым иностранными лицами"</w:t>
            </w:r>
          </w:p>
        </w:tc>
        <w:tc>
          <w:tcPr>
            <w:tcW w:w="6946" w:type="dxa"/>
            <w:gridSpan w:val="2"/>
            <w:tcBorders>
              <w:top w:val="single" w:sz="4" w:space="0" w:color="auto"/>
            </w:tcBorders>
          </w:tcPr>
          <w:p w14:paraId="32EB24C8" w14:textId="77777777" w:rsidR="007A2F3A" w:rsidRPr="00F1238D" w:rsidRDefault="007A2F3A" w:rsidP="007A2F3A">
            <w:pPr>
              <w:tabs>
                <w:tab w:val="left" w:pos="540"/>
                <w:tab w:val="left" w:pos="900"/>
              </w:tabs>
              <w:jc w:val="both"/>
            </w:pPr>
            <w:r w:rsidRPr="00F1238D">
              <w:lastRenderedPageBreak/>
              <w:t>При осуществлении закупок товаров, работ, услуг путем проведения запроса котировок в электронной форме или иным способом, при котором определение победителя проводится путем снижения начальной (максимальной) цены договора, указанной в извещении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01EECD53" w14:textId="77777777" w:rsidR="007A2F3A" w:rsidRPr="00F1238D" w:rsidRDefault="007A2F3A" w:rsidP="007A2F3A">
            <w:pPr>
              <w:tabs>
                <w:tab w:val="left" w:pos="540"/>
                <w:tab w:val="left" w:pos="900"/>
              </w:tabs>
              <w:jc w:val="both"/>
            </w:pPr>
          </w:p>
          <w:p w14:paraId="41479343" w14:textId="77777777" w:rsidR="007A2F3A" w:rsidRPr="00F1238D" w:rsidRDefault="007A2F3A" w:rsidP="007A2F3A">
            <w:pPr>
              <w:tabs>
                <w:tab w:val="left" w:pos="540"/>
                <w:tab w:val="left" w:pos="900"/>
              </w:tabs>
              <w:jc w:val="both"/>
            </w:pPr>
            <w:r w:rsidRPr="00F1238D">
              <w:t xml:space="preserve">Общие условия предоставления приоритета: </w:t>
            </w:r>
          </w:p>
          <w:p w14:paraId="71E94E53" w14:textId="77777777" w:rsidR="007A2F3A" w:rsidRPr="00F1238D" w:rsidRDefault="007A2F3A" w:rsidP="007A2F3A">
            <w:pPr>
              <w:tabs>
                <w:tab w:val="left" w:pos="540"/>
                <w:tab w:val="left" w:pos="900"/>
              </w:tabs>
              <w:jc w:val="both"/>
            </w:pPr>
          </w:p>
          <w:p w14:paraId="1E6EC6F5" w14:textId="77777777" w:rsidR="007A2F3A" w:rsidRPr="00F1238D" w:rsidRDefault="007A2F3A" w:rsidP="007A2F3A">
            <w:pPr>
              <w:tabs>
                <w:tab w:val="left" w:pos="540"/>
                <w:tab w:val="left" w:pos="900"/>
              </w:tabs>
              <w:jc w:val="both"/>
            </w:pPr>
            <w:r w:rsidRPr="00F1238D">
              <w:t>а) Участники закупки в Приложении № 1 к извещению о проведении запроса котировок в электронной форме (форма котировочной заявки) – «Котировочная заявка» указывают (декларируют) наименования страны происхождения поставляемых товаров;</w:t>
            </w:r>
          </w:p>
          <w:p w14:paraId="1AD361C6" w14:textId="77777777" w:rsidR="007A2F3A" w:rsidRPr="00F1238D" w:rsidRDefault="007A2F3A" w:rsidP="007A2F3A">
            <w:pPr>
              <w:tabs>
                <w:tab w:val="left" w:pos="540"/>
                <w:tab w:val="left" w:pos="900"/>
              </w:tabs>
              <w:jc w:val="both"/>
            </w:pPr>
          </w:p>
          <w:p w14:paraId="3A5AA852" w14:textId="77777777" w:rsidR="007A2F3A" w:rsidRPr="00F1238D" w:rsidRDefault="007A2F3A" w:rsidP="007A2F3A">
            <w:pPr>
              <w:tabs>
                <w:tab w:val="left" w:pos="540"/>
                <w:tab w:val="left" w:pos="900"/>
              </w:tabs>
              <w:jc w:val="both"/>
            </w:pPr>
            <w:r w:rsidRPr="00F1238D">
              <w:t>б)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отказа в допуске к участию в котировке (признание заявки, не соответствующей требованиям) в соответствии с п. 24 настоящей документации</w:t>
            </w:r>
          </w:p>
          <w:p w14:paraId="42F81EE4" w14:textId="77777777" w:rsidR="007A2F3A" w:rsidRPr="00F1238D" w:rsidRDefault="007A2F3A" w:rsidP="007A2F3A">
            <w:pPr>
              <w:tabs>
                <w:tab w:val="left" w:pos="540"/>
                <w:tab w:val="left" w:pos="900"/>
              </w:tabs>
              <w:jc w:val="both"/>
            </w:pPr>
          </w:p>
          <w:p w14:paraId="43C5E725" w14:textId="77777777" w:rsidR="007A2F3A" w:rsidRPr="00F1238D" w:rsidRDefault="007A2F3A" w:rsidP="007A2F3A">
            <w:pPr>
              <w:tabs>
                <w:tab w:val="left" w:pos="540"/>
                <w:tab w:val="left" w:pos="900"/>
              </w:tabs>
              <w:jc w:val="both"/>
            </w:pPr>
            <w:r w:rsidRPr="00F1238D">
              <w:t xml:space="preserve">в) сведения о начальной (максимальной) цене товара, работы, услуги, являющихся предметом закупки </w:t>
            </w:r>
          </w:p>
          <w:p w14:paraId="1A4159E0" w14:textId="77777777" w:rsidR="007A2F3A" w:rsidRPr="00F1238D" w:rsidRDefault="007A2F3A" w:rsidP="007A2F3A">
            <w:pPr>
              <w:tabs>
                <w:tab w:val="left" w:pos="540"/>
                <w:tab w:val="left" w:pos="900"/>
              </w:tabs>
              <w:jc w:val="both"/>
            </w:pPr>
          </w:p>
          <w:p w14:paraId="58219B46" w14:textId="77777777" w:rsidR="007A2F3A" w:rsidRPr="00F1238D" w:rsidRDefault="007A2F3A" w:rsidP="007A2F3A">
            <w:pPr>
              <w:tabs>
                <w:tab w:val="left" w:pos="540"/>
                <w:tab w:val="left" w:pos="900"/>
              </w:tabs>
              <w:jc w:val="both"/>
            </w:pPr>
            <w:r w:rsidRPr="00F1238D">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 </w:t>
            </w:r>
          </w:p>
          <w:p w14:paraId="1C4EAF6A" w14:textId="77777777" w:rsidR="007A2F3A" w:rsidRPr="00F1238D" w:rsidRDefault="007A2F3A" w:rsidP="007A2F3A">
            <w:pPr>
              <w:tabs>
                <w:tab w:val="left" w:pos="540"/>
                <w:tab w:val="left" w:pos="900"/>
              </w:tabs>
              <w:jc w:val="both"/>
            </w:pPr>
          </w:p>
          <w:p w14:paraId="11AC26F7" w14:textId="77777777" w:rsidR="007A2F3A" w:rsidRPr="00F1238D" w:rsidRDefault="007A2F3A" w:rsidP="007A2F3A">
            <w:pPr>
              <w:tabs>
                <w:tab w:val="left" w:pos="540"/>
                <w:tab w:val="left" w:pos="900"/>
              </w:tabs>
              <w:jc w:val="both"/>
            </w:pPr>
            <w:r w:rsidRPr="00F1238D">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14:paraId="145F80B7" w14:textId="77777777" w:rsidR="007A2F3A" w:rsidRPr="00F1238D" w:rsidRDefault="007A2F3A" w:rsidP="007A2F3A">
            <w:pPr>
              <w:tabs>
                <w:tab w:val="left" w:pos="540"/>
                <w:tab w:val="left" w:pos="900"/>
              </w:tabs>
              <w:jc w:val="both"/>
            </w:pPr>
          </w:p>
          <w:p w14:paraId="2ED99BB0" w14:textId="77777777" w:rsidR="007A2F3A" w:rsidRPr="00F1238D" w:rsidRDefault="007A2F3A" w:rsidP="007A2F3A">
            <w:pPr>
              <w:tabs>
                <w:tab w:val="left" w:pos="540"/>
                <w:tab w:val="left" w:pos="900"/>
              </w:tabs>
              <w:jc w:val="both"/>
            </w:pPr>
            <w:r w:rsidRPr="00F1238D">
              <w:t>е) отнесения участника закупки к российским или иностранным лицам производится на основании представленной в составе заявки анкеты участника закупки, заполняемой в Приложении № 1 к извещению о проведении запроса котировок в электронной форме (форма котировочной заявки) – «Котировочная заявка»</w:t>
            </w:r>
          </w:p>
          <w:p w14:paraId="6D36730B" w14:textId="77777777" w:rsidR="007A2F3A" w:rsidRPr="00F1238D" w:rsidRDefault="007A2F3A" w:rsidP="007A2F3A">
            <w:pPr>
              <w:tabs>
                <w:tab w:val="left" w:pos="540"/>
                <w:tab w:val="left" w:pos="900"/>
              </w:tabs>
              <w:jc w:val="both"/>
            </w:pPr>
          </w:p>
          <w:p w14:paraId="5CE87178" w14:textId="0D9492BB" w:rsidR="007A2F3A" w:rsidRPr="00F1238D" w:rsidRDefault="007A2F3A" w:rsidP="007A2F3A">
            <w:pPr>
              <w:tabs>
                <w:tab w:val="left" w:pos="540"/>
                <w:tab w:val="left" w:pos="900"/>
              </w:tabs>
              <w:jc w:val="both"/>
            </w:pPr>
            <w:r w:rsidRPr="00F1238D">
              <w:t xml:space="preserve">ж) </w:t>
            </w:r>
            <w:r w:rsidR="00F1238D" w:rsidRPr="00F1238D">
              <w:t>в договоре,</w:t>
            </w:r>
            <w:r w:rsidRPr="00F1238D">
              <w:t xml:space="preserve">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14:paraId="5C55E7D4" w14:textId="77777777" w:rsidR="007A2F3A" w:rsidRPr="00F1238D" w:rsidRDefault="007A2F3A" w:rsidP="007A2F3A">
            <w:pPr>
              <w:tabs>
                <w:tab w:val="left" w:pos="540"/>
                <w:tab w:val="left" w:pos="900"/>
              </w:tabs>
              <w:jc w:val="both"/>
            </w:pPr>
          </w:p>
          <w:p w14:paraId="66AB84AF" w14:textId="77777777" w:rsidR="007A2F3A" w:rsidRPr="00F1238D" w:rsidRDefault="007A2F3A" w:rsidP="007A2F3A">
            <w:pPr>
              <w:tabs>
                <w:tab w:val="left" w:pos="540"/>
                <w:tab w:val="left" w:pos="900"/>
              </w:tabs>
              <w:jc w:val="both"/>
            </w:pPr>
            <w:r w:rsidRPr="00F1238D">
              <w:t xml:space="preserve">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24 части 2 «ИНФОРМАЦИОННАЯ КАРТА»; </w:t>
            </w:r>
          </w:p>
          <w:p w14:paraId="5D0E1127" w14:textId="77777777" w:rsidR="007A2F3A" w:rsidRPr="00F1238D" w:rsidRDefault="007A2F3A" w:rsidP="007A2F3A">
            <w:pPr>
              <w:tabs>
                <w:tab w:val="left" w:pos="540"/>
                <w:tab w:val="left" w:pos="900"/>
              </w:tabs>
              <w:jc w:val="both"/>
            </w:pPr>
          </w:p>
          <w:p w14:paraId="7FB4EE5D" w14:textId="77777777" w:rsidR="007A2F3A" w:rsidRPr="00F1238D" w:rsidRDefault="007A2F3A" w:rsidP="007A2F3A">
            <w:pPr>
              <w:tabs>
                <w:tab w:val="left" w:pos="540"/>
                <w:tab w:val="left" w:pos="900"/>
              </w:tabs>
              <w:jc w:val="both"/>
            </w:pPr>
            <w:r w:rsidRPr="00F1238D">
              <w:t xml:space="preserve">и)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w:t>
            </w:r>
            <w:r w:rsidRPr="00F1238D">
              <w:lastRenderedPageBreak/>
              <w:t>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B2966E3" w14:textId="77777777" w:rsidR="007A2F3A" w:rsidRPr="00F1238D" w:rsidRDefault="007A2F3A" w:rsidP="007A2F3A">
            <w:pPr>
              <w:tabs>
                <w:tab w:val="left" w:pos="540"/>
                <w:tab w:val="left" w:pos="900"/>
              </w:tabs>
              <w:jc w:val="both"/>
            </w:pPr>
          </w:p>
          <w:p w14:paraId="5E5CEB1A" w14:textId="77777777" w:rsidR="007A2F3A" w:rsidRPr="00F1238D" w:rsidRDefault="007A2F3A" w:rsidP="007A2F3A">
            <w:pPr>
              <w:tabs>
                <w:tab w:val="left" w:pos="540"/>
                <w:tab w:val="left" w:pos="900"/>
              </w:tabs>
              <w:jc w:val="both"/>
            </w:pPr>
            <w:r w:rsidRPr="00F1238D">
              <w:t xml:space="preserve">Приоритет не предоставляется в случаях, если: </w:t>
            </w:r>
          </w:p>
          <w:p w14:paraId="2DB44014" w14:textId="77777777" w:rsidR="007A2F3A" w:rsidRPr="00F1238D" w:rsidRDefault="007A2F3A" w:rsidP="007A2F3A">
            <w:pPr>
              <w:tabs>
                <w:tab w:val="left" w:pos="540"/>
                <w:tab w:val="left" w:pos="900"/>
              </w:tabs>
              <w:jc w:val="both"/>
            </w:pPr>
            <w:r w:rsidRPr="00F1238D">
              <w:t xml:space="preserve">а) закупка признана несостоявшейся и договор заключается с единственным участником закупки; </w:t>
            </w:r>
          </w:p>
          <w:p w14:paraId="770B0DDD" w14:textId="77777777" w:rsidR="007A2F3A" w:rsidRPr="00F1238D" w:rsidRDefault="007A2F3A" w:rsidP="007A2F3A">
            <w:pPr>
              <w:tabs>
                <w:tab w:val="left" w:pos="540"/>
                <w:tab w:val="left" w:pos="900"/>
              </w:tabs>
              <w:jc w:val="both"/>
            </w:pPr>
            <w:r w:rsidRPr="00F1238D">
              <w:t xml:space="preserve">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14:paraId="7E1FC5E0" w14:textId="77777777" w:rsidR="007A2F3A" w:rsidRPr="00F1238D" w:rsidRDefault="007A2F3A" w:rsidP="007A2F3A">
            <w:pPr>
              <w:tabs>
                <w:tab w:val="left" w:pos="540"/>
                <w:tab w:val="left" w:pos="900"/>
              </w:tabs>
              <w:jc w:val="both"/>
            </w:pPr>
            <w:r w:rsidRPr="00F1238D">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14:paraId="23F7267A" w14:textId="77777777" w:rsidR="007A2F3A" w:rsidRPr="00F1238D" w:rsidRDefault="007A2F3A" w:rsidP="007A2F3A">
            <w:pPr>
              <w:tabs>
                <w:tab w:val="left" w:pos="540"/>
                <w:tab w:val="left" w:pos="900"/>
              </w:tabs>
              <w:jc w:val="both"/>
            </w:pPr>
            <w:r w:rsidRPr="00F1238D">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14:paraId="5B8BD2C9" w14:textId="77777777" w:rsidR="007A2F3A" w:rsidRPr="00F1238D" w:rsidRDefault="007A2F3A" w:rsidP="007A2F3A">
            <w:pPr>
              <w:tabs>
                <w:tab w:val="left" w:pos="540"/>
                <w:tab w:val="left" w:pos="900"/>
              </w:tabs>
              <w:jc w:val="both"/>
            </w:pPr>
          </w:p>
          <w:p w14:paraId="1E225944" w14:textId="77777777" w:rsidR="007A2F3A" w:rsidRPr="00F1238D" w:rsidRDefault="007A2F3A" w:rsidP="007A2F3A">
            <w:pPr>
              <w:tabs>
                <w:tab w:val="left" w:pos="540"/>
                <w:tab w:val="left" w:pos="900"/>
              </w:tabs>
              <w:jc w:val="both"/>
            </w:pPr>
            <w:r w:rsidRPr="00F1238D">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w:t>
            </w:r>
          </w:p>
          <w:p w14:paraId="26C73CED" w14:textId="77777777" w:rsidR="007A2F3A" w:rsidRPr="00F1238D" w:rsidRDefault="007A2F3A" w:rsidP="007A2F3A">
            <w:pPr>
              <w:tabs>
                <w:tab w:val="left" w:pos="540"/>
                <w:tab w:val="left" w:pos="900"/>
              </w:tabs>
              <w:jc w:val="both"/>
            </w:pPr>
            <w:r w:rsidRPr="00F1238D">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 а именно: </w:t>
            </w:r>
          </w:p>
          <w:p w14:paraId="447924EB" w14:textId="77777777" w:rsidR="007A2F3A" w:rsidRPr="00F1238D" w:rsidRDefault="007A2F3A" w:rsidP="007A2F3A">
            <w:pPr>
              <w:tabs>
                <w:tab w:val="left" w:pos="540"/>
                <w:tab w:val="left" w:pos="900"/>
              </w:tabs>
              <w:jc w:val="both"/>
            </w:pPr>
            <w:r w:rsidRPr="00F1238D">
              <w:t xml:space="preserve">- товарам происхождения из стран, присоединившихся к Договору о ЕАЭС,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 </w:t>
            </w:r>
          </w:p>
          <w:p w14:paraId="1B107AAF" w14:textId="768A1685" w:rsidR="007A2F3A" w:rsidRPr="00F1238D" w:rsidRDefault="007A2F3A" w:rsidP="007A2F3A">
            <w:pPr>
              <w:jc w:val="both"/>
            </w:pPr>
            <w:r w:rsidRPr="00F1238D">
              <w:lastRenderedPageBreak/>
              <w:t>- товарам происхождения из стран, присоединившихся к ГАТТ 1994,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которые, в том числе, относятся к общим исключениям (статья 20 ГААТ 1994), исключениям по соображениям безопасности (статья 21 ГААТ 1994).</w:t>
            </w:r>
          </w:p>
        </w:tc>
      </w:tr>
    </w:tbl>
    <w:p w14:paraId="0A7DF59D" w14:textId="77777777" w:rsidR="00165994" w:rsidRPr="0090624F" w:rsidRDefault="00165994" w:rsidP="00C21DEB">
      <w:pPr>
        <w:autoSpaceDE w:val="0"/>
        <w:ind w:left="360" w:firstLine="348"/>
        <w:jc w:val="both"/>
        <w:rPr>
          <w:sz w:val="20"/>
        </w:rPr>
      </w:pPr>
    </w:p>
    <w:p w14:paraId="4422456D" w14:textId="77777777" w:rsidR="007A2F3A" w:rsidRPr="007A2F3A" w:rsidRDefault="007A2F3A" w:rsidP="007A2F3A">
      <w:pPr>
        <w:autoSpaceDE w:val="0"/>
        <w:ind w:firstLine="709"/>
        <w:jc w:val="both"/>
        <w:rPr>
          <w:szCs w:val="18"/>
        </w:rPr>
      </w:pPr>
      <w:r w:rsidRPr="007A2F3A">
        <w:rPr>
          <w:szCs w:val="18"/>
        </w:rPr>
        <w:t>Приложения: 1. Форма котировочной заявки.</w:t>
      </w:r>
    </w:p>
    <w:p w14:paraId="71CE3F76" w14:textId="77777777" w:rsidR="007A2F3A" w:rsidRPr="007A2F3A" w:rsidRDefault="007A2F3A" w:rsidP="007A2F3A">
      <w:pPr>
        <w:autoSpaceDE w:val="0"/>
        <w:ind w:firstLine="709"/>
        <w:jc w:val="both"/>
        <w:rPr>
          <w:szCs w:val="18"/>
        </w:rPr>
      </w:pPr>
      <w:r w:rsidRPr="007A2F3A">
        <w:rPr>
          <w:szCs w:val="18"/>
        </w:rPr>
        <w:t>2. Техническое задание</w:t>
      </w:r>
    </w:p>
    <w:p w14:paraId="10657C0B" w14:textId="77777777" w:rsidR="007A2F3A" w:rsidRPr="007A2F3A" w:rsidRDefault="007A2F3A" w:rsidP="007A2F3A">
      <w:pPr>
        <w:autoSpaceDE w:val="0"/>
        <w:ind w:firstLine="709"/>
        <w:jc w:val="both"/>
        <w:rPr>
          <w:szCs w:val="18"/>
        </w:rPr>
      </w:pPr>
      <w:r w:rsidRPr="007A2F3A">
        <w:rPr>
          <w:szCs w:val="18"/>
        </w:rPr>
        <w:t>3. Проект договора.</w:t>
      </w:r>
    </w:p>
    <w:p w14:paraId="1D443A2A" w14:textId="413CDF42" w:rsidR="003B6EB9" w:rsidRDefault="007A2F3A" w:rsidP="007A2F3A">
      <w:pPr>
        <w:autoSpaceDE w:val="0"/>
        <w:ind w:firstLine="709"/>
        <w:jc w:val="both"/>
        <w:rPr>
          <w:szCs w:val="18"/>
        </w:rPr>
      </w:pPr>
      <w:r w:rsidRPr="007A2F3A">
        <w:rPr>
          <w:szCs w:val="18"/>
        </w:rPr>
        <w:t>Спецификация</w:t>
      </w:r>
    </w:p>
    <w:p w14:paraId="30148CF8" w14:textId="62FECB05" w:rsidR="00CE6A63" w:rsidRDefault="00CE6A63" w:rsidP="004365ED">
      <w:pPr>
        <w:autoSpaceDE w:val="0"/>
        <w:ind w:firstLine="2127"/>
        <w:jc w:val="both"/>
        <w:sectPr w:rsidR="00CE6A63" w:rsidSect="008F2EEF">
          <w:footerReference w:type="even" r:id="rId10"/>
          <w:footerReference w:type="default" r:id="rId11"/>
          <w:pgSz w:w="11909" w:h="16838"/>
          <w:pgMar w:top="568" w:right="851" w:bottom="851" w:left="1701" w:header="0" w:footer="6" w:gutter="0"/>
          <w:cols w:space="720"/>
          <w:noEndnote/>
          <w:docGrid w:linePitch="360"/>
        </w:sectPr>
      </w:pPr>
    </w:p>
    <w:p w14:paraId="1F70C543" w14:textId="2B4B6FA1" w:rsidR="00E10451" w:rsidRPr="00DB55C4" w:rsidRDefault="00E10451" w:rsidP="00320810">
      <w:pPr>
        <w:pStyle w:val="a7"/>
        <w:autoSpaceDE w:val="0"/>
        <w:ind w:left="5670"/>
      </w:pPr>
      <w:r w:rsidRPr="00DB55C4">
        <w:lastRenderedPageBreak/>
        <w:t>Приложение №1</w:t>
      </w:r>
    </w:p>
    <w:p w14:paraId="444C5389" w14:textId="77777777" w:rsidR="00E10451" w:rsidRPr="00DB55C4" w:rsidRDefault="00E10451" w:rsidP="001474FA">
      <w:pPr>
        <w:ind w:left="5670"/>
      </w:pPr>
      <w:r w:rsidRPr="00DB55C4">
        <w:t xml:space="preserve">к извещению о </w:t>
      </w:r>
      <w:bookmarkStart w:id="5" w:name="_Hlk23929857"/>
      <w:r w:rsidRPr="00DB55C4">
        <w:t>проведении запроса котировок</w:t>
      </w:r>
      <w:r w:rsidR="0062365A">
        <w:t xml:space="preserve"> в электронной форме</w:t>
      </w:r>
      <w:bookmarkEnd w:id="5"/>
      <w:r w:rsidR="001474FA">
        <w:t xml:space="preserve"> </w:t>
      </w:r>
      <w:r w:rsidRPr="00DB55C4">
        <w:t>(форма котировочной заявки)</w:t>
      </w:r>
    </w:p>
    <w:p w14:paraId="3F2D9173" w14:textId="77777777" w:rsidR="002C32C7" w:rsidRDefault="002C32C7" w:rsidP="00E10451">
      <w:pPr>
        <w:jc w:val="center"/>
      </w:pPr>
    </w:p>
    <w:p w14:paraId="5231CB15" w14:textId="77777777" w:rsidR="005449DC" w:rsidRDefault="005449DC" w:rsidP="00E10451">
      <w:pPr>
        <w:jc w:val="center"/>
      </w:pPr>
    </w:p>
    <w:p w14:paraId="5B48CA75" w14:textId="77777777" w:rsidR="005449DC" w:rsidRDefault="005449DC" w:rsidP="00E10451">
      <w:pPr>
        <w:jc w:val="center"/>
      </w:pPr>
    </w:p>
    <w:p w14:paraId="128BBE94" w14:textId="77777777" w:rsidR="00E10451" w:rsidRPr="00DB55C4" w:rsidRDefault="00E10451" w:rsidP="00E10451">
      <w:pPr>
        <w:jc w:val="center"/>
        <w:rPr>
          <w:b/>
        </w:rPr>
      </w:pPr>
      <w:r w:rsidRPr="00DB55C4">
        <w:rPr>
          <w:b/>
        </w:rPr>
        <w:t>КОТИРОВОЧНАЯ ЗАЯВКА</w:t>
      </w:r>
    </w:p>
    <w:p w14:paraId="161ADF9A" w14:textId="77777777" w:rsidR="00E10451" w:rsidRPr="00DB55C4" w:rsidRDefault="00E10451" w:rsidP="00E10451">
      <w:pPr>
        <w:jc w:val="center"/>
      </w:pPr>
    </w:p>
    <w:p w14:paraId="2000D464" w14:textId="77777777" w:rsidR="007C4023" w:rsidRDefault="00E10451" w:rsidP="002C32C7">
      <w:pPr>
        <w:pStyle w:val="Web"/>
        <w:ind w:firstLine="0"/>
        <w:jc w:val="center"/>
        <w:rPr>
          <w:sz w:val="24"/>
          <w:szCs w:val="24"/>
        </w:rPr>
      </w:pPr>
      <w:r w:rsidRPr="00DB55C4">
        <w:rPr>
          <w:sz w:val="24"/>
          <w:szCs w:val="24"/>
        </w:rPr>
        <w:t>на запрос котировок</w:t>
      </w:r>
      <w:r w:rsidR="0062365A">
        <w:rPr>
          <w:sz w:val="24"/>
          <w:szCs w:val="24"/>
        </w:rPr>
        <w:t xml:space="preserve"> в электронной форме</w:t>
      </w:r>
    </w:p>
    <w:p w14:paraId="5AE0B1B4" w14:textId="77777777" w:rsidR="00E10451" w:rsidRPr="00DB55C4" w:rsidRDefault="00E10451" w:rsidP="002C32C7">
      <w:pPr>
        <w:pStyle w:val="Web"/>
        <w:ind w:firstLine="0"/>
        <w:jc w:val="center"/>
        <w:rPr>
          <w:sz w:val="24"/>
          <w:szCs w:val="24"/>
        </w:rPr>
      </w:pPr>
      <w:r w:rsidRPr="00DB55C4">
        <w:rPr>
          <w:sz w:val="24"/>
          <w:szCs w:val="24"/>
        </w:rPr>
        <w:t>от «____»___________20_</w:t>
      </w:r>
      <w:r w:rsidR="002C32C7">
        <w:rPr>
          <w:sz w:val="24"/>
          <w:szCs w:val="24"/>
        </w:rPr>
        <w:t>_</w:t>
      </w:r>
      <w:r w:rsidRPr="00DB55C4">
        <w:rPr>
          <w:sz w:val="24"/>
          <w:szCs w:val="24"/>
        </w:rPr>
        <w:t>_</w:t>
      </w:r>
      <w:r w:rsidR="002C32C7">
        <w:rPr>
          <w:sz w:val="24"/>
          <w:szCs w:val="24"/>
        </w:rPr>
        <w:t xml:space="preserve"> </w:t>
      </w:r>
      <w:r w:rsidRPr="00DB55C4">
        <w:rPr>
          <w:sz w:val="24"/>
          <w:szCs w:val="24"/>
        </w:rPr>
        <w:t xml:space="preserve">г. </w:t>
      </w:r>
      <w:r w:rsidR="0062365A">
        <w:rPr>
          <w:sz w:val="24"/>
          <w:szCs w:val="24"/>
        </w:rPr>
        <w:t>№</w:t>
      </w:r>
      <w:r w:rsidRPr="00DB55C4">
        <w:rPr>
          <w:sz w:val="24"/>
          <w:szCs w:val="24"/>
        </w:rPr>
        <w:t>______________</w:t>
      </w:r>
    </w:p>
    <w:p w14:paraId="790E3B20" w14:textId="77777777" w:rsidR="00E10451" w:rsidRPr="002C32C7" w:rsidRDefault="00E10451" w:rsidP="002C32C7">
      <w:pPr>
        <w:pStyle w:val="Web"/>
        <w:ind w:firstLine="488"/>
        <w:rPr>
          <w:sz w:val="20"/>
          <w:szCs w:val="24"/>
        </w:rPr>
      </w:pPr>
      <w:r w:rsidRPr="002C32C7">
        <w:rPr>
          <w:sz w:val="20"/>
          <w:szCs w:val="24"/>
        </w:rPr>
        <w:t xml:space="preserve">             </w:t>
      </w:r>
      <w:r w:rsidR="007C4023">
        <w:rPr>
          <w:sz w:val="20"/>
          <w:szCs w:val="24"/>
        </w:rPr>
        <w:t xml:space="preserve">                     </w:t>
      </w:r>
      <w:r w:rsidR="002C32C7">
        <w:rPr>
          <w:sz w:val="20"/>
          <w:szCs w:val="24"/>
        </w:rPr>
        <w:t xml:space="preserve"> </w:t>
      </w:r>
      <w:r w:rsidRPr="002C32C7">
        <w:rPr>
          <w:sz w:val="20"/>
          <w:szCs w:val="24"/>
        </w:rPr>
        <w:t>(дата и номер присваивается официальным сайтом</w:t>
      </w:r>
      <w:r w:rsidR="008C3BFF">
        <w:rPr>
          <w:sz w:val="20"/>
          <w:szCs w:val="24"/>
        </w:rPr>
        <w:t xml:space="preserve"> ЕИС</w:t>
      </w:r>
      <w:r w:rsidRPr="002C32C7">
        <w:rPr>
          <w:sz w:val="20"/>
          <w:szCs w:val="24"/>
        </w:rPr>
        <w:t>)</w:t>
      </w:r>
    </w:p>
    <w:p w14:paraId="31FF3AAE" w14:textId="77777777" w:rsidR="001474FA" w:rsidRPr="00DB55C4" w:rsidRDefault="001474FA" w:rsidP="002C32C7">
      <w:pPr>
        <w:pStyle w:val="Web"/>
        <w:ind w:firstLine="488"/>
        <w:rPr>
          <w:i/>
          <w:sz w:val="24"/>
          <w:szCs w:val="24"/>
        </w:rPr>
      </w:pPr>
    </w:p>
    <w:p w14:paraId="277AE906" w14:textId="77777777" w:rsidR="00E10451" w:rsidRPr="002C32C7" w:rsidRDefault="002C32C7" w:rsidP="007C4023">
      <w:pPr>
        <w:pStyle w:val="Web"/>
        <w:ind w:firstLine="0"/>
        <w:rPr>
          <w:sz w:val="24"/>
          <w:szCs w:val="24"/>
        </w:rPr>
      </w:pPr>
      <w:r w:rsidRPr="002C32C7">
        <w:rPr>
          <w:sz w:val="24"/>
          <w:szCs w:val="24"/>
        </w:rPr>
        <w:t>«____</w:t>
      </w:r>
      <w:r w:rsidR="00E10451" w:rsidRPr="002C32C7">
        <w:rPr>
          <w:sz w:val="24"/>
          <w:szCs w:val="24"/>
        </w:rPr>
        <w:t>__»_____________</w:t>
      </w:r>
      <w:r w:rsidRPr="002C32C7">
        <w:rPr>
          <w:sz w:val="24"/>
          <w:szCs w:val="24"/>
        </w:rPr>
        <w:t xml:space="preserve"> </w:t>
      </w:r>
      <w:r w:rsidR="00E10451" w:rsidRPr="002C32C7">
        <w:rPr>
          <w:sz w:val="24"/>
          <w:szCs w:val="24"/>
        </w:rPr>
        <w:t>20</w:t>
      </w:r>
      <w:r w:rsidR="0031395F">
        <w:rPr>
          <w:sz w:val="24"/>
          <w:szCs w:val="24"/>
        </w:rPr>
        <w:t>_</w:t>
      </w:r>
      <w:r w:rsidR="009C1FCF">
        <w:rPr>
          <w:sz w:val="24"/>
          <w:szCs w:val="24"/>
        </w:rPr>
        <w:t>_</w:t>
      </w:r>
      <w:r w:rsidR="0031395F">
        <w:rPr>
          <w:sz w:val="24"/>
          <w:szCs w:val="24"/>
        </w:rPr>
        <w:t>_</w:t>
      </w:r>
      <w:r w:rsidR="00E10451" w:rsidRPr="002C32C7">
        <w:rPr>
          <w:sz w:val="24"/>
          <w:szCs w:val="24"/>
        </w:rPr>
        <w:t>г</w:t>
      </w:r>
      <w:r w:rsidRPr="002C32C7">
        <w:rPr>
          <w:sz w:val="24"/>
          <w:szCs w:val="24"/>
        </w:rPr>
        <w:t>.</w:t>
      </w:r>
    </w:p>
    <w:p w14:paraId="314A4D6B" w14:textId="77777777" w:rsidR="00E10451" w:rsidRPr="002C32C7" w:rsidRDefault="00E10451" w:rsidP="007C4023">
      <w:pPr>
        <w:pStyle w:val="Web"/>
        <w:ind w:firstLine="0"/>
        <w:rPr>
          <w:sz w:val="20"/>
          <w:szCs w:val="20"/>
        </w:rPr>
      </w:pPr>
      <w:r w:rsidRPr="002C32C7">
        <w:rPr>
          <w:sz w:val="24"/>
          <w:szCs w:val="24"/>
        </w:rPr>
        <w:t>Исх.</w:t>
      </w:r>
      <w:r w:rsidR="001474FA" w:rsidRPr="002C32C7">
        <w:rPr>
          <w:sz w:val="24"/>
          <w:szCs w:val="24"/>
        </w:rPr>
        <w:t xml:space="preserve"> </w:t>
      </w:r>
      <w:r w:rsidRPr="002C32C7">
        <w:rPr>
          <w:sz w:val="24"/>
          <w:szCs w:val="24"/>
        </w:rPr>
        <w:t>№</w:t>
      </w:r>
      <w:r w:rsidR="004F408E">
        <w:rPr>
          <w:sz w:val="24"/>
          <w:szCs w:val="24"/>
        </w:rPr>
        <w:t xml:space="preserve"> </w:t>
      </w:r>
      <w:r w:rsidRPr="002C32C7">
        <w:rPr>
          <w:sz w:val="24"/>
          <w:szCs w:val="24"/>
        </w:rPr>
        <w:t>________</w:t>
      </w:r>
    </w:p>
    <w:p w14:paraId="0A88CB3B" w14:textId="77777777" w:rsidR="00E10451" w:rsidRDefault="00E10451" w:rsidP="00E10451">
      <w:pPr>
        <w:pStyle w:val="Web"/>
        <w:ind w:firstLine="0"/>
        <w:jc w:val="center"/>
        <w:rPr>
          <w:b/>
          <w:sz w:val="24"/>
          <w:szCs w:val="24"/>
        </w:rPr>
      </w:pPr>
    </w:p>
    <w:p w14:paraId="3CE9433E" w14:textId="77777777" w:rsidR="005449DC" w:rsidRDefault="005449DC" w:rsidP="00E10451">
      <w:pPr>
        <w:pStyle w:val="Web"/>
        <w:ind w:firstLine="0"/>
        <w:jc w:val="center"/>
        <w:rPr>
          <w:b/>
          <w:sz w:val="24"/>
          <w:szCs w:val="24"/>
        </w:rPr>
      </w:pPr>
    </w:p>
    <w:p w14:paraId="5BC56CD3" w14:textId="77777777" w:rsidR="005449DC" w:rsidRPr="00DB55C4" w:rsidRDefault="005449DC" w:rsidP="00E10451">
      <w:pPr>
        <w:pStyle w:val="Web"/>
        <w:ind w:firstLine="0"/>
        <w:jc w:val="center"/>
        <w:rPr>
          <w:b/>
          <w:sz w:val="24"/>
          <w:szCs w:val="24"/>
        </w:rPr>
      </w:pPr>
    </w:p>
    <w:p w14:paraId="3FECC98C" w14:textId="77777777" w:rsidR="00E10451" w:rsidRDefault="00E10451" w:rsidP="00E448E1">
      <w:pPr>
        <w:pStyle w:val="Web"/>
        <w:ind w:firstLine="0"/>
        <w:jc w:val="center"/>
        <w:rPr>
          <w:b/>
          <w:sz w:val="24"/>
          <w:szCs w:val="24"/>
        </w:rPr>
      </w:pPr>
      <w:r w:rsidRPr="00DB55C4">
        <w:rPr>
          <w:b/>
          <w:sz w:val="24"/>
          <w:szCs w:val="24"/>
        </w:rPr>
        <w:t>ДАННЫЕ УЧАСТНИКА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4609"/>
      </w:tblGrid>
      <w:tr w:rsidR="00D566A6" w:rsidRPr="00E448E1" w14:paraId="4D6D3B30" w14:textId="77777777" w:rsidTr="00D566A6">
        <w:tc>
          <w:tcPr>
            <w:tcW w:w="4855" w:type="dxa"/>
            <w:tcBorders>
              <w:top w:val="single" w:sz="4" w:space="0" w:color="auto"/>
              <w:left w:val="single" w:sz="4" w:space="0" w:color="auto"/>
              <w:bottom w:val="single" w:sz="4" w:space="0" w:color="auto"/>
              <w:right w:val="single" w:sz="4" w:space="0" w:color="auto"/>
            </w:tcBorders>
          </w:tcPr>
          <w:p w14:paraId="79FCD31A" w14:textId="77777777" w:rsidR="00D566A6" w:rsidRPr="00E448E1" w:rsidRDefault="00D566A6" w:rsidP="00D566A6">
            <w:pPr>
              <w:ind w:right="99"/>
            </w:pPr>
            <w:r w:rsidRPr="00E448E1">
              <w:t>Наименование/Ф.И.О. (полностью)</w:t>
            </w:r>
          </w:p>
        </w:tc>
        <w:tc>
          <w:tcPr>
            <w:tcW w:w="4609" w:type="dxa"/>
            <w:tcBorders>
              <w:top w:val="single" w:sz="4" w:space="0" w:color="auto"/>
              <w:left w:val="single" w:sz="4" w:space="0" w:color="auto"/>
              <w:bottom w:val="single" w:sz="4" w:space="0" w:color="auto"/>
              <w:right w:val="single" w:sz="4" w:space="0" w:color="auto"/>
            </w:tcBorders>
          </w:tcPr>
          <w:p w14:paraId="733B8514" w14:textId="77777777" w:rsidR="00D566A6" w:rsidRPr="00E448E1" w:rsidRDefault="00D566A6" w:rsidP="00D566A6">
            <w:pPr>
              <w:ind w:right="99"/>
              <w:jc w:val="both"/>
            </w:pPr>
          </w:p>
        </w:tc>
      </w:tr>
      <w:tr w:rsidR="00D566A6" w:rsidRPr="00E448E1" w14:paraId="78B2FE65" w14:textId="77777777" w:rsidTr="00D566A6">
        <w:tc>
          <w:tcPr>
            <w:tcW w:w="4855" w:type="dxa"/>
            <w:tcBorders>
              <w:top w:val="single" w:sz="4" w:space="0" w:color="auto"/>
              <w:left w:val="single" w:sz="4" w:space="0" w:color="auto"/>
              <w:bottom w:val="single" w:sz="4" w:space="0" w:color="auto"/>
              <w:right w:val="single" w:sz="4" w:space="0" w:color="auto"/>
            </w:tcBorders>
          </w:tcPr>
          <w:p w14:paraId="72848211" w14:textId="77777777" w:rsidR="00D566A6" w:rsidRPr="00E448E1" w:rsidRDefault="00D566A6" w:rsidP="00D566A6">
            <w:pPr>
              <w:ind w:right="99"/>
            </w:pPr>
            <w:r w:rsidRPr="00E448E1">
              <w:t>Ф.И.О. руководителя (полностью)</w:t>
            </w:r>
            <w:r>
              <w:t>/ должность</w:t>
            </w:r>
          </w:p>
        </w:tc>
        <w:tc>
          <w:tcPr>
            <w:tcW w:w="4609" w:type="dxa"/>
            <w:tcBorders>
              <w:top w:val="single" w:sz="4" w:space="0" w:color="auto"/>
              <w:left w:val="single" w:sz="4" w:space="0" w:color="auto"/>
              <w:bottom w:val="single" w:sz="4" w:space="0" w:color="auto"/>
              <w:right w:val="single" w:sz="4" w:space="0" w:color="auto"/>
            </w:tcBorders>
          </w:tcPr>
          <w:p w14:paraId="607EBA03" w14:textId="77777777" w:rsidR="00D566A6" w:rsidRPr="00E448E1" w:rsidRDefault="00D566A6" w:rsidP="00D566A6">
            <w:pPr>
              <w:ind w:right="99"/>
              <w:jc w:val="both"/>
            </w:pPr>
          </w:p>
        </w:tc>
      </w:tr>
      <w:tr w:rsidR="00D566A6" w:rsidRPr="00E448E1" w14:paraId="3F38DB27" w14:textId="77777777" w:rsidTr="00D566A6">
        <w:tc>
          <w:tcPr>
            <w:tcW w:w="4855" w:type="dxa"/>
            <w:tcBorders>
              <w:top w:val="single" w:sz="4" w:space="0" w:color="auto"/>
              <w:left w:val="single" w:sz="4" w:space="0" w:color="auto"/>
              <w:bottom w:val="single" w:sz="4" w:space="0" w:color="auto"/>
              <w:right w:val="single" w:sz="4" w:space="0" w:color="auto"/>
            </w:tcBorders>
          </w:tcPr>
          <w:p w14:paraId="05D66BD2" w14:textId="77777777" w:rsidR="00D566A6" w:rsidRPr="00E448E1" w:rsidRDefault="00D566A6" w:rsidP="00D566A6">
            <w:pPr>
              <w:ind w:right="99"/>
            </w:pPr>
            <w:r w:rsidRPr="00E448E1">
              <w:t>Руководитель действует на основании (наименование документа)</w:t>
            </w:r>
          </w:p>
        </w:tc>
        <w:tc>
          <w:tcPr>
            <w:tcW w:w="4609" w:type="dxa"/>
            <w:tcBorders>
              <w:top w:val="single" w:sz="4" w:space="0" w:color="auto"/>
              <w:left w:val="single" w:sz="4" w:space="0" w:color="auto"/>
              <w:bottom w:val="single" w:sz="4" w:space="0" w:color="auto"/>
              <w:right w:val="single" w:sz="4" w:space="0" w:color="auto"/>
            </w:tcBorders>
          </w:tcPr>
          <w:p w14:paraId="0DF305F9" w14:textId="77777777" w:rsidR="00D566A6" w:rsidRPr="00E448E1" w:rsidRDefault="00D566A6" w:rsidP="00D566A6">
            <w:pPr>
              <w:ind w:right="99"/>
              <w:jc w:val="both"/>
            </w:pPr>
          </w:p>
        </w:tc>
      </w:tr>
      <w:tr w:rsidR="00D566A6" w:rsidRPr="00E448E1" w14:paraId="3F5F1D1A" w14:textId="77777777" w:rsidTr="00D566A6">
        <w:tc>
          <w:tcPr>
            <w:tcW w:w="4855" w:type="dxa"/>
            <w:tcBorders>
              <w:top w:val="single" w:sz="4" w:space="0" w:color="auto"/>
              <w:left w:val="single" w:sz="4" w:space="0" w:color="auto"/>
              <w:bottom w:val="single" w:sz="4" w:space="0" w:color="auto"/>
              <w:right w:val="single" w:sz="4" w:space="0" w:color="auto"/>
            </w:tcBorders>
          </w:tcPr>
          <w:p w14:paraId="033C3BC4" w14:textId="77777777" w:rsidR="00D566A6" w:rsidRPr="00E448E1" w:rsidRDefault="00D566A6" w:rsidP="00D566A6">
            <w:pPr>
              <w:ind w:right="99"/>
            </w:pPr>
            <w:r w:rsidRPr="00E448E1">
              <w:t>Место нахождения/</w:t>
            </w:r>
            <w:r>
              <w:t xml:space="preserve"> </w:t>
            </w:r>
            <w:r w:rsidRPr="00E448E1">
              <w:t>Место жительства</w:t>
            </w:r>
          </w:p>
        </w:tc>
        <w:tc>
          <w:tcPr>
            <w:tcW w:w="4609" w:type="dxa"/>
            <w:tcBorders>
              <w:top w:val="single" w:sz="4" w:space="0" w:color="auto"/>
              <w:left w:val="single" w:sz="4" w:space="0" w:color="auto"/>
              <w:bottom w:val="single" w:sz="4" w:space="0" w:color="auto"/>
              <w:right w:val="single" w:sz="4" w:space="0" w:color="auto"/>
            </w:tcBorders>
          </w:tcPr>
          <w:p w14:paraId="38CD8474" w14:textId="77777777" w:rsidR="00D566A6" w:rsidRPr="00E448E1" w:rsidRDefault="00D566A6" w:rsidP="00D566A6">
            <w:pPr>
              <w:ind w:right="99"/>
              <w:jc w:val="both"/>
            </w:pPr>
          </w:p>
        </w:tc>
      </w:tr>
      <w:tr w:rsidR="00D566A6" w:rsidRPr="00E448E1" w14:paraId="3FB84CD7" w14:textId="77777777" w:rsidTr="00D566A6">
        <w:tc>
          <w:tcPr>
            <w:tcW w:w="4855" w:type="dxa"/>
            <w:tcBorders>
              <w:top w:val="single" w:sz="4" w:space="0" w:color="auto"/>
              <w:left w:val="single" w:sz="4" w:space="0" w:color="auto"/>
              <w:bottom w:val="single" w:sz="4" w:space="0" w:color="auto"/>
              <w:right w:val="single" w:sz="4" w:space="0" w:color="auto"/>
            </w:tcBorders>
          </w:tcPr>
          <w:p w14:paraId="3EEC3973" w14:textId="77777777" w:rsidR="00D566A6" w:rsidRPr="00E448E1" w:rsidRDefault="00D566A6" w:rsidP="00D566A6">
            <w:pPr>
              <w:ind w:right="99"/>
            </w:pPr>
            <w:r w:rsidRPr="00E448E1">
              <w:t>Контактное лицо, уполномоченное для контактов по запросу котировок</w:t>
            </w:r>
            <w:r w:rsidR="008E3C9E">
              <w:t xml:space="preserve"> в электронной форме</w:t>
            </w:r>
          </w:p>
        </w:tc>
        <w:tc>
          <w:tcPr>
            <w:tcW w:w="4609" w:type="dxa"/>
            <w:tcBorders>
              <w:top w:val="single" w:sz="4" w:space="0" w:color="auto"/>
              <w:left w:val="single" w:sz="4" w:space="0" w:color="auto"/>
              <w:bottom w:val="single" w:sz="4" w:space="0" w:color="auto"/>
              <w:right w:val="single" w:sz="4" w:space="0" w:color="auto"/>
            </w:tcBorders>
          </w:tcPr>
          <w:p w14:paraId="0764C3CD" w14:textId="77777777" w:rsidR="00D566A6" w:rsidRPr="00E448E1" w:rsidRDefault="00D566A6" w:rsidP="00D566A6">
            <w:pPr>
              <w:ind w:right="99"/>
              <w:jc w:val="both"/>
            </w:pPr>
          </w:p>
        </w:tc>
      </w:tr>
      <w:tr w:rsidR="00D566A6" w:rsidRPr="00E448E1" w14:paraId="4EB6BD1C" w14:textId="77777777" w:rsidTr="00D566A6">
        <w:tc>
          <w:tcPr>
            <w:tcW w:w="4855" w:type="dxa"/>
            <w:tcBorders>
              <w:top w:val="single" w:sz="4" w:space="0" w:color="auto"/>
              <w:left w:val="single" w:sz="4" w:space="0" w:color="auto"/>
              <w:bottom w:val="single" w:sz="4" w:space="0" w:color="auto"/>
              <w:right w:val="single" w:sz="4" w:space="0" w:color="auto"/>
            </w:tcBorders>
          </w:tcPr>
          <w:p w14:paraId="1C68A4E1" w14:textId="77777777" w:rsidR="00D566A6" w:rsidRPr="00E448E1" w:rsidRDefault="00D566A6" w:rsidP="00D566A6">
            <w:pPr>
              <w:ind w:right="99"/>
            </w:pPr>
            <w:r w:rsidRPr="00E448E1">
              <w:t>Адрес электронной почты</w:t>
            </w:r>
          </w:p>
        </w:tc>
        <w:tc>
          <w:tcPr>
            <w:tcW w:w="4609" w:type="dxa"/>
            <w:tcBorders>
              <w:top w:val="single" w:sz="4" w:space="0" w:color="auto"/>
              <w:left w:val="single" w:sz="4" w:space="0" w:color="auto"/>
              <w:bottom w:val="single" w:sz="4" w:space="0" w:color="auto"/>
              <w:right w:val="single" w:sz="4" w:space="0" w:color="auto"/>
            </w:tcBorders>
          </w:tcPr>
          <w:p w14:paraId="758A1E3B" w14:textId="77777777" w:rsidR="00D566A6" w:rsidRPr="00E448E1" w:rsidRDefault="00D566A6" w:rsidP="00D566A6">
            <w:pPr>
              <w:ind w:right="99"/>
              <w:jc w:val="both"/>
            </w:pPr>
          </w:p>
        </w:tc>
      </w:tr>
      <w:tr w:rsidR="00D566A6" w:rsidRPr="00E448E1" w14:paraId="7E29165C" w14:textId="77777777" w:rsidTr="00D566A6">
        <w:tc>
          <w:tcPr>
            <w:tcW w:w="4855" w:type="dxa"/>
            <w:tcBorders>
              <w:top w:val="single" w:sz="4" w:space="0" w:color="auto"/>
              <w:left w:val="single" w:sz="4" w:space="0" w:color="auto"/>
              <w:bottom w:val="single" w:sz="4" w:space="0" w:color="auto"/>
              <w:right w:val="single" w:sz="4" w:space="0" w:color="auto"/>
            </w:tcBorders>
          </w:tcPr>
          <w:p w14:paraId="5381C8CB" w14:textId="77777777" w:rsidR="00D566A6" w:rsidRPr="00E448E1" w:rsidRDefault="00D566A6" w:rsidP="00D566A6">
            <w:pPr>
              <w:ind w:right="99"/>
            </w:pPr>
            <w:r w:rsidRPr="00E448E1">
              <w:t>Телефон</w:t>
            </w:r>
          </w:p>
        </w:tc>
        <w:tc>
          <w:tcPr>
            <w:tcW w:w="4609" w:type="dxa"/>
            <w:tcBorders>
              <w:top w:val="single" w:sz="4" w:space="0" w:color="auto"/>
              <w:left w:val="single" w:sz="4" w:space="0" w:color="auto"/>
              <w:bottom w:val="single" w:sz="4" w:space="0" w:color="auto"/>
              <w:right w:val="single" w:sz="4" w:space="0" w:color="auto"/>
            </w:tcBorders>
          </w:tcPr>
          <w:p w14:paraId="3500E39F" w14:textId="77777777" w:rsidR="00D566A6" w:rsidRPr="00E448E1" w:rsidRDefault="00D566A6" w:rsidP="00D566A6">
            <w:pPr>
              <w:ind w:right="99"/>
              <w:jc w:val="both"/>
            </w:pPr>
          </w:p>
        </w:tc>
      </w:tr>
      <w:tr w:rsidR="00D566A6" w:rsidRPr="00E448E1" w14:paraId="61DDBC15" w14:textId="77777777" w:rsidTr="00D566A6">
        <w:tc>
          <w:tcPr>
            <w:tcW w:w="4855" w:type="dxa"/>
            <w:tcBorders>
              <w:top w:val="single" w:sz="4" w:space="0" w:color="auto"/>
              <w:left w:val="single" w:sz="4" w:space="0" w:color="auto"/>
              <w:bottom w:val="single" w:sz="4" w:space="0" w:color="auto"/>
              <w:right w:val="single" w:sz="4" w:space="0" w:color="auto"/>
            </w:tcBorders>
          </w:tcPr>
          <w:p w14:paraId="094BD231" w14:textId="77777777" w:rsidR="00D566A6" w:rsidRPr="00E448E1" w:rsidRDefault="00D566A6" w:rsidP="00D566A6">
            <w:pPr>
              <w:ind w:right="99"/>
            </w:pPr>
            <w:r w:rsidRPr="00E448E1">
              <w:t>Факс</w:t>
            </w:r>
          </w:p>
        </w:tc>
        <w:tc>
          <w:tcPr>
            <w:tcW w:w="4609" w:type="dxa"/>
            <w:tcBorders>
              <w:top w:val="single" w:sz="4" w:space="0" w:color="auto"/>
              <w:left w:val="single" w:sz="4" w:space="0" w:color="auto"/>
              <w:bottom w:val="single" w:sz="4" w:space="0" w:color="auto"/>
              <w:right w:val="single" w:sz="4" w:space="0" w:color="auto"/>
            </w:tcBorders>
          </w:tcPr>
          <w:p w14:paraId="3CCB6490" w14:textId="77777777" w:rsidR="00D566A6" w:rsidRPr="00E448E1" w:rsidRDefault="00D566A6" w:rsidP="00D566A6">
            <w:pPr>
              <w:ind w:right="99"/>
              <w:jc w:val="both"/>
            </w:pPr>
          </w:p>
        </w:tc>
      </w:tr>
      <w:tr w:rsidR="00D566A6" w:rsidRPr="00E448E1" w14:paraId="6E0E9735" w14:textId="77777777" w:rsidTr="00D566A6">
        <w:tc>
          <w:tcPr>
            <w:tcW w:w="4855" w:type="dxa"/>
            <w:tcBorders>
              <w:top w:val="single" w:sz="4" w:space="0" w:color="auto"/>
              <w:left w:val="single" w:sz="4" w:space="0" w:color="auto"/>
              <w:bottom w:val="single" w:sz="4" w:space="0" w:color="auto"/>
              <w:right w:val="single" w:sz="4" w:space="0" w:color="auto"/>
            </w:tcBorders>
          </w:tcPr>
          <w:p w14:paraId="12854E51" w14:textId="77777777" w:rsidR="00D566A6" w:rsidRDefault="00D566A6" w:rsidP="00D566A6">
            <w:pPr>
              <w:ind w:right="99"/>
            </w:pPr>
            <w:r w:rsidRPr="00E448E1">
              <w:t>ИНН</w:t>
            </w:r>
          </w:p>
          <w:p w14:paraId="1F1A475B" w14:textId="77777777" w:rsidR="00D566A6" w:rsidRDefault="00D566A6" w:rsidP="00D566A6">
            <w:pPr>
              <w:ind w:right="99"/>
            </w:pPr>
            <w:r w:rsidRPr="00E448E1">
              <w:t>КПП</w:t>
            </w:r>
          </w:p>
          <w:p w14:paraId="4E301DF0" w14:textId="77777777" w:rsidR="00D566A6" w:rsidRDefault="00D566A6" w:rsidP="00D566A6">
            <w:pPr>
              <w:ind w:right="99"/>
            </w:pPr>
            <w:r>
              <w:t>ОГРН</w:t>
            </w:r>
          </w:p>
          <w:p w14:paraId="26F95CA7" w14:textId="77777777" w:rsidR="005449DC" w:rsidRDefault="005449DC" w:rsidP="005449DC">
            <w:pPr>
              <w:ind w:right="99"/>
              <w:jc w:val="both"/>
            </w:pPr>
            <w:r>
              <w:t>ОКПО</w:t>
            </w:r>
          </w:p>
          <w:p w14:paraId="47642BB0" w14:textId="77777777" w:rsidR="005449DC" w:rsidRDefault="005449DC" w:rsidP="005449DC">
            <w:pPr>
              <w:ind w:right="99"/>
              <w:jc w:val="both"/>
            </w:pPr>
            <w:r>
              <w:t>ОКОПФ</w:t>
            </w:r>
          </w:p>
          <w:p w14:paraId="68ECE18A" w14:textId="77777777" w:rsidR="005449DC" w:rsidRDefault="005449DC" w:rsidP="005449DC">
            <w:pPr>
              <w:ind w:right="99"/>
              <w:jc w:val="both"/>
            </w:pPr>
            <w:r>
              <w:t>ОКТМО</w:t>
            </w:r>
          </w:p>
          <w:p w14:paraId="62956CD5" w14:textId="77777777" w:rsidR="005449DC" w:rsidRPr="00E448E1" w:rsidRDefault="005449DC" w:rsidP="005449DC">
            <w:pPr>
              <w:ind w:right="99"/>
            </w:pPr>
            <w:r w:rsidRPr="00C85E02">
              <w:t>Дата постановки на учет в налоговом органе</w:t>
            </w:r>
          </w:p>
        </w:tc>
        <w:tc>
          <w:tcPr>
            <w:tcW w:w="4609" w:type="dxa"/>
            <w:tcBorders>
              <w:top w:val="single" w:sz="4" w:space="0" w:color="auto"/>
              <w:left w:val="single" w:sz="4" w:space="0" w:color="auto"/>
              <w:bottom w:val="single" w:sz="4" w:space="0" w:color="auto"/>
              <w:right w:val="single" w:sz="4" w:space="0" w:color="auto"/>
            </w:tcBorders>
          </w:tcPr>
          <w:p w14:paraId="197D1155" w14:textId="77777777" w:rsidR="00D566A6" w:rsidRPr="00E448E1" w:rsidRDefault="00D566A6" w:rsidP="00D566A6">
            <w:pPr>
              <w:ind w:right="99"/>
              <w:jc w:val="both"/>
            </w:pPr>
          </w:p>
        </w:tc>
      </w:tr>
      <w:tr w:rsidR="00D566A6" w:rsidRPr="00E448E1" w14:paraId="4EF4B5C0" w14:textId="77777777" w:rsidTr="0071386F">
        <w:trPr>
          <w:trHeight w:val="245"/>
        </w:trPr>
        <w:tc>
          <w:tcPr>
            <w:tcW w:w="4855" w:type="dxa"/>
            <w:tcBorders>
              <w:top w:val="single" w:sz="4" w:space="0" w:color="auto"/>
              <w:left w:val="single" w:sz="4" w:space="0" w:color="auto"/>
              <w:bottom w:val="single" w:sz="4" w:space="0" w:color="auto"/>
              <w:right w:val="single" w:sz="4" w:space="0" w:color="auto"/>
            </w:tcBorders>
          </w:tcPr>
          <w:p w14:paraId="40CBC856" w14:textId="77777777" w:rsidR="00D566A6" w:rsidRPr="00E448E1" w:rsidRDefault="00D566A6" w:rsidP="00D566A6">
            <w:pPr>
              <w:ind w:right="99"/>
            </w:pPr>
            <w:r w:rsidRPr="00E448E1">
              <w:t>Банковские реквизиты</w:t>
            </w:r>
          </w:p>
        </w:tc>
        <w:tc>
          <w:tcPr>
            <w:tcW w:w="4609" w:type="dxa"/>
            <w:tcBorders>
              <w:top w:val="single" w:sz="4" w:space="0" w:color="auto"/>
              <w:left w:val="single" w:sz="4" w:space="0" w:color="auto"/>
              <w:bottom w:val="single" w:sz="4" w:space="0" w:color="auto"/>
              <w:right w:val="single" w:sz="4" w:space="0" w:color="auto"/>
            </w:tcBorders>
          </w:tcPr>
          <w:p w14:paraId="64D15D49" w14:textId="77777777" w:rsidR="00D566A6" w:rsidRPr="00D566A6" w:rsidRDefault="00D566A6" w:rsidP="00D566A6">
            <w:pPr>
              <w:ind w:right="99"/>
              <w:jc w:val="both"/>
            </w:pPr>
          </w:p>
        </w:tc>
      </w:tr>
    </w:tbl>
    <w:p w14:paraId="1CED66BC" w14:textId="77777777" w:rsidR="00E448E1" w:rsidRDefault="00E448E1" w:rsidP="00E448E1">
      <w:pPr>
        <w:pStyle w:val="Web"/>
        <w:ind w:firstLine="0"/>
        <w:jc w:val="center"/>
      </w:pPr>
    </w:p>
    <w:p w14:paraId="5A8B07EC" w14:textId="78CF602D" w:rsidR="0071386F" w:rsidRPr="00940ECD" w:rsidRDefault="0071386F" w:rsidP="0071386F">
      <w:pPr>
        <w:tabs>
          <w:tab w:val="left" w:pos="910"/>
        </w:tabs>
        <w:autoSpaceDE w:val="0"/>
        <w:ind w:firstLine="709"/>
        <w:jc w:val="both"/>
      </w:pPr>
      <w:r w:rsidRPr="00DD7C39">
        <w:t xml:space="preserve">Настоящей заявкой мы соглашаемся </w:t>
      </w:r>
      <w:r w:rsidR="007F5C7B">
        <w:t xml:space="preserve">осуществить </w:t>
      </w:r>
      <w:r w:rsidR="007F5C7B" w:rsidRPr="007F5C7B">
        <w:t>поставку</w:t>
      </w:r>
      <w:r w:rsidR="00F1238D">
        <w:t xml:space="preserve"> и выполнение работ по</w:t>
      </w:r>
      <w:r w:rsidR="007F5C7B" w:rsidRPr="007F5C7B">
        <w:t xml:space="preserve"> </w:t>
      </w:r>
      <w:r w:rsidR="008D26B4">
        <w:t>____________</w:t>
      </w:r>
      <w:r w:rsidR="0042392A">
        <w:t xml:space="preserve"> </w:t>
      </w:r>
      <w:r w:rsidRPr="00D5265D">
        <w:t>в полном соответствии с условиями проекта Договора</w:t>
      </w:r>
      <w:r w:rsidRPr="00DD7C39">
        <w:t>, указанн</w:t>
      </w:r>
      <w:r>
        <w:t>ом</w:t>
      </w:r>
      <w:r w:rsidRPr="00DD7C39">
        <w:t xml:space="preserve"> в Вашем в запросе</w:t>
      </w:r>
      <w:r>
        <w:t xml:space="preserve"> котировок в электронной форме от «____»___________</w:t>
      </w:r>
      <w:r w:rsidRPr="00DD7C39">
        <w:t>20___</w:t>
      </w:r>
      <w:r>
        <w:t xml:space="preserve"> </w:t>
      </w:r>
      <w:r w:rsidRPr="00DD7C39">
        <w:t>г. №_____</w:t>
      </w:r>
      <w:r>
        <w:t xml:space="preserve">________ </w:t>
      </w:r>
      <w:r w:rsidRPr="00DD7C39">
        <w:rPr>
          <w:i/>
        </w:rPr>
        <w:t>(</w:t>
      </w:r>
      <w:r>
        <w:rPr>
          <w:i/>
        </w:rPr>
        <w:t>указаны на</w:t>
      </w:r>
      <w:r w:rsidRPr="00DD7C39">
        <w:rPr>
          <w:i/>
        </w:rPr>
        <w:t xml:space="preserve"> официальн</w:t>
      </w:r>
      <w:r>
        <w:rPr>
          <w:i/>
        </w:rPr>
        <w:t>ом</w:t>
      </w:r>
      <w:r w:rsidRPr="00DD7C39">
        <w:rPr>
          <w:i/>
        </w:rPr>
        <w:t xml:space="preserve"> сайт</w:t>
      </w:r>
      <w:r>
        <w:rPr>
          <w:i/>
        </w:rPr>
        <w:t>е</w:t>
      </w:r>
      <w:r w:rsidR="008C3BFF">
        <w:rPr>
          <w:i/>
        </w:rPr>
        <w:t xml:space="preserve"> ЕИС</w:t>
      </w:r>
      <w:r w:rsidRPr="00DD7C39">
        <w:rPr>
          <w:i/>
        </w:rPr>
        <w:t>).</w:t>
      </w:r>
    </w:p>
    <w:p w14:paraId="22BBC978" w14:textId="77777777" w:rsidR="0071386F" w:rsidRDefault="0071386F" w:rsidP="0071386F">
      <w:pPr>
        <w:tabs>
          <w:tab w:val="left" w:pos="910"/>
        </w:tabs>
        <w:autoSpaceDE w:val="0"/>
        <w:jc w:val="both"/>
        <w:rPr>
          <w:i/>
        </w:rPr>
      </w:pPr>
    </w:p>
    <w:p w14:paraId="7FBD167C" w14:textId="77777777" w:rsidR="0071386F" w:rsidRDefault="0071386F" w:rsidP="0071386F">
      <w:pPr>
        <w:ind w:right="-82" w:firstLine="709"/>
        <w:jc w:val="both"/>
        <w:rPr>
          <w:b/>
        </w:rPr>
      </w:pPr>
      <w:r w:rsidRPr="00CC4051">
        <w:rPr>
          <w:b/>
        </w:rPr>
        <w:t>1. Сведения о поставляемом товаре, выполняемых работах, оказываемых услугах:</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2227"/>
        <w:gridCol w:w="2835"/>
        <w:gridCol w:w="850"/>
        <w:gridCol w:w="851"/>
        <w:gridCol w:w="992"/>
        <w:gridCol w:w="1134"/>
      </w:tblGrid>
      <w:tr w:rsidR="0071386F" w14:paraId="64887481" w14:textId="77777777" w:rsidTr="0071386F">
        <w:tc>
          <w:tcPr>
            <w:tcW w:w="575" w:type="dxa"/>
            <w:tcBorders>
              <w:top w:val="single" w:sz="4" w:space="0" w:color="auto"/>
              <w:left w:val="single" w:sz="4" w:space="0" w:color="auto"/>
              <w:bottom w:val="single" w:sz="4" w:space="0" w:color="auto"/>
              <w:right w:val="single" w:sz="4" w:space="0" w:color="auto"/>
            </w:tcBorders>
            <w:hideMark/>
          </w:tcPr>
          <w:p w14:paraId="141486D0" w14:textId="77777777" w:rsidR="0071386F" w:rsidRDefault="0071386F" w:rsidP="0071386F">
            <w:pPr>
              <w:jc w:val="center"/>
            </w:pPr>
            <w:r>
              <w:t>№ п/п</w:t>
            </w:r>
          </w:p>
        </w:tc>
        <w:tc>
          <w:tcPr>
            <w:tcW w:w="2227" w:type="dxa"/>
            <w:tcBorders>
              <w:top w:val="single" w:sz="4" w:space="0" w:color="auto"/>
              <w:left w:val="single" w:sz="4" w:space="0" w:color="auto"/>
              <w:bottom w:val="single" w:sz="4" w:space="0" w:color="auto"/>
              <w:right w:val="single" w:sz="4" w:space="0" w:color="auto"/>
            </w:tcBorders>
            <w:hideMark/>
          </w:tcPr>
          <w:p w14:paraId="7284A576" w14:textId="77777777" w:rsidR="0071386F" w:rsidRDefault="0071386F" w:rsidP="0071386F">
            <w:pPr>
              <w:jc w:val="center"/>
            </w:pPr>
            <w:r>
              <w:t>Наименование</w:t>
            </w:r>
          </w:p>
        </w:tc>
        <w:tc>
          <w:tcPr>
            <w:tcW w:w="2835" w:type="dxa"/>
            <w:tcBorders>
              <w:top w:val="single" w:sz="4" w:space="0" w:color="auto"/>
              <w:left w:val="single" w:sz="4" w:space="0" w:color="auto"/>
              <w:bottom w:val="single" w:sz="4" w:space="0" w:color="auto"/>
              <w:right w:val="single" w:sz="4" w:space="0" w:color="auto"/>
            </w:tcBorders>
            <w:hideMark/>
          </w:tcPr>
          <w:p w14:paraId="65CCA024" w14:textId="3D974149" w:rsidR="0071386F" w:rsidRDefault="0071386F" w:rsidP="0071386F">
            <w:pPr>
              <w:jc w:val="center"/>
            </w:pPr>
            <w:r>
              <w:t>Характеристики</w:t>
            </w:r>
            <w:r w:rsidR="001F3D24">
              <w:t>, страна происхождения</w:t>
            </w:r>
          </w:p>
        </w:tc>
        <w:tc>
          <w:tcPr>
            <w:tcW w:w="850" w:type="dxa"/>
            <w:tcBorders>
              <w:top w:val="single" w:sz="4" w:space="0" w:color="auto"/>
              <w:left w:val="single" w:sz="4" w:space="0" w:color="auto"/>
              <w:bottom w:val="single" w:sz="4" w:space="0" w:color="auto"/>
              <w:right w:val="single" w:sz="4" w:space="0" w:color="auto"/>
            </w:tcBorders>
            <w:hideMark/>
          </w:tcPr>
          <w:p w14:paraId="76288414" w14:textId="77777777" w:rsidR="0071386F" w:rsidRDefault="0071386F" w:rsidP="0071386F">
            <w:pPr>
              <w:jc w:val="center"/>
            </w:pPr>
            <w:r>
              <w:t>Ед. изм.</w:t>
            </w:r>
          </w:p>
        </w:tc>
        <w:tc>
          <w:tcPr>
            <w:tcW w:w="851" w:type="dxa"/>
            <w:tcBorders>
              <w:top w:val="single" w:sz="4" w:space="0" w:color="auto"/>
              <w:left w:val="single" w:sz="4" w:space="0" w:color="auto"/>
              <w:bottom w:val="single" w:sz="4" w:space="0" w:color="auto"/>
              <w:right w:val="single" w:sz="4" w:space="0" w:color="auto"/>
            </w:tcBorders>
            <w:hideMark/>
          </w:tcPr>
          <w:p w14:paraId="0B5FEEE7" w14:textId="77777777" w:rsidR="0071386F" w:rsidRDefault="0071386F" w:rsidP="0071386F">
            <w:pPr>
              <w:jc w:val="center"/>
            </w:pPr>
            <w:r>
              <w:t>Кол-во</w:t>
            </w:r>
          </w:p>
        </w:tc>
        <w:tc>
          <w:tcPr>
            <w:tcW w:w="992" w:type="dxa"/>
            <w:tcBorders>
              <w:top w:val="single" w:sz="4" w:space="0" w:color="auto"/>
              <w:left w:val="single" w:sz="4" w:space="0" w:color="auto"/>
              <w:bottom w:val="single" w:sz="4" w:space="0" w:color="auto"/>
              <w:right w:val="single" w:sz="4" w:space="0" w:color="auto"/>
            </w:tcBorders>
            <w:hideMark/>
          </w:tcPr>
          <w:p w14:paraId="7A5CBC4D" w14:textId="77777777" w:rsidR="0071386F" w:rsidRDefault="0071386F" w:rsidP="0071386F">
            <w:pPr>
              <w:jc w:val="center"/>
            </w:pPr>
            <w:r>
              <w:t>Цена с НДС, руб.</w:t>
            </w:r>
          </w:p>
        </w:tc>
        <w:tc>
          <w:tcPr>
            <w:tcW w:w="1134" w:type="dxa"/>
            <w:tcBorders>
              <w:top w:val="single" w:sz="4" w:space="0" w:color="auto"/>
              <w:left w:val="single" w:sz="4" w:space="0" w:color="auto"/>
              <w:bottom w:val="single" w:sz="4" w:space="0" w:color="auto"/>
              <w:right w:val="single" w:sz="4" w:space="0" w:color="auto"/>
            </w:tcBorders>
            <w:hideMark/>
          </w:tcPr>
          <w:p w14:paraId="52B0D281" w14:textId="77777777" w:rsidR="0071386F" w:rsidRDefault="0071386F" w:rsidP="0071386F">
            <w:pPr>
              <w:jc w:val="center"/>
            </w:pPr>
            <w:r>
              <w:t>Сумма с НДС, руб.</w:t>
            </w:r>
          </w:p>
        </w:tc>
      </w:tr>
      <w:tr w:rsidR="0071386F" w14:paraId="18851CBC" w14:textId="77777777" w:rsidTr="0071386F">
        <w:trPr>
          <w:trHeight w:val="116"/>
        </w:trPr>
        <w:tc>
          <w:tcPr>
            <w:tcW w:w="575" w:type="dxa"/>
            <w:tcBorders>
              <w:top w:val="single" w:sz="4" w:space="0" w:color="auto"/>
              <w:left w:val="single" w:sz="4" w:space="0" w:color="auto"/>
              <w:bottom w:val="single" w:sz="4" w:space="0" w:color="auto"/>
              <w:right w:val="single" w:sz="4" w:space="0" w:color="auto"/>
            </w:tcBorders>
            <w:vAlign w:val="center"/>
            <w:hideMark/>
          </w:tcPr>
          <w:p w14:paraId="61EA6A4E" w14:textId="77777777" w:rsidR="0071386F" w:rsidRDefault="0071386F" w:rsidP="0071386F">
            <w:pPr>
              <w:jc w:val="center"/>
            </w:pPr>
            <w:r>
              <w:t>1</w:t>
            </w:r>
          </w:p>
        </w:tc>
        <w:tc>
          <w:tcPr>
            <w:tcW w:w="2227" w:type="dxa"/>
            <w:tcBorders>
              <w:top w:val="single" w:sz="4" w:space="0" w:color="auto"/>
              <w:left w:val="single" w:sz="4" w:space="0" w:color="auto"/>
              <w:bottom w:val="single" w:sz="4" w:space="0" w:color="auto"/>
              <w:right w:val="single" w:sz="4" w:space="0" w:color="auto"/>
            </w:tcBorders>
            <w:vAlign w:val="center"/>
            <w:hideMark/>
          </w:tcPr>
          <w:p w14:paraId="78FD0C52" w14:textId="77777777" w:rsidR="0071386F" w:rsidRDefault="0071386F" w:rsidP="0071386F">
            <w:pPr>
              <w:jc w:val="center"/>
            </w:pPr>
            <w:r>
              <w:t>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ECEABC3" w14:textId="77777777" w:rsidR="0071386F" w:rsidRDefault="0071386F" w:rsidP="0071386F">
            <w:pPr>
              <w:jc w:val="center"/>
            </w:pPr>
            <w:r>
              <w:t>3</w:t>
            </w:r>
          </w:p>
        </w:tc>
        <w:tc>
          <w:tcPr>
            <w:tcW w:w="850" w:type="dxa"/>
            <w:tcBorders>
              <w:top w:val="single" w:sz="4" w:space="0" w:color="auto"/>
              <w:left w:val="single" w:sz="4" w:space="0" w:color="auto"/>
              <w:bottom w:val="single" w:sz="4" w:space="0" w:color="auto"/>
              <w:right w:val="single" w:sz="4" w:space="0" w:color="auto"/>
            </w:tcBorders>
            <w:hideMark/>
          </w:tcPr>
          <w:p w14:paraId="79A028FC" w14:textId="77777777" w:rsidR="0071386F" w:rsidRDefault="0071386F" w:rsidP="0071386F">
            <w:pPr>
              <w:jc w:val="center"/>
            </w:pPr>
            <w: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5140E3" w14:textId="77777777" w:rsidR="0071386F" w:rsidRDefault="0071386F" w:rsidP="0071386F">
            <w:pPr>
              <w:jc w:val="center"/>
            </w:pPr>
            <w:r>
              <w:t>5</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330954" w14:textId="77777777" w:rsidR="0071386F" w:rsidRDefault="0071386F" w:rsidP="0071386F">
            <w:pPr>
              <w:jc w:val="center"/>
            </w:pPr>
            <w:r>
              <w:t>6</w:t>
            </w:r>
          </w:p>
        </w:tc>
        <w:tc>
          <w:tcPr>
            <w:tcW w:w="1134" w:type="dxa"/>
            <w:tcBorders>
              <w:top w:val="single" w:sz="4" w:space="0" w:color="auto"/>
              <w:left w:val="single" w:sz="4" w:space="0" w:color="auto"/>
              <w:bottom w:val="single" w:sz="4" w:space="0" w:color="auto"/>
              <w:right w:val="single" w:sz="4" w:space="0" w:color="auto"/>
            </w:tcBorders>
            <w:hideMark/>
          </w:tcPr>
          <w:p w14:paraId="78F98C37" w14:textId="77777777" w:rsidR="0071386F" w:rsidRDefault="0071386F" w:rsidP="0071386F">
            <w:pPr>
              <w:jc w:val="center"/>
            </w:pPr>
            <w:r>
              <w:t>7</w:t>
            </w:r>
          </w:p>
        </w:tc>
      </w:tr>
      <w:tr w:rsidR="0071386F" w14:paraId="04823D9C" w14:textId="77777777" w:rsidTr="0071386F">
        <w:trPr>
          <w:trHeight w:val="255"/>
        </w:trPr>
        <w:tc>
          <w:tcPr>
            <w:tcW w:w="575" w:type="dxa"/>
            <w:tcBorders>
              <w:top w:val="single" w:sz="4" w:space="0" w:color="auto"/>
              <w:left w:val="single" w:sz="4" w:space="0" w:color="auto"/>
              <w:bottom w:val="single" w:sz="4" w:space="0" w:color="auto"/>
              <w:right w:val="single" w:sz="4" w:space="0" w:color="auto"/>
            </w:tcBorders>
            <w:vAlign w:val="center"/>
          </w:tcPr>
          <w:p w14:paraId="45AC0A6D" w14:textId="77777777" w:rsidR="0071386F" w:rsidRDefault="0071386F" w:rsidP="0071386F"/>
        </w:tc>
        <w:tc>
          <w:tcPr>
            <w:tcW w:w="2227" w:type="dxa"/>
            <w:tcBorders>
              <w:top w:val="single" w:sz="4" w:space="0" w:color="auto"/>
              <w:left w:val="single" w:sz="4" w:space="0" w:color="auto"/>
              <w:bottom w:val="single" w:sz="4" w:space="0" w:color="auto"/>
              <w:right w:val="single" w:sz="4" w:space="0" w:color="auto"/>
            </w:tcBorders>
          </w:tcPr>
          <w:p w14:paraId="7418BEED" w14:textId="77777777" w:rsidR="0071386F" w:rsidRDefault="0071386F" w:rsidP="0071386F"/>
        </w:tc>
        <w:tc>
          <w:tcPr>
            <w:tcW w:w="2835" w:type="dxa"/>
            <w:tcBorders>
              <w:top w:val="single" w:sz="4" w:space="0" w:color="auto"/>
              <w:left w:val="single" w:sz="4" w:space="0" w:color="auto"/>
              <w:bottom w:val="single" w:sz="4" w:space="0" w:color="auto"/>
              <w:right w:val="single" w:sz="4" w:space="0" w:color="auto"/>
            </w:tcBorders>
          </w:tcPr>
          <w:p w14:paraId="7461874D" w14:textId="77777777" w:rsidR="0071386F" w:rsidRDefault="0071386F" w:rsidP="0071386F"/>
        </w:tc>
        <w:tc>
          <w:tcPr>
            <w:tcW w:w="850" w:type="dxa"/>
            <w:tcBorders>
              <w:top w:val="single" w:sz="4" w:space="0" w:color="auto"/>
              <w:left w:val="single" w:sz="4" w:space="0" w:color="auto"/>
              <w:bottom w:val="single" w:sz="4" w:space="0" w:color="auto"/>
              <w:right w:val="single" w:sz="4" w:space="0" w:color="auto"/>
            </w:tcBorders>
          </w:tcPr>
          <w:p w14:paraId="5C9082E4" w14:textId="77777777" w:rsidR="0071386F" w:rsidRDefault="0071386F" w:rsidP="0071386F"/>
        </w:tc>
        <w:tc>
          <w:tcPr>
            <w:tcW w:w="851" w:type="dxa"/>
            <w:tcBorders>
              <w:top w:val="single" w:sz="4" w:space="0" w:color="auto"/>
              <w:left w:val="single" w:sz="4" w:space="0" w:color="auto"/>
              <w:bottom w:val="single" w:sz="4" w:space="0" w:color="auto"/>
              <w:right w:val="single" w:sz="4" w:space="0" w:color="auto"/>
            </w:tcBorders>
          </w:tcPr>
          <w:p w14:paraId="2EFA50A7" w14:textId="77777777" w:rsidR="0071386F" w:rsidRDefault="0071386F" w:rsidP="0071386F"/>
        </w:tc>
        <w:tc>
          <w:tcPr>
            <w:tcW w:w="992" w:type="dxa"/>
            <w:tcBorders>
              <w:top w:val="single" w:sz="4" w:space="0" w:color="auto"/>
              <w:left w:val="single" w:sz="4" w:space="0" w:color="auto"/>
              <w:bottom w:val="single" w:sz="4" w:space="0" w:color="auto"/>
              <w:right w:val="single" w:sz="4" w:space="0" w:color="auto"/>
            </w:tcBorders>
          </w:tcPr>
          <w:p w14:paraId="53F4D8C1" w14:textId="77777777" w:rsidR="0071386F" w:rsidRDefault="0071386F" w:rsidP="0071386F"/>
        </w:tc>
        <w:tc>
          <w:tcPr>
            <w:tcW w:w="1134" w:type="dxa"/>
            <w:tcBorders>
              <w:top w:val="single" w:sz="4" w:space="0" w:color="auto"/>
              <w:left w:val="single" w:sz="4" w:space="0" w:color="auto"/>
              <w:bottom w:val="single" w:sz="4" w:space="0" w:color="auto"/>
              <w:right w:val="single" w:sz="4" w:space="0" w:color="auto"/>
            </w:tcBorders>
          </w:tcPr>
          <w:p w14:paraId="732C45E4" w14:textId="77777777" w:rsidR="0071386F" w:rsidRDefault="0071386F" w:rsidP="0071386F"/>
        </w:tc>
      </w:tr>
      <w:tr w:rsidR="0071386F" w14:paraId="7D05DEF3" w14:textId="77777777" w:rsidTr="0071386F">
        <w:trPr>
          <w:trHeight w:val="255"/>
        </w:trPr>
        <w:tc>
          <w:tcPr>
            <w:tcW w:w="575" w:type="dxa"/>
            <w:tcBorders>
              <w:top w:val="single" w:sz="4" w:space="0" w:color="auto"/>
              <w:left w:val="single" w:sz="4" w:space="0" w:color="auto"/>
              <w:bottom w:val="single" w:sz="4" w:space="0" w:color="auto"/>
              <w:right w:val="single" w:sz="4" w:space="0" w:color="auto"/>
            </w:tcBorders>
            <w:vAlign w:val="center"/>
          </w:tcPr>
          <w:p w14:paraId="13822DDE" w14:textId="77777777" w:rsidR="0071386F" w:rsidRDefault="0071386F" w:rsidP="0071386F"/>
        </w:tc>
        <w:tc>
          <w:tcPr>
            <w:tcW w:w="2227" w:type="dxa"/>
            <w:tcBorders>
              <w:top w:val="single" w:sz="4" w:space="0" w:color="auto"/>
              <w:left w:val="single" w:sz="4" w:space="0" w:color="auto"/>
              <w:bottom w:val="single" w:sz="4" w:space="0" w:color="auto"/>
              <w:right w:val="single" w:sz="4" w:space="0" w:color="auto"/>
            </w:tcBorders>
          </w:tcPr>
          <w:p w14:paraId="042646DD" w14:textId="77777777" w:rsidR="0071386F" w:rsidRDefault="0071386F" w:rsidP="0071386F"/>
        </w:tc>
        <w:tc>
          <w:tcPr>
            <w:tcW w:w="2835" w:type="dxa"/>
            <w:tcBorders>
              <w:top w:val="single" w:sz="4" w:space="0" w:color="auto"/>
              <w:left w:val="single" w:sz="4" w:space="0" w:color="auto"/>
              <w:bottom w:val="single" w:sz="4" w:space="0" w:color="auto"/>
              <w:right w:val="single" w:sz="4" w:space="0" w:color="auto"/>
            </w:tcBorders>
          </w:tcPr>
          <w:p w14:paraId="4B793C04" w14:textId="77777777" w:rsidR="0071386F" w:rsidRDefault="0071386F" w:rsidP="0071386F"/>
        </w:tc>
        <w:tc>
          <w:tcPr>
            <w:tcW w:w="850" w:type="dxa"/>
            <w:tcBorders>
              <w:top w:val="single" w:sz="4" w:space="0" w:color="auto"/>
              <w:left w:val="single" w:sz="4" w:space="0" w:color="auto"/>
              <w:bottom w:val="single" w:sz="4" w:space="0" w:color="auto"/>
              <w:right w:val="single" w:sz="4" w:space="0" w:color="auto"/>
            </w:tcBorders>
          </w:tcPr>
          <w:p w14:paraId="050033FB" w14:textId="77777777" w:rsidR="0071386F" w:rsidRDefault="0071386F" w:rsidP="0071386F"/>
        </w:tc>
        <w:tc>
          <w:tcPr>
            <w:tcW w:w="851" w:type="dxa"/>
            <w:tcBorders>
              <w:top w:val="single" w:sz="4" w:space="0" w:color="auto"/>
              <w:left w:val="single" w:sz="4" w:space="0" w:color="auto"/>
              <w:bottom w:val="single" w:sz="4" w:space="0" w:color="auto"/>
              <w:right w:val="single" w:sz="4" w:space="0" w:color="auto"/>
            </w:tcBorders>
          </w:tcPr>
          <w:p w14:paraId="73D6E571" w14:textId="77777777" w:rsidR="0071386F" w:rsidRDefault="0071386F" w:rsidP="0071386F"/>
        </w:tc>
        <w:tc>
          <w:tcPr>
            <w:tcW w:w="992" w:type="dxa"/>
            <w:tcBorders>
              <w:top w:val="single" w:sz="4" w:space="0" w:color="auto"/>
              <w:left w:val="single" w:sz="4" w:space="0" w:color="auto"/>
              <w:bottom w:val="single" w:sz="4" w:space="0" w:color="auto"/>
              <w:right w:val="single" w:sz="4" w:space="0" w:color="auto"/>
            </w:tcBorders>
          </w:tcPr>
          <w:p w14:paraId="162D2846" w14:textId="77777777" w:rsidR="0071386F" w:rsidRDefault="0071386F" w:rsidP="0071386F"/>
        </w:tc>
        <w:tc>
          <w:tcPr>
            <w:tcW w:w="1134" w:type="dxa"/>
            <w:tcBorders>
              <w:top w:val="single" w:sz="4" w:space="0" w:color="auto"/>
              <w:left w:val="single" w:sz="4" w:space="0" w:color="auto"/>
              <w:bottom w:val="single" w:sz="4" w:space="0" w:color="auto"/>
              <w:right w:val="single" w:sz="4" w:space="0" w:color="auto"/>
            </w:tcBorders>
          </w:tcPr>
          <w:p w14:paraId="5D6EC198" w14:textId="77777777" w:rsidR="0071386F" w:rsidRDefault="0071386F" w:rsidP="0071386F"/>
        </w:tc>
      </w:tr>
      <w:tr w:rsidR="0071386F" w14:paraId="6A2D78E9" w14:textId="77777777" w:rsidTr="0071386F">
        <w:trPr>
          <w:trHeight w:val="255"/>
        </w:trPr>
        <w:tc>
          <w:tcPr>
            <w:tcW w:w="575" w:type="dxa"/>
            <w:tcBorders>
              <w:top w:val="single" w:sz="4" w:space="0" w:color="auto"/>
              <w:left w:val="single" w:sz="4" w:space="0" w:color="auto"/>
              <w:bottom w:val="single" w:sz="4" w:space="0" w:color="auto"/>
              <w:right w:val="single" w:sz="4" w:space="0" w:color="auto"/>
            </w:tcBorders>
            <w:vAlign w:val="center"/>
          </w:tcPr>
          <w:p w14:paraId="6546FE58" w14:textId="77777777" w:rsidR="0071386F" w:rsidRDefault="0071386F" w:rsidP="0071386F"/>
        </w:tc>
        <w:tc>
          <w:tcPr>
            <w:tcW w:w="2227" w:type="dxa"/>
            <w:tcBorders>
              <w:top w:val="single" w:sz="4" w:space="0" w:color="auto"/>
              <w:left w:val="single" w:sz="4" w:space="0" w:color="auto"/>
              <w:bottom w:val="single" w:sz="4" w:space="0" w:color="auto"/>
              <w:right w:val="single" w:sz="4" w:space="0" w:color="auto"/>
            </w:tcBorders>
          </w:tcPr>
          <w:p w14:paraId="6F986FBA" w14:textId="77777777" w:rsidR="0071386F" w:rsidRDefault="0071386F" w:rsidP="0071386F"/>
        </w:tc>
        <w:tc>
          <w:tcPr>
            <w:tcW w:w="2835" w:type="dxa"/>
            <w:tcBorders>
              <w:top w:val="single" w:sz="4" w:space="0" w:color="auto"/>
              <w:left w:val="single" w:sz="4" w:space="0" w:color="auto"/>
              <w:bottom w:val="single" w:sz="4" w:space="0" w:color="auto"/>
              <w:right w:val="single" w:sz="4" w:space="0" w:color="auto"/>
            </w:tcBorders>
          </w:tcPr>
          <w:p w14:paraId="460312C7" w14:textId="77777777" w:rsidR="0071386F" w:rsidRDefault="0071386F" w:rsidP="0071386F"/>
        </w:tc>
        <w:tc>
          <w:tcPr>
            <w:tcW w:w="850" w:type="dxa"/>
            <w:tcBorders>
              <w:top w:val="single" w:sz="4" w:space="0" w:color="auto"/>
              <w:left w:val="single" w:sz="4" w:space="0" w:color="auto"/>
              <w:bottom w:val="single" w:sz="4" w:space="0" w:color="auto"/>
              <w:right w:val="single" w:sz="4" w:space="0" w:color="auto"/>
            </w:tcBorders>
          </w:tcPr>
          <w:p w14:paraId="7EF43ED2" w14:textId="77777777" w:rsidR="0071386F" w:rsidRDefault="0071386F" w:rsidP="0071386F"/>
        </w:tc>
        <w:tc>
          <w:tcPr>
            <w:tcW w:w="851" w:type="dxa"/>
            <w:tcBorders>
              <w:top w:val="single" w:sz="4" w:space="0" w:color="auto"/>
              <w:left w:val="single" w:sz="4" w:space="0" w:color="auto"/>
              <w:bottom w:val="single" w:sz="4" w:space="0" w:color="auto"/>
              <w:right w:val="single" w:sz="4" w:space="0" w:color="auto"/>
            </w:tcBorders>
          </w:tcPr>
          <w:p w14:paraId="7B1AF905" w14:textId="77777777" w:rsidR="0071386F" w:rsidRDefault="0071386F" w:rsidP="0071386F"/>
        </w:tc>
        <w:tc>
          <w:tcPr>
            <w:tcW w:w="992" w:type="dxa"/>
            <w:tcBorders>
              <w:top w:val="single" w:sz="4" w:space="0" w:color="auto"/>
              <w:left w:val="single" w:sz="4" w:space="0" w:color="auto"/>
              <w:bottom w:val="single" w:sz="4" w:space="0" w:color="auto"/>
              <w:right w:val="single" w:sz="4" w:space="0" w:color="auto"/>
            </w:tcBorders>
          </w:tcPr>
          <w:p w14:paraId="54D02309" w14:textId="77777777" w:rsidR="0071386F" w:rsidRDefault="0071386F" w:rsidP="0071386F"/>
        </w:tc>
        <w:tc>
          <w:tcPr>
            <w:tcW w:w="1134" w:type="dxa"/>
            <w:tcBorders>
              <w:top w:val="single" w:sz="4" w:space="0" w:color="auto"/>
              <w:left w:val="single" w:sz="4" w:space="0" w:color="auto"/>
              <w:bottom w:val="single" w:sz="4" w:space="0" w:color="auto"/>
              <w:right w:val="single" w:sz="4" w:space="0" w:color="auto"/>
            </w:tcBorders>
          </w:tcPr>
          <w:p w14:paraId="4FDCF19A" w14:textId="77777777" w:rsidR="0071386F" w:rsidRDefault="0071386F" w:rsidP="0071386F"/>
        </w:tc>
      </w:tr>
      <w:tr w:rsidR="0071386F" w14:paraId="3A0D23F7" w14:textId="77777777" w:rsidTr="0071386F">
        <w:trPr>
          <w:trHeight w:val="255"/>
        </w:trPr>
        <w:tc>
          <w:tcPr>
            <w:tcW w:w="575" w:type="dxa"/>
            <w:tcBorders>
              <w:top w:val="single" w:sz="4" w:space="0" w:color="auto"/>
              <w:left w:val="single" w:sz="4" w:space="0" w:color="auto"/>
              <w:bottom w:val="single" w:sz="4" w:space="0" w:color="auto"/>
              <w:right w:val="single" w:sz="4" w:space="0" w:color="auto"/>
            </w:tcBorders>
            <w:vAlign w:val="center"/>
          </w:tcPr>
          <w:p w14:paraId="6D8465EC" w14:textId="77777777" w:rsidR="0071386F" w:rsidRDefault="0071386F" w:rsidP="0071386F"/>
        </w:tc>
        <w:tc>
          <w:tcPr>
            <w:tcW w:w="2227" w:type="dxa"/>
            <w:tcBorders>
              <w:top w:val="single" w:sz="4" w:space="0" w:color="auto"/>
              <w:left w:val="single" w:sz="4" w:space="0" w:color="auto"/>
              <w:bottom w:val="single" w:sz="4" w:space="0" w:color="auto"/>
              <w:right w:val="single" w:sz="4" w:space="0" w:color="auto"/>
            </w:tcBorders>
          </w:tcPr>
          <w:p w14:paraId="0B47026D" w14:textId="77777777" w:rsidR="0071386F" w:rsidRDefault="0071386F" w:rsidP="0071386F"/>
        </w:tc>
        <w:tc>
          <w:tcPr>
            <w:tcW w:w="2835" w:type="dxa"/>
            <w:tcBorders>
              <w:top w:val="single" w:sz="4" w:space="0" w:color="auto"/>
              <w:left w:val="single" w:sz="4" w:space="0" w:color="auto"/>
              <w:bottom w:val="single" w:sz="4" w:space="0" w:color="auto"/>
              <w:right w:val="single" w:sz="4" w:space="0" w:color="auto"/>
            </w:tcBorders>
          </w:tcPr>
          <w:p w14:paraId="3E34D475" w14:textId="77777777" w:rsidR="0071386F" w:rsidRDefault="0071386F" w:rsidP="0071386F"/>
        </w:tc>
        <w:tc>
          <w:tcPr>
            <w:tcW w:w="850" w:type="dxa"/>
            <w:tcBorders>
              <w:top w:val="single" w:sz="4" w:space="0" w:color="auto"/>
              <w:left w:val="single" w:sz="4" w:space="0" w:color="auto"/>
              <w:bottom w:val="single" w:sz="4" w:space="0" w:color="auto"/>
              <w:right w:val="single" w:sz="4" w:space="0" w:color="auto"/>
            </w:tcBorders>
          </w:tcPr>
          <w:p w14:paraId="0BC76393" w14:textId="77777777" w:rsidR="0071386F" w:rsidRDefault="0071386F" w:rsidP="0071386F"/>
        </w:tc>
        <w:tc>
          <w:tcPr>
            <w:tcW w:w="851" w:type="dxa"/>
            <w:tcBorders>
              <w:top w:val="single" w:sz="4" w:space="0" w:color="auto"/>
              <w:left w:val="single" w:sz="4" w:space="0" w:color="auto"/>
              <w:bottom w:val="single" w:sz="4" w:space="0" w:color="auto"/>
              <w:right w:val="single" w:sz="4" w:space="0" w:color="auto"/>
            </w:tcBorders>
          </w:tcPr>
          <w:p w14:paraId="7B43B46C" w14:textId="77777777" w:rsidR="0071386F" w:rsidRDefault="0071386F" w:rsidP="0071386F"/>
        </w:tc>
        <w:tc>
          <w:tcPr>
            <w:tcW w:w="992" w:type="dxa"/>
            <w:tcBorders>
              <w:top w:val="single" w:sz="4" w:space="0" w:color="auto"/>
              <w:left w:val="single" w:sz="4" w:space="0" w:color="auto"/>
              <w:bottom w:val="single" w:sz="4" w:space="0" w:color="auto"/>
              <w:right w:val="single" w:sz="4" w:space="0" w:color="auto"/>
            </w:tcBorders>
          </w:tcPr>
          <w:p w14:paraId="6F6D9203" w14:textId="77777777" w:rsidR="0071386F" w:rsidRDefault="0071386F" w:rsidP="0071386F"/>
        </w:tc>
        <w:tc>
          <w:tcPr>
            <w:tcW w:w="1134" w:type="dxa"/>
            <w:tcBorders>
              <w:top w:val="single" w:sz="4" w:space="0" w:color="auto"/>
              <w:left w:val="single" w:sz="4" w:space="0" w:color="auto"/>
              <w:bottom w:val="single" w:sz="4" w:space="0" w:color="auto"/>
              <w:right w:val="single" w:sz="4" w:space="0" w:color="auto"/>
            </w:tcBorders>
          </w:tcPr>
          <w:p w14:paraId="598763D1" w14:textId="77777777" w:rsidR="0071386F" w:rsidRDefault="0071386F" w:rsidP="0071386F"/>
        </w:tc>
      </w:tr>
      <w:tr w:rsidR="0071386F" w14:paraId="47E90CAC" w14:textId="77777777" w:rsidTr="0071386F">
        <w:trPr>
          <w:trHeight w:val="255"/>
        </w:trPr>
        <w:tc>
          <w:tcPr>
            <w:tcW w:w="8330" w:type="dxa"/>
            <w:gridSpan w:val="6"/>
            <w:tcBorders>
              <w:top w:val="single" w:sz="4" w:space="0" w:color="auto"/>
              <w:left w:val="single" w:sz="4" w:space="0" w:color="auto"/>
              <w:bottom w:val="single" w:sz="4" w:space="0" w:color="auto"/>
              <w:right w:val="single" w:sz="4" w:space="0" w:color="auto"/>
            </w:tcBorders>
            <w:vAlign w:val="center"/>
            <w:hideMark/>
          </w:tcPr>
          <w:p w14:paraId="252988CF" w14:textId="77777777" w:rsidR="0071386F" w:rsidRDefault="0071386F" w:rsidP="0071386F">
            <w:r>
              <w:t>Всего к оплате:</w:t>
            </w:r>
          </w:p>
        </w:tc>
        <w:tc>
          <w:tcPr>
            <w:tcW w:w="1134" w:type="dxa"/>
            <w:tcBorders>
              <w:top w:val="single" w:sz="4" w:space="0" w:color="auto"/>
              <w:left w:val="single" w:sz="4" w:space="0" w:color="auto"/>
              <w:bottom w:val="single" w:sz="4" w:space="0" w:color="auto"/>
              <w:right w:val="single" w:sz="4" w:space="0" w:color="auto"/>
            </w:tcBorders>
          </w:tcPr>
          <w:p w14:paraId="45722B04" w14:textId="77777777" w:rsidR="0071386F" w:rsidRDefault="0071386F" w:rsidP="0071386F"/>
        </w:tc>
      </w:tr>
      <w:tr w:rsidR="0071386F" w14:paraId="747AAFDB" w14:textId="77777777" w:rsidTr="0071386F">
        <w:trPr>
          <w:trHeight w:val="255"/>
        </w:trPr>
        <w:tc>
          <w:tcPr>
            <w:tcW w:w="8330" w:type="dxa"/>
            <w:gridSpan w:val="6"/>
            <w:tcBorders>
              <w:top w:val="single" w:sz="4" w:space="0" w:color="auto"/>
              <w:left w:val="single" w:sz="4" w:space="0" w:color="auto"/>
              <w:bottom w:val="single" w:sz="4" w:space="0" w:color="auto"/>
              <w:right w:val="single" w:sz="4" w:space="0" w:color="auto"/>
            </w:tcBorders>
            <w:vAlign w:val="center"/>
            <w:hideMark/>
          </w:tcPr>
          <w:p w14:paraId="5298029E" w14:textId="77777777" w:rsidR="0071386F" w:rsidRDefault="0071386F" w:rsidP="0071386F">
            <w:r>
              <w:lastRenderedPageBreak/>
              <w:t>В том числе НДС – … %:</w:t>
            </w:r>
          </w:p>
        </w:tc>
        <w:tc>
          <w:tcPr>
            <w:tcW w:w="1134" w:type="dxa"/>
            <w:tcBorders>
              <w:top w:val="single" w:sz="4" w:space="0" w:color="auto"/>
              <w:left w:val="single" w:sz="4" w:space="0" w:color="auto"/>
              <w:bottom w:val="single" w:sz="4" w:space="0" w:color="auto"/>
              <w:right w:val="single" w:sz="4" w:space="0" w:color="auto"/>
            </w:tcBorders>
          </w:tcPr>
          <w:p w14:paraId="2CA942F6" w14:textId="77777777" w:rsidR="0071386F" w:rsidRDefault="0071386F" w:rsidP="0071386F"/>
        </w:tc>
      </w:tr>
    </w:tbl>
    <w:p w14:paraId="21B95241" w14:textId="77777777" w:rsidR="0071386F" w:rsidRDefault="0071386F" w:rsidP="0071386F">
      <w:pPr>
        <w:ind w:right="-82" w:firstLine="709"/>
        <w:jc w:val="both"/>
      </w:pPr>
    </w:p>
    <w:p w14:paraId="5D955E74" w14:textId="77777777" w:rsidR="0071386F" w:rsidRDefault="0071386F" w:rsidP="0071386F">
      <w:pPr>
        <w:autoSpaceDE w:val="0"/>
        <w:autoSpaceDN w:val="0"/>
        <w:adjustRightInd w:val="0"/>
        <w:ind w:firstLine="709"/>
        <w:jc w:val="both"/>
      </w:pPr>
      <w:r w:rsidRPr="00DD7C39">
        <w:rPr>
          <w:b/>
        </w:rPr>
        <w:t xml:space="preserve">Общая стоимость </w:t>
      </w:r>
      <w:r>
        <w:rPr>
          <w:b/>
        </w:rPr>
        <w:t>товара, работ, услуг</w:t>
      </w:r>
      <w:r w:rsidRPr="00DD7C39">
        <w:rPr>
          <w:b/>
        </w:rPr>
        <w:t xml:space="preserve">: </w:t>
      </w:r>
      <w:r>
        <w:t>_____</w:t>
      </w:r>
      <w:r w:rsidRPr="00DD7C39">
        <w:t>___</w:t>
      </w:r>
      <w:r>
        <w:t>______ (____________</w:t>
      </w:r>
      <w:r w:rsidRPr="00DD7C39">
        <w:t xml:space="preserve">_______) руб., в том числе НДС </w:t>
      </w:r>
      <w:r>
        <w:t>…</w:t>
      </w:r>
      <w:r w:rsidRPr="00DD7C39">
        <w:t>% _____</w:t>
      </w:r>
      <w:r>
        <w:t>______ (______</w:t>
      </w:r>
      <w:r w:rsidRPr="00DD7C39">
        <w:t>_________________) руб.</w:t>
      </w:r>
    </w:p>
    <w:p w14:paraId="465575FC" w14:textId="77777777" w:rsidR="0071386F" w:rsidRDefault="0071386F" w:rsidP="0071386F">
      <w:pPr>
        <w:autoSpaceDE w:val="0"/>
        <w:autoSpaceDN w:val="0"/>
        <w:adjustRightInd w:val="0"/>
        <w:jc w:val="both"/>
      </w:pPr>
    </w:p>
    <w:p w14:paraId="579C2953" w14:textId="77777777" w:rsidR="0071386F" w:rsidRPr="00DD7C39" w:rsidRDefault="0071386F" w:rsidP="0071386F">
      <w:pPr>
        <w:autoSpaceDE w:val="0"/>
        <w:autoSpaceDN w:val="0"/>
        <w:adjustRightInd w:val="0"/>
        <w:jc w:val="both"/>
      </w:pPr>
    </w:p>
    <w:p w14:paraId="1CEA3AC2" w14:textId="11F6E247" w:rsidR="0071386F" w:rsidRDefault="0071386F" w:rsidP="0071386F">
      <w:pPr>
        <w:pStyle w:val="310"/>
        <w:spacing w:line="240" w:lineRule="auto"/>
        <w:ind w:firstLine="709"/>
        <w:rPr>
          <w:sz w:val="24"/>
          <w:szCs w:val="24"/>
        </w:rPr>
      </w:pPr>
      <w:r w:rsidRPr="000D0C2F">
        <w:rPr>
          <w:sz w:val="24"/>
          <w:szCs w:val="24"/>
        </w:rPr>
        <w:t xml:space="preserve">2. В цену включаются </w:t>
      </w:r>
      <w:r w:rsidR="007F5C7B" w:rsidRPr="007F5C7B">
        <w:rPr>
          <w:sz w:val="24"/>
          <w:szCs w:val="24"/>
        </w:rPr>
        <w:t>общ</w:t>
      </w:r>
      <w:r w:rsidR="007F5C7B">
        <w:rPr>
          <w:sz w:val="24"/>
          <w:szCs w:val="24"/>
        </w:rPr>
        <w:t>ая</w:t>
      </w:r>
      <w:r w:rsidR="007F5C7B" w:rsidRPr="007F5C7B">
        <w:rPr>
          <w:sz w:val="24"/>
          <w:szCs w:val="24"/>
        </w:rPr>
        <w:t xml:space="preserve"> </w:t>
      </w:r>
      <w:r w:rsidR="00F1238D" w:rsidRPr="00F1238D">
        <w:rPr>
          <w:rFonts w:cs="Courier New"/>
          <w:sz w:val="24"/>
          <w:szCs w:val="24"/>
          <w:lang w:eastAsia="ru-RU"/>
        </w:rPr>
        <w:t>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выполнение работ по установке Товара,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14:paraId="60DCE3A4" w14:textId="77777777" w:rsidR="0071386F" w:rsidRPr="000D0C2F" w:rsidRDefault="0071386F" w:rsidP="0071386F">
      <w:pPr>
        <w:pStyle w:val="310"/>
        <w:spacing w:line="240" w:lineRule="auto"/>
        <w:ind w:firstLine="709"/>
        <w:rPr>
          <w:rFonts w:eastAsia="Courier New" w:cs="Calibri"/>
          <w:color w:val="000000"/>
          <w:sz w:val="24"/>
          <w:szCs w:val="24"/>
          <w:lang w:eastAsia="ru-RU"/>
        </w:rPr>
      </w:pPr>
    </w:p>
    <w:p w14:paraId="1515E924" w14:textId="77777777" w:rsidR="0071386F" w:rsidRPr="000D0C2F" w:rsidRDefault="0071386F" w:rsidP="0071386F">
      <w:pPr>
        <w:autoSpaceDE w:val="0"/>
        <w:autoSpaceDN w:val="0"/>
        <w:adjustRightInd w:val="0"/>
        <w:ind w:firstLine="709"/>
        <w:jc w:val="both"/>
        <w:rPr>
          <w:b/>
        </w:rPr>
      </w:pPr>
      <w:r w:rsidRPr="000D0C2F">
        <w:t>3.______________________________________________________________________:</w:t>
      </w:r>
    </w:p>
    <w:p w14:paraId="049DC666" w14:textId="77777777" w:rsidR="0071386F" w:rsidRPr="000D0C2F" w:rsidRDefault="0071386F" w:rsidP="0071386F">
      <w:pPr>
        <w:pStyle w:val="ConsNonformat"/>
        <w:jc w:val="both"/>
        <w:rPr>
          <w:rFonts w:ascii="Times New Roman" w:hAnsi="Times New Roman" w:cs="Times New Roman"/>
          <w:sz w:val="23"/>
          <w:szCs w:val="23"/>
          <w:vertAlign w:val="superscript"/>
        </w:rPr>
      </w:pPr>
      <w:r w:rsidRPr="000D0C2F">
        <w:rPr>
          <w:rFonts w:ascii="Times New Roman" w:hAnsi="Times New Roman" w:cs="Times New Roman"/>
          <w:sz w:val="23"/>
          <w:szCs w:val="23"/>
          <w:vertAlign w:val="superscript"/>
        </w:rPr>
        <w:t xml:space="preserve">                         (наименование участника процедуры закупки - юридического лица или Ф.И.О. участника процедуры закупки - физического лица)</w:t>
      </w:r>
    </w:p>
    <w:p w14:paraId="33D0F300" w14:textId="763EFAA2" w:rsidR="0071386F" w:rsidRPr="00DB55C4" w:rsidRDefault="0071386F" w:rsidP="0071386F">
      <w:pPr>
        <w:ind w:firstLine="709"/>
        <w:jc w:val="both"/>
      </w:pPr>
      <w:r w:rsidRPr="000D0C2F">
        <w:t>3.1. Заявляет о верности представленных сведений, обязуется</w:t>
      </w:r>
      <w:r w:rsidR="007F5C7B">
        <w:t xml:space="preserve"> осуществить</w:t>
      </w:r>
      <w:r w:rsidRPr="000D0C2F">
        <w:t xml:space="preserve"> </w:t>
      </w:r>
      <w:r w:rsidR="007F5C7B">
        <w:rPr>
          <w:color w:val="000000"/>
        </w:rPr>
        <w:t>поставку</w:t>
      </w:r>
      <w:r w:rsidR="00F1238D">
        <w:rPr>
          <w:color w:val="000000"/>
        </w:rPr>
        <w:t xml:space="preserve"> и выполнение работ по</w:t>
      </w:r>
      <w:r w:rsidR="007F5C7B">
        <w:rPr>
          <w:color w:val="000000"/>
          <w:lang w:eastAsia="ru-RU"/>
        </w:rPr>
        <w:t xml:space="preserve"> </w:t>
      </w:r>
      <w:r w:rsidR="008D26B4">
        <w:rPr>
          <w:color w:val="000000"/>
          <w:lang w:eastAsia="ru-RU"/>
        </w:rPr>
        <w:t>_________</w:t>
      </w:r>
      <w:r w:rsidRPr="00DB55C4">
        <w:t>.</w:t>
      </w:r>
    </w:p>
    <w:p w14:paraId="72070676" w14:textId="77777777" w:rsidR="0071386F" w:rsidRPr="00A65FBF" w:rsidRDefault="0071386F" w:rsidP="0071386F">
      <w:pPr>
        <w:ind w:firstLine="709"/>
        <w:jc w:val="both"/>
      </w:pPr>
      <w:r w:rsidRPr="00A65FBF">
        <w:t xml:space="preserve">3.2. Обязуется подписать Договор в течение срока, установленного в запросе котировок </w:t>
      </w:r>
      <w:r w:rsidR="00996F60">
        <w:t xml:space="preserve">в электронной форме </w:t>
      </w:r>
      <w:r w:rsidRPr="00A65FBF">
        <w:t>в случае признания нас победителем в проведении запроса котировок</w:t>
      </w:r>
      <w:r w:rsidR="0025096C">
        <w:t xml:space="preserve"> в электронной форме</w:t>
      </w:r>
      <w:r w:rsidRPr="00A65FBF">
        <w:t>.</w:t>
      </w:r>
    </w:p>
    <w:p w14:paraId="128FD74E" w14:textId="77777777" w:rsidR="0071386F" w:rsidRPr="00A65FBF" w:rsidRDefault="0071386F" w:rsidP="0071386F">
      <w:pPr>
        <w:ind w:firstLine="709"/>
        <w:jc w:val="both"/>
      </w:pPr>
      <w:r w:rsidRPr="00A65FBF">
        <w:t>3.3. Подтверждает свое отсутствие в реестре недобросовестных поставщиков.</w:t>
      </w:r>
    </w:p>
    <w:p w14:paraId="33437752" w14:textId="77777777" w:rsidR="0071386F" w:rsidRPr="00A65FBF" w:rsidRDefault="0071386F" w:rsidP="0071386F">
      <w:pPr>
        <w:ind w:firstLine="709"/>
        <w:jc w:val="both"/>
      </w:pPr>
      <w:r w:rsidRPr="00A65FBF">
        <w:t>4. Настоящая котировочная заявка составлена на ___листах, имеет ___Приложения.</w:t>
      </w:r>
    </w:p>
    <w:p w14:paraId="3E45502B" w14:textId="77777777" w:rsidR="0071386F" w:rsidRDefault="0071386F" w:rsidP="0071386F">
      <w:pPr>
        <w:ind w:firstLine="709"/>
        <w:jc w:val="both"/>
      </w:pPr>
      <w:r w:rsidRPr="00A65FBF">
        <w:t>5. Перечень приложений:</w:t>
      </w:r>
    </w:p>
    <w:p w14:paraId="04215120" w14:textId="77777777" w:rsidR="0071386F" w:rsidRPr="00A65FBF" w:rsidRDefault="0071386F" w:rsidP="0071386F">
      <w:pPr>
        <w:ind w:firstLine="709"/>
        <w:jc w:val="both"/>
      </w:pPr>
    </w:p>
    <w:p w14:paraId="0D31E164" w14:textId="77777777" w:rsidR="00320810" w:rsidRPr="00DD7C39" w:rsidRDefault="00320810" w:rsidP="00CE6A63"/>
    <w:p w14:paraId="4DA0659C" w14:textId="77777777" w:rsidR="00320810" w:rsidRPr="00DD7C39" w:rsidRDefault="00320810" w:rsidP="00CE6A63">
      <w:r w:rsidRPr="00DD7C39">
        <w:t xml:space="preserve">Руководитель организации </w:t>
      </w:r>
      <w:r w:rsidR="00C80578">
        <w:t xml:space="preserve">                     </w:t>
      </w:r>
      <w:r>
        <w:t xml:space="preserve">                    </w:t>
      </w:r>
      <w:r w:rsidRPr="00DD7C39">
        <w:t>___________________</w:t>
      </w:r>
      <w:r>
        <w:t xml:space="preserve">     И.О. Фамилия</w:t>
      </w:r>
    </w:p>
    <w:p w14:paraId="1D66F8ED" w14:textId="77777777" w:rsidR="00320810" w:rsidRPr="00DB55C4" w:rsidRDefault="00C80578" w:rsidP="00CE6A63">
      <w:pPr>
        <w:pStyle w:val="a7"/>
        <w:autoSpaceDE w:val="0"/>
      </w:pPr>
      <w:r w:rsidRPr="00DD7C39">
        <w:t>(должнос</w:t>
      </w:r>
      <w:r w:rsidR="004269F8">
        <w:t>ть)</w:t>
      </w:r>
      <w:r w:rsidR="00D02093">
        <w:rPr>
          <w:color w:val="000000"/>
          <w:sz w:val="23"/>
          <w:szCs w:val="23"/>
          <w:lang w:eastAsia="ru-RU"/>
        </w:rPr>
        <w:t xml:space="preserve">                                                                  </w:t>
      </w:r>
      <w:r>
        <w:rPr>
          <w:color w:val="000000"/>
          <w:sz w:val="23"/>
          <w:szCs w:val="23"/>
          <w:lang w:eastAsia="ru-RU"/>
        </w:rPr>
        <w:t xml:space="preserve">    </w:t>
      </w:r>
      <w:r w:rsidR="00D02093">
        <w:rPr>
          <w:color w:val="000000"/>
          <w:sz w:val="23"/>
          <w:szCs w:val="23"/>
          <w:lang w:eastAsia="ru-RU"/>
        </w:rPr>
        <w:t xml:space="preserve">  Подписывается ЭЦП</w:t>
      </w:r>
    </w:p>
    <w:p w14:paraId="2E0A16A1" w14:textId="77777777" w:rsidR="00F1238D" w:rsidRDefault="00F1238D">
      <w:pPr>
        <w:suppressAutoHyphens w:val="0"/>
      </w:pPr>
      <w:r>
        <w:br w:type="page"/>
      </w:r>
    </w:p>
    <w:p w14:paraId="71051A88" w14:textId="424D6435" w:rsidR="007A2F3A" w:rsidRPr="007A2F3A" w:rsidRDefault="007A2F3A" w:rsidP="007A2F3A">
      <w:pPr>
        <w:pStyle w:val="a7"/>
        <w:autoSpaceDE w:val="0"/>
        <w:ind w:left="142"/>
        <w:jc w:val="right"/>
      </w:pPr>
      <w:bookmarkStart w:id="6" w:name="_Hlk37167427"/>
      <w:r w:rsidRPr="007A2F3A">
        <w:lastRenderedPageBreak/>
        <w:t xml:space="preserve">Приложение № </w:t>
      </w:r>
      <w:r>
        <w:t>2</w:t>
      </w:r>
    </w:p>
    <w:p w14:paraId="46A11A79" w14:textId="77777777" w:rsidR="007A2F3A" w:rsidRDefault="007A2F3A" w:rsidP="007A2F3A">
      <w:pPr>
        <w:pStyle w:val="a7"/>
        <w:autoSpaceDE w:val="0"/>
        <w:ind w:left="142"/>
        <w:jc w:val="right"/>
      </w:pPr>
      <w:r w:rsidRPr="007A2F3A">
        <w:t xml:space="preserve">к </w:t>
      </w:r>
      <w:r>
        <w:t>Извещению</w:t>
      </w:r>
      <w:r w:rsidRPr="007A2F3A">
        <w:t xml:space="preserve"> проведении запроса </w:t>
      </w:r>
    </w:p>
    <w:p w14:paraId="6BD7BD5A" w14:textId="0D77C3D9" w:rsidR="007A2F3A" w:rsidRPr="007A2F3A" w:rsidRDefault="007A2F3A" w:rsidP="007A2F3A">
      <w:pPr>
        <w:pStyle w:val="a7"/>
        <w:autoSpaceDE w:val="0"/>
        <w:ind w:left="142"/>
        <w:jc w:val="right"/>
      </w:pPr>
      <w:r w:rsidRPr="007A2F3A">
        <w:t>котировок в электронной форме</w:t>
      </w:r>
    </w:p>
    <w:p w14:paraId="4E881FE7" w14:textId="512F7761" w:rsidR="007A2F3A" w:rsidRPr="007A2F3A" w:rsidRDefault="00F1238D" w:rsidP="007A2F3A">
      <w:pPr>
        <w:pStyle w:val="a7"/>
        <w:autoSpaceDE w:val="0"/>
        <w:ind w:left="142"/>
        <w:jc w:val="right"/>
      </w:pPr>
      <w:r>
        <w:t>от «</w:t>
      </w:r>
      <w:r w:rsidR="00016133">
        <w:t>08</w:t>
      </w:r>
      <w:r w:rsidR="007A2F3A" w:rsidRPr="007A2F3A">
        <w:t>»</w:t>
      </w:r>
      <w:r>
        <w:t xml:space="preserve"> </w:t>
      </w:r>
      <w:r w:rsidR="00016133">
        <w:t>апреля</w:t>
      </w:r>
      <w:r w:rsidR="007A2F3A" w:rsidRPr="007A2F3A">
        <w:t xml:space="preserve"> 20</w:t>
      </w:r>
      <w:r w:rsidR="00016133">
        <w:t>20</w:t>
      </w:r>
      <w:r w:rsidR="007A2F3A" w:rsidRPr="007A2F3A">
        <w:t xml:space="preserve"> г.</w:t>
      </w:r>
    </w:p>
    <w:p w14:paraId="573CC4A5" w14:textId="77777777" w:rsidR="007A2F3A" w:rsidRPr="007A2F3A" w:rsidRDefault="007A2F3A" w:rsidP="007A2F3A">
      <w:pPr>
        <w:pStyle w:val="a7"/>
        <w:autoSpaceDE w:val="0"/>
        <w:ind w:left="142"/>
        <w:jc w:val="right"/>
      </w:pPr>
    </w:p>
    <w:p w14:paraId="5150E514" w14:textId="77777777" w:rsidR="007A2F3A" w:rsidRPr="007A2F3A" w:rsidRDefault="007A2F3A" w:rsidP="00F1238D">
      <w:pPr>
        <w:pStyle w:val="a7"/>
        <w:autoSpaceDE w:val="0"/>
        <w:jc w:val="center"/>
        <w:rPr>
          <w:b/>
          <w:bCs/>
        </w:rPr>
      </w:pPr>
      <w:r w:rsidRPr="007A2F3A">
        <w:rPr>
          <w:b/>
          <w:bCs/>
        </w:rPr>
        <w:t>ТЕХНИЧЕСКОЕ ЗАДАНИЕ</w:t>
      </w:r>
    </w:p>
    <w:p w14:paraId="1C3BE1CA" w14:textId="77777777" w:rsidR="007A2F3A" w:rsidRPr="007A2F3A" w:rsidRDefault="007A2F3A" w:rsidP="00F1238D">
      <w:pPr>
        <w:pStyle w:val="a7"/>
      </w:pPr>
    </w:p>
    <w:p w14:paraId="4051D242" w14:textId="59B32FB0" w:rsidR="007A2F3A" w:rsidRPr="007A2F3A" w:rsidRDefault="007A2F3A" w:rsidP="00F1238D">
      <w:pPr>
        <w:pStyle w:val="a7"/>
        <w:autoSpaceDE w:val="0"/>
      </w:pPr>
      <w:r w:rsidRPr="007A2F3A">
        <w:rPr>
          <w:b/>
        </w:rPr>
        <w:t>Предмет закупки:</w:t>
      </w:r>
      <w:r w:rsidRPr="007A2F3A">
        <w:t xml:space="preserve"> </w:t>
      </w:r>
      <w:r w:rsidR="00F1238D">
        <w:t>Поставка</w:t>
      </w:r>
      <w:r w:rsidR="00F1238D" w:rsidRPr="00F1238D">
        <w:t xml:space="preserve"> малых архитектурных форм (элементов) для нужд МАДОУ «ДС № 482 г. Челябинска»</w:t>
      </w:r>
    </w:p>
    <w:p w14:paraId="1DFBF995" w14:textId="77777777" w:rsidR="007A2F3A" w:rsidRPr="007A2F3A" w:rsidRDefault="007A2F3A" w:rsidP="00F1238D">
      <w:pPr>
        <w:pStyle w:val="a7"/>
        <w:autoSpaceDE w:val="0"/>
        <w:rPr>
          <w:b/>
        </w:rPr>
      </w:pPr>
    </w:p>
    <w:p w14:paraId="66A2872B" w14:textId="5C709888" w:rsidR="007A2F3A" w:rsidRPr="007A2F3A" w:rsidRDefault="00F1238D" w:rsidP="00F1238D">
      <w:pPr>
        <w:pStyle w:val="a7"/>
        <w:autoSpaceDE w:val="0"/>
      </w:pPr>
      <w:r>
        <w:rPr>
          <w:b/>
        </w:rPr>
        <w:t>Место поставки и выполнения работ по установке Товара</w:t>
      </w:r>
      <w:r w:rsidR="007A2F3A" w:rsidRPr="007A2F3A">
        <w:rPr>
          <w:b/>
        </w:rPr>
        <w:t>:</w:t>
      </w:r>
      <w:r w:rsidR="007A2F3A" w:rsidRPr="007A2F3A">
        <w:t xml:space="preserve"> 4540</w:t>
      </w:r>
      <w:r w:rsidR="003A1F09">
        <w:t>03</w:t>
      </w:r>
      <w:r w:rsidR="007A2F3A" w:rsidRPr="007A2F3A">
        <w:t>, Челябинская обл</w:t>
      </w:r>
      <w:r>
        <w:t>.</w:t>
      </w:r>
      <w:r w:rsidR="007A2F3A" w:rsidRPr="007A2F3A">
        <w:t>, г Челябинск, ул</w:t>
      </w:r>
      <w:r>
        <w:t>.</w:t>
      </w:r>
      <w:r w:rsidR="007A2F3A" w:rsidRPr="007A2F3A">
        <w:t xml:space="preserve"> Чичерина, дом 40, корпус </w:t>
      </w:r>
      <w:r w:rsidR="003A1F09">
        <w:t xml:space="preserve">А </w:t>
      </w:r>
      <w:r w:rsidR="007A2F3A" w:rsidRPr="007A2F3A">
        <w:t xml:space="preserve">и </w:t>
      </w:r>
      <w:r w:rsidR="003A1F09">
        <w:t>Б</w:t>
      </w:r>
    </w:p>
    <w:p w14:paraId="042865C0" w14:textId="77777777" w:rsidR="007A2F3A" w:rsidRPr="007A2F3A" w:rsidRDefault="007A2F3A" w:rsidP="00F1238D">
      <w:pPr>
        <w:pStyle w:val="a7"/>
        <w:autoSpaceDE w:val="0"/>
      </w:pPr>
    </w:p>
    <w:p w14:paraId="1CD42429" w14:textId="4A671784" w:rsidR="007A2F3A" w:rsidRPr="00F1238D" w:rsidRDefault="007A2F3A" w:rsidP="00F1238D">
      <w:pPr>
        <w:pStyle w:val="a7"/>
        <w:autoSpaceDE w:val="0"/>
      </w:pPr>
      <w:r w:rsidRPr="007A2F3A">
        <w:rPr>
          <w:b/>
        </w:rPr>
        <w:t>Сроки поставки</w:t>
      </w:r>
      <w:r w:rsidR="00F1238D" w:rsidRPr="00F1238D">
        <w:rPr>
          <w:b/>
        </w:rPr>
        <w:t xml:space="preserve"> </w:t>
      </w:r>
      <w:r w:rsidR="00F1238D">
        <w:rPr>
          <w:b/>
        </w:rPr>
        <w:t>Товара</w:t>
      </w:r>
      <w:r w:rsidRPr="007A2F3A">
        <w:rPr>
          <w:b/>
        </w:rPr>
        <w:t xml:space="preserve">: </w:t>
      </w:r>
      <w:r w:rsidR="00F1238D" w:rsidRPr="00F1238D">
        <w:t xml:space="preserve">в течение </w:t>
      </w:r>
      <w:r w:rsidR="00E84EA6">
        <w:t>45</w:t>
      </w:r>
      <w:r w:rsidR="00F1238D" w:rsidRPr="00F1238D">
        <w:t xml:space="preserve"> (</w:t>
      </w:r>
      <w:r w:rsidR="00E84EA6">
        <w:t>сорок пять</w:t>
      </w:r>
      <w:r w:rsidR="00F1238D" w:rsidRPr="00F1238D">
        <w:t>) календарных дней с момента заключения Договора</w:t>
      </w:r>
      <w:r w:rsidR="00F1238D">
        <w:t xml:space="preserve">. </w:t>
      </w:r>
      <w:r w:rsidR="00F1238D" w:rsidRPr="00F1238D">
        <w:t xml:space="preserve">Конкретная дата поставки </w:t>
      </w:r>
      <w:r w:rsidR="00F1238D">
        <w:t xml:space="preserve">и установки </w:t>
      </w:r>
      <w:r w:rsidR="00F1238D" w:rsidRPr="00F1238D">
        <w:t>оговаривается Заказчиком и Поставщиком не менее чем за 1 (один) рабочий день до даты поставки.</w:t>
      </w:r>
    </w:p>
    <w:p w14:paraId="117BEF39" w14:textId="77777777" w:rsidR="007A2F3A" w:rsidRPr="007A2F3A" w:rsidRDefault="007A2F3A" w:rsidP="00F1238D">
      <w:pPr>
        <w:pStyle w:val="a7"/>
        <w:autoSpaceDE w:val="0"/>
      </w:pPr>
    </w:p>
    <w:p w14:paraId="24E149C8" w14:textId="0300A594" w:rsidR="00F1238D" w:rsidRPr="00F1238D" w:rsidRDefault="00F1238D" w:rsidP="00F1238D">
      <w:pPr>
        <w:jc w:val="both"/>
        <w:rPr>
          <w:b/>
          <w:spacing w:val="-4"/>
        </w:rPr>
      </w:pPr>
      <w:r w:rsidRPr="00F1238D">
        <w:rPr>
          <w:b/>
          <w:spacing w:val="-4"/>
        </w:rPr>
        <w:t>Требования к качеству, техническим характеристикам, безопасности, функциональным характеристикам (потребительским свойствам), размерам, упаковке, отгрузке, году выпуска и иные показатели, связанные с определением соответствия товара потребностям заказчика.</w:t>
      </w:r>
    </w:p>
    <w:p w14:paraId="71D84356" w14:textId="701DEED6" w:rsidR="00F1238D" w:rsidRPr="00ED1503" w:rsidRDefault="00F1238D" w:rsidP="002A3ABD">
      <w:pPr>
        <w:pStyle w:val="ac"/>
        <w:shd w:val="clear" w:color="auto" w:fill="FFFFFF"/>
        <w:spacing w:before="0" w:beforeAutospacing="0" w:after="0" w:afterAutospacing="0" w:line="240" w:lineRule="atLeast"/>
        <w:jc w:val="both"/>
        <w:rPr>
          <w:color w:val="000000"/>
        </w:rPr>
      </w:pPr>
      <w:r w:rsidRPr="00ED1503">
        <w:t xml:space="preserve">Каждое изделие должно сопровождаться техническим паспортом, в котором должно быть указано: предназначение, заводской номер, правила безопасной эксплуатации и монтажные схемы сборки изделия. </w:t>
      </w:r>
      <w:r w:rsidR="00D6362E">
        <w:t xml:space="preserve">Выполнение работ по </w:t>
      </w:r>
      <w:r w:rsidR="008A5AB8">
        <w:t>монтажу</w:t>
      </w:r>
      <w:r w:rsidR="00D6362E">
        <w:t xml:space="preserve"> Товара должно осуществляться строго в соответствии с техническим паспортом каждой единицы Товара. </w:t>
      </w:r>
      <w:r w:rsidRPr="00ED1503">
        <w:rPr>
          <w:color w:val="000000"/>
        </w:rPr>
        <w:t>Обязательное наличие сертификатов соответствия, выданных в соответствии с правилами Системы Сертификации ГОСТам РФ:</w:t>
      </w:r>
    </w:p>
    <w:p w14:paraId="109C379A" w14:textId="77777777" w:rsidR="00F1238D" w:rsidRPr="00ED1503" w:rsidRDefault="00F1238D" w:rsidP="002A3ABD">
      <w:pPr>
        <w:pStyle w:val="ac"/>
        <w:shd w:val="clear" w:color="auto" w:fill="FFFFFF"/>
        <w:spacing w:before="0" w:beforeAutospacing="0" w:after="0" w:afterAutospacing="0" w:line="240" w:lineRule="atLeast"/>
        <w:jc w:val="both"/>
        <w:rPr>
          <w:color w:val="000000"/>
        </w:rPr>
      </w:pPr>
      <w:r w:rsidRPr="00ED1503">
        <w:rPr>
          <w:color w:val="000000"/>
        </w:rPr>
        <w:t>-ГОСТ Р 52169-2012 «Оборудование детских игровых площадок.</w:t>
      </w:r>
    </w:p>
    <w:p w14:paraId="540DBE13" w14:textId="77777777" w:rsidR="00F1238D" w:rsidRPr="00ED1503" w:rsidRDefault="00F1238D" w:rsidP="002A3ABD">
      <w:pPr>
        <w:pStyle w:val="ac"/>
        <w:shd w:val="clear" w:color="auto" w:fill="FFFFFF"/>
        <w:spacing w:before="0" w:beforeAutospacing="0" w:after="0" w:afterAutospacing="0" w:line="240" w:lineRule="atLeast"/>
        <w:jc w:val="both"/>
        <w:rPr>
          <w:color w:val="000000"/>
        </w:rPr>
      </w:pPr>
      <w:r w:rsidRPr="00ED1503">
        <w:rPr>
          <w:color w:val="000000"/>
        </w:rPr>
        <w:t>Безопасность конструкции и методы испытаний. Общие требования»;</w:t>
      </w:r>
    </w:p>
    <w:p w14:paraId="2E41C269" w14:textId="77777777" w:rsidR="00F1238D" w:rsidRPr="00ED1503" w:rsidRDefault="00F1238D" w:rsidP="002A3ABD">
      <w:pPr>
        <w:pStyle w:val="ac"/>
        <w:shd w:val="clear" w:color="auto" w:fill="FFFFFF"/>
        <w:spacing w:before="0" w:beforeAutospacing="0" w:after="0" w:afterAutospacing="0" w:line="240" w:lineRule="atLeast"/>
        <w:jc w:val="both"/>
        <w:rPr>
          <w:color w:val="000000"/>
        </w:rPr>
      </w:pPr>
      <w:r w:rsidRPr="00ED1503">
        <w:rPr>
          <w:color w:val="000000"/>
        </w:rPr>
        <w:t>-ГОСТ Р 52168-2012 «Оборудование детских игровых площадок.</w:t>
      </w:r>
    </w:p>
    <w:p w14:paraId="2BCBF204" w14:textId="77777777" w:rsidR="00F1238D" w:rsidRPr="00ED1503" w:rsidRDefault="00F1238D" w:rsidP="002A3ABD">
      <w:pPr>
        <w:pStyle w:val="ac"/>
        <w:shd w:val="clear" w:color="auto" w:fill="FFFFFF"/>
        <w:spacing w:before="0" w:beforeAutospacing="0" w:after="0" w:afterAutospacing="0" w:line="240" w:lineRule="atLeast"/>
        <w:jc w:val="both"/>
        <w:rPr>
          <w:color w:val="000000"/>
        </w:rPr>
      </w:pPr>
      <w:r w:rsidRPr="00ED1503">
        <w:rPr>
          <w:color w:val="000000"/>
        </w:rPr>
        <w:t>Безопасность конструкции и методы испытаний горок. Общие требования».</w:t>
      </w:r>
    </w:p>
    <w:p w14:paraId="4A103BF3" w14:textId="77777777" w:rsidR="00F1238D" w:rsidRPr="00ED1503" w:rsidRDefault="00F1238D" w:rsidP="002A3ABD">
      <w:pPr>
        <w:pStyle w:val="ac"/>
        <w:shd w:val="clear" w:color="auto" w:fill="FFFFFF"/>
        <w:spacing w:before="0" w:beforeAutospacing="0" w:after="0" w:afterAutospacing="0" w:line="240" w:lineRule="atLeast"/>
        <w:jc w:val="both"/>
        <w:rPr>
          <w:color w:val="000000"/>
        </w:rPr>
      </w:pPr>
      <w:r w:rsidRPr="00ED1503">
        <w:rPr>
          <w:color w:val="000000"/>
        </w:rPr>
        <w:t>-ГОСТ Р 52167-2012 «Оборудование детских игровых площадок.</w:t>
      </w:r>
    </w:p>
    <w:p w14:paraId="6BD8B177" w14:textId="77777777" w:rsidR="00F1238D" w:rsidRPr="00ED1503" w:rsidRDefault="00F1238D" w:rsidP="002A3ABD">
      <w:pPr>
        <w:pStyle w:val="ac"/>
        <w:shd w:val="clear" w:color="auto" w:fill="FFFFFF"/>
        <w:spacing w:before="0" w:beforeAutospacing="0" w:after="0" w:afterAutospacing="0" w:line="240" w:lineRule="atLeast"/>
        <w:jc w:val="both"/>
        <w:rPr>
          <w:color w:val="000000"/>
        </w:rPr>
      </w:pPr>
      <w:r w:rsidRPr="00ED1503">
        <w:rPr>
          <w:color w:val="000000"/>
        </w:rPr>
        <w:t>Безопасность конструкции и методы испытаний качелей. Общие требования».</w:t>
      </w:r>
    </w:p>
    <w:p w14:paraId="731D1A6A" w14:textId="77777777" w:rsidR="00F1238D" w:rsidRPr="00ED1503" w:rsidRDefault="00F1238D" w:rsidP="002A3ABD">
      <w:pPr>
        <w:pStyle w:val="ac"/>
        <w:shd w:val="clear" w:color="auto" w:fill="FFFFFF"/>
        <w:spacing w:before="0" w:beforeAutospacing="0" w:after="0" w:afterAutospacing="0" w:line="240" w:lineRule="atLeast"/>
        <w:jc w:val="both"/>
        <w:rPr>
          <w:color w:val="000000"/>
        </w:rPr>
      </w:pPr>
      <w:r w:rsidRPr="00ED1503">
        <w:rPr>
          <w:color w:val="000000"/>
        </w:rPr>
        <w:t>- ГОСТ Р 52299-2013 - Оборудование детских игровых площадок. Безопасность конструкции и методы испытаний качалок. Общие требования.</w:t>
      </w:r>
    </w:p>
    <w:p w14:paraId="3E8B3BD6" w14:textId="77777777" w:rsidR="00F1238D" w:rsidRPr="00ED1503" w:rsidRDefault="00F1238D" w:rsidP="002A3ABD">
      <w:pPr>
        <w:pStyle w:val="ac"/>
        <w:shd w:val="clear" w:color="auto" w:fill="FFFFFF"/>
        <w:spacing w:before="0" w:beforeAutospacing="0" w:after="0" w:afterAutospacing="0" w:line="240" w:lineRule="atLeast"/>
        <w:jc w:val="both"/>
        <w:rPr>
          <w:color w:val="000000"/>
        </w:rPr>
      </w:pPr>
      <w:r w:rsidRPr="00ED1503">
        <w:rPr>
          <w:color w:val="000000"/>
        </w:rPr>
        <w:t xml:space="preserve">- </w:t>
      </w:r>
      <w:r w:rsidRPr="00ED1503">
        <w:rPr>
          <w:color w:val="2D2D2D"/>
          <w:spacing w:val="2"/>
          <w:shd w:val="clear" w:color="auto" w:fill="FFFFFF"/>
        </w:rPr>
        <w:t xml:space="preserve">ГОСТ Р 52300-2013 </w:t>
      </w:r>
      <w:r w:rsidRPr="00ED1503">
        <w:rPr>
          <w:color w:val="000000"/>
        </w:rPr>
        <w:t>- Оборудование детских игровых площадок. Безопасность конструкции и методы испытаний каруселей. Общие требования.</w:t>
      </w:r>
    </w:p>
    <w:p w14:paraId="7E8346CC" w14:textId="77777777" w:rsidR="00F1238D" w:rsidRPr="00ED1503" w:rsidRDefault="00F1238D" w:rsidP="002A3ABD">
      <w:pPr>
        <w:pStyle w:val="ac"/>
        <w:shd w:val="clear" w:color="auto" w:fill="FFFFFF"/>
        <w:spacing w:before="0" w:beforeAutospacing="0" w:after="0" w:afterAutospacing="0" w:line="240" w:lineRule="atLeast"/>
        <w:jc w:val="both"/>
        <w:rPr>
          <w:color w:val="000000"/>
        </w:rPr>
      </w:pPr>
      <w:r w:rsidRPr="00ED1503">
        <w:rPr>
          <w:color w:val="000000"/>
        </w:rPr>
        <w:t>- ГОСТ Р 52301-2013 - Оборудование детских игровых площадок. Безопасность при эксплуатации.</w:t>
      </w:r>
    </w:p>
    <w:p w14:paraId="0D3FF9F2" w14:textId="77777777" w:rsidR="00F1238D" w:rsidRPr="00ED1503" w:rsidRDefault="00F1238D" w:rsidP="002A3ABD">
      <w:pPr>
        <w:pStyle w:val="ac"/>
        <w:shd w:val="clear" w:color="auto" w:fill="FFFFFF"/>
        <w:spacing w:before="0" w:beforeAutospacing="0" w:after="0" w:afterAutospacing="0" w:line="240" w:lineRule="atLeast"/>
        <w:jc w:val="both"/>
        <w:rPr>
          <w:color w:val="000000"/>
        </w:rPr>
      </w:pPr>
      <w:r w:rsidRPr="00ED1503">
        <w:rPr>
          <w:color w:val="000000"/>
        </w:rPr>
        <w:t>- Соответствие международному стандарту безопасности EN-1176;</w:t>
      </w:r>
    </w:p>
    <w:p w14:paraId="6A6479E0" w14:textId="77777777" w:rsidR="00F1238D" w:rsidRPr="00ED1503" w:rsidRDefault="00F1238D" w:rsidP="002A3ABD">
      <w:pPr>
        <w:pStyle w:val="ac"/>
        <w:shd w:val="clear" w:color="auto" w:fill="FFFFFF"/>
        <w:spacing w:before="0" w:beforeAutospacing="0" w:after="0" w:afterAutospacing="0" w:line="240" w:lineRule="atLeast"/>
        <w:jc w:val="both"/>
        <w:rPr>
          <w:color w:val="000000"/>
        </w:rPr>
      </w:pPr>
      <w:r w:rsidRPr="00ED1503">
        <w:rPr>
          <w:color w:val="000000"/>
        </w:rPr>
        <w:t>- Санитарно-эпидемиологические заключения на применяемые материалы при изготовлении оборудования, выданные Федеральной службой по надзору в сфере защиты прав потребителей и благополучия человека.</w:t>
      </w:r>
    </w:p>
    <w:p w14:paraId="2BA472B9" w14:textId="77777777" w:rsidR="00F1238D" w:rsidRPr="00ED1503" w:rsidRDefault="00F1238D" w:rsidP="002A3ABD">
      <w:pPr>
        <w:pStyle w:val="ac"/>
        <w:shd w:val="clear" w:color="auto" w:fill="FFFFFF"/>
        <w:spacing w:before="0" w:beforeAutospacing="0" w:after="0" w:afterAutospacing="0" w:line="240" w:lineRule="atLeast"/>
        <w:jc w:val="both"/>
        <w:rPr>
          <w:color w:val="000000"/>
        </w:rPr>
      </w:pPr>
      <w:r w:rsidRPr="00ED1503">
        <w:rPr>
          <w:color w:val="000000"/>
        </w:rPr>
        <w:t xml:space="preserve"> Предлагаемое к поставке оборудование детских площадок должно соответствовать приложенным изображениям, размерам и своему назначению.</w:t>
      </w:r>
    </w:p>
    <w:p w14:paraId="5ED1EFB5" w14:textId="40E6A0E2" w:rsidR="00F1238D" w:rsidRPr="00F1238D" w:rsidRDefault="00F1238D" w:rsidP="002A3ABD">
      <w:pPr>
        <w:jc w:val="both"/>
        <w:rPr>
          <w:b/>
          <w:spacing w:val="-4"/>
        </w:rPr>
      </w:pPr>
      <w:r w:rsidRPr="00F1238D">
        <w:rPr>
          <w:b/>
          <w:spacing w:val="-4"/>
        </w:rPr>
        <w:t>Требования к гарантийному сроку и (или) объему предоставления гарантий качества,</w:t>
      </w:r>
    </w:p>
    <w:p w14:paraId="36E5DE0D" w14:textId="77777777" w:rsidR="00F1238D" w:rsidRPr="00ED1503" w:rsidRDefault="00F1238D" w:rsidP="002A3ABD">
      <w:pPr>
        <w:jc w:val="both"/>
        <w:rPr>
          <w:b/>
          <w:spacing w:val="-4"/>
        </w:rPr>
      </w:pPr>
      <w:r w:rsidRPr="00ED1503">
        <w:rPr>
          <w:b/>
          <w:spacing w:val="-4"/>
        </w:rPr>
        <w:t>обслуживанию товаров, расходам на эксплуатацию:</w:t>
      </w:r>
    </w:p>
    <w:p w14:paraId="2B8476C2" w14:textId="77777777" w:rsidR="00F1238D" w:rsidRPr="00ED1503" w:rsidRDefault="00F1238D" w:rsidP="002A3ABD">
      <w:pPr>
        <w:pStyle w:val="afffa"/>
        <w:jc w:val="both"/>
        <w:rPr>
          <w:rFonts w:ascii="Times New Roman" w:hAnsi="Times New Roman"/>
          <w:sz w:val="24"/>
          <w:szCs w:val="24"/>
        </w:rPr>
      </w:pPr>
      <w:r w:rsidRPr="00ED1503">
        <w:rPr>
          <w:rFonts w:ascii="Times New Roman" w:hAnsi="Times New Roman"/>
          <w:sz w:val="24"/>
          <w:szCs w:val="24"/>
        </w:rPr>
        <w:t>Объем гарантии – 100% гарантия.</w:t>
      </w:r>
    </w:p>
    <w:p w14:paraId="13CCC8BF" w14:textId="6B706C29" w:rsidR="00F1238D" w:rsidRPr="00ED1503" w:rsidRDefault="00F1238D" w:rsidP="002A3ABD">
      <w:pPr>
        <w:pStyle w:val="afffa"/>
        <w:jc w:val="both"/>
        <w:rPr>
          <w:rFonts w:ascii="Times New Roman" w:hAnsi="Times New Roman"/>
          <w:sz w:val="24"/>
          <w:szCs w:val="24"/>
        </w:rPr>
      </w:pPr>
      <w:r w:rsidRPr="00ED1503">
        <w:rPr>
          <w:rFonts w:ascii="Times New Roman" w:hAnsi="Times New Roman"/>
          <w:sz w:val="24"/>
          <w:szCs w:val="24"/>
        </w:rPr>
        <w:t xml:space="preserve">Гарантийный срок не менее </w:t>
      </w:r>
      <w:r>
        <w:rPr>
          <w:rFonts w:ascii="Times New Roman" w:hAnsi="Times New Roman"/>
          <w:sz w:val="24"/>
          <w:szCs w:val="24"/>
        </w:rPr>
        <w:t>12</w:t>
      </w:r>
      <w:r w:rsidRPr="00ED1503">
        <w:rPr>
          <w:rFonts w:ascii="Times New Roman" w:hAnsi="Times New Roman"/>
          <w:sz w:val="24"/>
          <w:szCs w:val="24"/>
        </w:rPr>
        <w:t xml:space="preserve"> месяцев.</w:t>
      </w:r>
    </w:p>
    <w:p w14:paraId="323DF9D1" w14:textId="3FAC9136" w:rsidR="00F1238D" w:rsidRDefault="00F1238D" w:rsidP="002A3ABD">
      <w:pPr>
        <w:pStyle w:val="afffa"/>
        <w:jc w:val="both"/>
        <w:rPr>
          <w:rFonts w:ascii="Times New Roman" w:hAnsi="Times New Roman"/>
          <w:sz w:val="24"/>
          <w:szCs w:val="24"/>
        </w:rPr>
      </w:pPr>
      <w:r w:rsidRPr="00ED1503">
        <w:rPr>
          <w:rFonts w:ascii="Times New Roman" w:hAnsi="Times New Roman"/>
          <w:sz w:val="24"/>
          <w:szCs w:val="24"/>
        </w:rPr>
        <w:t>В течение указанного срока Поставщиком осуществляется гарантийное обслуживание Товара без дополнительной оплаты со стороны Заказчика.</w:t>
      </w:r>
    </w:p>
    <w:p w14:paraId="657D15D2" w14:textId="3BF94F1A" w:rsidR="000822C6" w:rsidRPr="000822C6" w:rsidRDefault="000822C6" w:rsidP="000822C6">
      <w:pPr>
        <w:widowControl w:val="0"/>
        <w:autoSpaceDE w:val="0"/>
        <w:jc w:val="both"/>
        <w:rPr>
          <w:rFonts w:eastAsia="Calibri"/>
        </w:rPr>
      </w:pPr>
      <w:r w:rsidRPr="000822C6">
        <w:rPr>
          <w:rFonts w:eastAsia="Calibri"/>
          <w:b/>
          <w:bCs/>
        </w:rPr>
        <w:t>Требования к документации на товар</w:t>
      </w:r>
    </w:p>
    <w:p w14:paraId="0ABAF84D" w14:textId="77777777" w:rsidR="000822C6" w:rsidRPr="000822C6" w:rsidRDefault="000822C6" w:rsidP="000822C6">
      <w:pPr>
        <w:widowControl w:val="0"/>
        <w:autoSpaceDE w:val="0"/>
        <w:jc w:val="both"/>
        <w:rPr>
          <w:rFonts w:eastAsia="Calibri"/>
        </w:rPr>
      </w:pPr>
      <w:r w:rsidRPr="000822C6">
        <w:rPr>
          <w:rFonts w:eastAsia="Calibri"/>
        </w:rPr>
        <w:t xml:space="preserve">При поставке товара поставщик передает получателю документы в соответствии с </w:t>
      </w:r>
      <w:hyperlink r:id="rId12" w:history="1">
        <w:r w:rsidRPr="000822C6">
          <w:rPr>
            <w:rFonts w:eastAsia="Calibri"/>
            <w:color w:val="0000FF"/>
            <w:u w:val="single"/>
          </w:rPr>
          <w:t>Постановлением</w:t>
        </w:r>
      </w:hyperlink>
      <w:r w:rsidRPr="000822C6">
        <w:rPr>
          <w:rFonts w:eastAsia="Calibri"/>
        </w:rPr>
        <w:t xml:space="preserve"> Правительства РФ от 01.12.2009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Все необходимые руководства пользователя (инструкции по эксплуатации) должны быть на русском языке. </w:t>
      </w:r>
    </w:p>
    <w:p w14:paraId="5C310F98" w14:textId="77777777" w:rsidR="00F84FCD" w:rsidRDefault="00F84FCD">
      <w:pPr>
        <w:suppressAutoHyphens w:val="0"/>
        <w:rPr>
          <w:rFonts w:eastAsia="Calibri"/>
          <w:b/>
          <w:sz w:val="22"/>
          <w:szCs w:val="22"/>
          <w:lang w:eastAsia="en-US"/>
        </w:rPr>
      </w:pPr>
      <w:r>
        <w:rPr>
          <w:rFonts w:eastAsia="Calibri"/>
          <w:b/>
          <w:sz w:val="22"/>
          <w:szCs w:val="22"/>
          <w:lang w:eastAsia="en-US"/>
        </w:rPr>
        <w:br w:type="page"/>
      </w:r>
    </w:p>
    <w:p w14:paraId="7AA37AE7" w14:textId="5A8284E4" w:rsidR="00B776AB" w:rsidRPr="00B776AB" w:rsidRDefault="00B776AB" w:rsidP="00F1238D">
      <w:pPr>
        <w:tabs>
          <w:tab w:val="left" w:pos="7786"/>
        </w:tabs>
        <w:suppressAutoHyphens w:val="0"/>
        <w:jc w:val="center"/>
        <w:rPr>
          <w:rFonts w:eastAsia="Calibri"/>
          <w:b/>
          <w:sz w:val="22"/>
          <w:szCs w:val="22"/>
          <w:lang w:eastAsia="en-US"/>
        </w:rPr>
      </w:pPr>
      <w:r w:rsidRPr="00B776AB">
        <w:rPr>
          <w:rFonts w:eastAsia="Calibri"/>
          <w:b/>
          <w:sz w:val="22"/>
          <w:szCs w:val="22"/>
          <w:lang w:eastAsia="en-US"/>
        </w:rPr>
        <w:lastRenderedPageBreak/>
        <w:t>ТЕХНИЧЕСКОЕ ЗАДАНИЕ</w:t>
      </w:r>
    </w:p>
    <w:p w14:paraId="6CAED67E" w14:textId="77777777" w:rsidR="00B776AB" w:rsidRPr="00B776AB" w:rsidRDefault="00B776AB" w:rsidP="00F1238D">
      <w:pPr>
        <w:tabs>
          <w:tab w:val="left" w:pos="7786"/>
        </w:tabs>
        <w:suppressAutoHyphens w:val="0"/>
        <w:jc w:val="center"/>
        <w:rPr>
          <w:rFonts w:eastAsia="Calibri"/>
          <w:b/>
          <w:sz w:val="22"/>
          <w:szCs w:val="22"/>
          <w:lang w:eastAsia="en-US"/>
        </w:rPr>
      </w:pPr>
      <w:r w:rsidRPr="00B776AB">
        <w:rPr>
          <w:rFonts w:eastAsia="Calibri"/>
          <w:b/>
          <w:sz w:val="22"/>
          <w:szCs w:val="22"/>
          <w:lang w:eastAsia="en-US"/>
        </w:rPr>
        <w:t>(спецификация)</w:t>
      </w:r>
    </w:p>
    <w:p w14:paraId="0A67933E" w14:textId="77777777" w:rsidR="00B776AB" w:rsidRPr="00B776AB" w:rsidRDefault="00B776AB" w:rsidP="00F1238D">
      <w:pPr>
        <w:tabs>
          <w:tab w:val="left" w:pos="7786"/>
        </w:tabs>
        <w:suppressAutoHyphens w:val="0"/>
        <w:jc w:val="center"/>
        <w:rPr>
          <w:rFonts w:eastAsia="Calibri"/>
          <w:b/>
          <w:sz w:val="22"/>
          <w:szCs w:val="22"/>
          <w:lang w:eastAsia="en-US"/>
        </w:rPr>
      </w:pPr>
      <w:r w:rsidRPr="00B776AB">
        <w:rPr>
          <w:rFonts w:eastAsia="Calibri"/>
          <w:b/>
          <w:sz w:val="22"/>
          <w:szCs w:val="22"/>
          <w:lang w:eastAsia="en-US"/>
        </w:rPr>
        <w:t>Установленные заказчиком требования к товарам</w:t>
      </w:r>
    </w:p>
    <w:p w14:paraId="4288618D" w14:textId="77777777" w:rsidR="00B776AB" w:rsidRPr="00B776AB" w:rsidRDefault="00B776AB" w:rsidP="00F1238D">
      <w:pPr>
        <w:tabs>
          <w:tab w:val="left" w:pos="7786"/>
        </w:tabs>
        <w:suppressAutoHyphens w:val="0"/>
        <w:jc w:val="center"/>
        <w:rPr>
          <w:rFonts w:eastAsia="Calibri"/>
          <w:b/>
          <w:sz w:val="22"/>
          <w:szCs w:val="22"/>
          <w:lang w:eastAsia="en-US"/>
        </w:rPr>
      </w:pPr>
    </w:p>
    <w:tbl>
      <w:tblPr>
        <w:tblW w:w="1134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421"/>
        <w:gridCol w:w="1134"/>
      </w:tblGrid>
      <w:tr w:rsidR="00F1238D" w:rsidRPr="00F84FCD" w14:paraId="5B00B74A" w14:textId="77777777" w:rsidTr="00F1238D">
        <w:trPr>
          <w:trHeight w:val="315"/>
        </w:trPr>
        <w:tc>
          <w:tcPr>
            <w:tcW w:w="2694" w:type="dxa"/>
            <w:vMerge w:val="restart"/>
            <w:shd w:val="clear" w:color="auto" w:fill="auto"/>
            <w:vAlign w:val="center"/>
            <w:hideMark/>
          </w:tcPr>
          <w:p w14:paraId="49ECB19F" w14:textId="77777777" w:rsidR="00F1238D" w:rsidRPr="00F1238D" w:rsidRDefault="00140AF3" w:rsidP="00F1238D">
            <w:pPr>
              <w:suppressAutoHyphens w:val="0"/>
              <w:jc w:val="center"/>
              <w:rPr>
                <w:b/>
                <w:bCs/>
                <w:color w:val="000000"/>
                <w:sz w:val="22"/>
                <w:szCs w:val="22"/>
                <w:lang w:eastAsia="ru-RU"/>
              </w:rPr>
            </w:pPr>
            <w:hyperlink r:id="rId13" w:history="1">
              <w:r w:rsidR="00F1238D" w:rsidRPr="00F84FCD">
                <w:rPr>
                  <w:b/>
                  <w:bCs/>
                  <w:color w:val="000000"/>
                  <w:sz w:val="22"/>
                  <w:szCs w:val="22"/>
                  <w:lang w:eastAsia="ru-RU"/>
                </w:rPr>
                <w:t>Вид</w:t>
              </w:r>
            </w:hyperlink>
          </w:p>
        </w:tc>
        <w:tc>
          <w:tcPr>
            <w:tcW w:w="7513" w:type="dxa"/>
            <w:vMerge w:val="restart"/>
            <w:shd w:val="clear" w:color="auto" w:fill="auto"/>
            <w:vAlign w:val="center"/>
            <w:hideMark/>
          </w:tcPr>
          <w:p w14:paraId="186701CC" w14:textId="77777777" w:rsidR="00F1238D" w:rsidRPr="00F1238D" w:rsidRDefault="00F1238D" w:rsidP="00F1238D">
            <w:pPr>
              <w:suppressAutoHyphens w:val="0"/>
              <w:jc w:val="center"/>
              <w:rPr>
                <w:b/>
                <w:bCs/>
                <w:color w:val="000000"/>
                <w:sz w:val="22"/>
                <w:szCs w:val="22"/>
                <w:lang w:eastAsia="ru-RU"/>
              </w:rPr>
            </w:pPr>
            <w:r w:rsidRPr="00F1238D">
              <w:rPr>
                <w:b/>
                <w:bCs/>
                <w:color w:val="000000"/>
                <w:sz w:val="22"/>
                <w:szCs w:val="22"/>
                <w:lang w:eastAsia="ru-RU"/>
              </w:rPr>
              <w:t>Техническое описание</w:t>
            </w:r>
          </w:p>
        </w:tc>
        <w:tc>
          <w:tcPr>
            <w:tcW w:w="1134" w:type="dxa"/>
            <w:vMerge w:val="restart"/>
            <w:shd w:val="clear" w:color="auto" w:fill="auto"/>
            <w:vAlign w:val="center"/>
            <w:hideMark/>
          </w:tcPr>
          <w:p w14:paraId="42BCAB34" w14:textId="0E0FAB13" w:rsidR="00F1238D" w:rsidRPr="00F1238D" w:rsidRDefault="00F1238D" w:rsidP="00F1238D">
            <w:pPr>
              <w:suppressAutoHyphens w:val="0"/>
              <w:jc w:val="center"/>
              <w:rPr>
                <w:b/>
                <w:bCs/>
                <w:color w:val="000000"/>
                <w:sz w:val="22"/>
                <w:szCs w:val="22"/>
                <w:lang w:eastAsia="ru-RU"/>
              </w:rPr>
            </w:pPr>
            <w:r w:rsidRPr="00F84FCD">
              <w:rPr>
                <w:b/>
                <w:bCs/>
                <w:color w:val="000000"/>
                <w:sz w:val="22"/>
                <w:szCs w:val="22"/>
                <w:lang w:eastAsia="ru-RU"/>
              </w:rPr>
              <w:t>К</w:t>
            </w:r>
            <w:r w:rsidRPr="00F1238D">
              <w:rPr>
                <w:b/>
                <w:bCs/>
                <w:color w:val="000000"/>
                <w:sz w:val="22"/>
                <w:szCs w:val="22"/>
                <w:lang w:eastAsia="ru-RU"/>
              </w:rPr>
              <w:t>ол во</w:t>
            </w:r>
            <w:r w:rsidRPr="00F84FCD">
              <w:rPr>
                <w:b/>
                <w:bCs/>
                <w:color w:val="000000"/>
                <w:sz w:val="22"/>
                <w:szCs w:val="22"/>
                <w:lang w:eastAsia="ru-RU"/>
              </w:rPr>
              <w:t>, шт.</w:t>
            </w:r>
          </w:p>
        </w:tc>
      </w:tr>
      <w:tr w:rsidR="00F1238D" w:rsidRPr="00F84FCD" w14:paraId="4B48B01D" w14:textId="77777777" w:rsidTr="00F84FCD">
        <w:trPr>
          <w:trHeight w:val="276"/>
        </w:trPr>
        <w:tc>
          <w:tcPr>
            <w:tcW w:w="2694" w:type="dxa"/>
            <w:vMerge/>
            <w:vAlign w:val="center"/>
            <w:hideMark/>
          </w:tcPr>
          <w:p w14:paraId="45848413" w14:textId="77777777" w:rsidR="00F1238D" w:rsidRPr="00F1238D" w:rsidRDefault="00F1238D" w:rsidP="00F1238D">
            <w:pPr>
              <w:suppressAutoHyphens w:val="0"/>
              <w:rPr>
                <w:b/>
                <w:bCs/>
                <w:color w:val="000000"/>
                <w:sz w:val="22"/>
                <w:szCs w:val="22"/>
                <w:lang w:eastAsia="ru-RU"/>
              </w:rPr>
            </w:pPr>
          </w:p>
        </w:tc>
        <w:tc>
          <w:tcPr>
            <w:tcW w:w="7513" w:type="dxa"/>
            <w:vMerge/>
            <w:vAlign w:val="center"/>
            <w:hideMark/>
          </w:tcPr>
          <w:p w14:paraId="07CB9FDA" w14:textId="77777777" w:rsidR="00F1238D" w:rsidRPr="00F1238D" w:rsidRDefault="00F1238D" w:rsidP="00F1238D">
            <w:pPr>
              <w:suppressAutoHyphens w:val="0"/>
              <w:rPr>
                <w:b/>
                <w:bCs/>
                <w:color w:val="000000"/>
                <w:sz w:val="22"/>
                <w:szCs w:val="22"/>
                <w:lang w:eastAsia="ru-RU"/>
              </w:rPr>
            </w:pPr>
          </w:p>
        </w:tc>
        <w:tc>
          <w:tcPr>
            <w:tcW w:w="1134" w:type="dxa"/>
            <w:vMerge/>
            <w:vAlign w:val="center"/>
            <w:hideMark/>
          </w:tcPr>
          <w:p w14:paraId="29C02498" w14:textId="77777777" w:rsidR="00F1238D" w:rsidRPr="00F1238D" w:rsidRDefault="00F1238D" w:rsidP="00F1238D">
            <w:pPr>
              <w:suppressAutoHyphens w:val="0"/>
              <w:rPr>
                <w:b/>
                <w:bCs/>
                <w:color w:val="000000"/>
                <w:sz w:val="22"/>
                <w:szCs w:val="22"/>
                <w:lang w:eastAsia="ru-RU"/>
              </w:rPr>
            </w:pPr>
          </w:p>
        </w:tc>
      </w:tr>
      <w:tr w:rsidR="00F1238D" w:rsidRPr="00F84FCD" w14:paraId="0B3C13B7" w14:textId="77777777" w:rsidTr="00893711">
        <w:trPr>
          <w:trHeight w:val="1412"/>
        </w:trPr>
        <w:tc>
          <w:tcPr>
            <w:tcW w:w="2694" w:type="dxa"/>
            <w:shd w:val="clear" w:color="auto" w:fill="auto"/>
            <w:noWrap/>
            <w:vAlign w:val="center"/>
            <w:hideMark/>
          </w:tcPr>
          <w:p w14:paraId="3E991AA8" w14:textId="7DFA96D1" w:rsidR="00F1238D" w:rsidRPr="00F1238D" w:rsidRDefault="00F1238D" w:rsidP="00F1238D">
            <w:pPr>
              <w:suppressAutoHyphens w:val="0"/>
              <w:rPr>
                <w:rFonts w:ascii="Calibri" w:hAnsi="Calibri" w:cs="Calibri"/>
                <w:color w:val="000000"/>
                <w:sz w:val="22"/>
                <w:szCs w:val="22"/>
                <w:lang w:eastAsia="ru-RU"/>
              </w:rPr>
            </w:pPr>
            <w:r w:rsidRPr="00F84FCD">
              <w:rPr>
                <w:rFonts w:ascii="Calibri" w:hAnsi="Calibri" w:cs="Calibri"/>
                <w:noProof/>
                <w:color w:val="000000"/>
                <w:sz w:val="22"/>
                <w:szCs w:val="22"/>
                <w:lang w:eastAsia="ru-RU"/>
              </w:rPr>
              <w:drawing>
                <wp:anchor distT="0" distB="0" distL="114300" distR="114300" simplePos="0" relativeHeight="251655680" behindDoc="0" locked="0" layoutInCell="1" allowOverlap="1" wp14:anchorId="47030E57" wp14:editId="11D39B54">
                  <wp:simplePos x="0" y="0"/>
                  <wp:positionH relativeFrom="column">
                    <wp:posOffset>57150</wp:posOffset>
                  </wp:positionH>
                  <wp:positionV relativeFrom="paragraph">
                    <wp:posOffset>76200</wp:posOffset>
                  </wp:positionV>
                  <wp:extent cx="1438275" cy="962025"/>
                  <wp:effectExtent l="0" t="0" r="9525" b="0"/>
                  <wp:wrapNone/>
                  <wp:docPr id="26" name="Рисунок 26">
                    <a:extLst xmlns:a="http://schemas.openxmlformats.org/drawingml/2006/main">
                      <a:ext uri="{FF2B5EF4-FFF2-40B4-BE49-F238E27FC236}">
                        <a16:creationId xmlns:a16="http://schemas.microsoft.com/office/drawing/2014/main" id="{00000000-0008-0000-0000-00001A000000}"/>
                      </a:ext>
                    </a:extLst>
                  </wp:docPr>
                  <wp:cNvGraphicFramePr/>
                  <a:graphic xmlns:a="http://schemas.openxmlformats.org/drawingml/2006/main">
                    <a:graphicData uri="http://schemas.openxmlformats.org/drawingml/2006/picture">
                      <pic:pic xmlns:pic="http://schemas.openxmlformats.org/drawingml/2006/picture">
                        <pic:nvPicPr>
                          <pic:cNvPr id="26" name="Рисунок 17">
                            <a:extLst>
                              <a:ext uri="{FF2B5EF4-FFF2-40B4-BE49-F238E27FC236}">
                                <a16:creationId xmlns:a16="http://schemas.microsoft.com/office/drawing/2014/main" id="{00000000-0008-0000-0000-00001A000000}"/>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1439825" cy="954726"/>
                          </a:xfrm>
                          <a:prstGeom prst="rect">
                            <a:avLst/>
                          </a:prstGeom>
                          <a:ln>
                            <a:noFill/>
                          </a:ln>
                        </pic:spPr>
                      </pic:pic>
                    </a:graphicData>
                  </a:graphic>
                  <wp14:sizeRelH relativeFrom="page">
                    <wp14:pctWidth>0</wp14:pctWidth>
                  </wp14:sizeRelH>
                  <wp14:sizeRelV relativeFrom="page">
                    <wp14:pctHeight>0</wp14:pctHeight>
                  </wp14:sizeRelV>
                </wp:anchor>
              </w:drawing>
            </w:r>
          </w:p>
          <w:p w14:paraId="3371A297" w14:textId="77777777" w:rsidR="00F1238D" w:rsidRPr="00F1238D" w:rsidRDefault="00F1238D" w:rsidP="00F1238D">
            <w:pPr>
              <w:suppressAutoHyphens w:val="0"/>
              <w:rPr>
                <w:rFonts w:ascii="Calibri" w:hAnsi="Calibri" w:cs="Calibri"/>
                <w:color w:val="000000"/>
                <w:sz w:val="22"/>
                <w:szCs w:val="22"/>
                <w:lang w:eastAsia="ru-RU"/>
              </w:rPr>
            </w:pPr>
          </w:p>
        </w:tc>
        <w:tc>
          <w:tcPr>
            <w:tcW w:w="7513" w:type="dxa"/>
            <w:shd w:val="clear" w:color="auto" w:fill="auto"/>
            <w:vAlign w:val="center"/>
            <w:hideMark/>
          </w:tcPr>
          <w:p w14:paraId="745D5D12" w14:textId="5194D3B0" w:rsidR="00F84FCD" w:rsidRDefault="00F84FCD" w:rsidP="00893711">
            <w:pPr>
              <w:suppressAutoHyphens w:val="0"/>
              <w:jc w:val="both"/>
              <w:rPr>
                <w:b/>
                <w:bCs/>
                <w:color w:val="000000"/>
                <w:sz w:val="22"/>
                <w:szCs w:val="22"/>
                <w:lang w:eastAsia="ru-RU"/>
              </w:rPr>
            </w:pPr>
            <w:r>
              <w:rPr>
                <w:b/>
                <w:bCs/>
                <w:color w:val="000000"/>
                <w:sz w:val="22"/>
                <w:szCs w:val="22"/>
                <w:lang w:eastAsia="ru-RU"/>
              </w:rPr>
              <w:t>Детский домик</w:t>
            </w:r>
            <w:r w:rsidR="00C546D5">
              <w:rPr>
                <w:b/>
                <w:bCs/>
                <w:color w:val="000000"/>
                <w:sz w:val="22"/>
                <w:szCs w:val="22"/>
                <w:lang w:eastAsia="ru-RU"/>
              </w:rPr>
              <w:t xml:space="preserve"> «Кроха»</w:t>
            </w:r>
            <w:r>
              <w:rPr>
                <w:b/>
                <w:bCs/>
                <w:color w:val="000000"/>
                <w:sz w:val="22"/>
                <w:szCs w:val="22"/>
                <w:lang w:eastAsia="ru-RU"/>
              </w:rPr>
              <w:t xml:space="preserve"> </w:t>
            </w:r>
            <w:r w:rsidR="00F1238D" w:rsidRPr="00F1238D">
              <w:rPr>
                <w:b/>
                <w:bCs/>
                <w:color w:val="000000"/>
                <w:sz w:val="22"/>
                <w:szCs w:val="22"/>
                <w:lang w:eastAsia="ru-RU"/>
              </w:rPr>
              <w:t>(1800х1350х1450</w:t>
            </w:r>
            <w:r w:rsidR="00C546D5">
              <w:rPr>
                <w:b/>
                <w:bCs/>
                <w:color w:val="000000"/>
                <w:sz w:val="22"/>
                <w:szCs w:val="22"/>
                <w:lang w:eastAsia="ru-RU"/>
              </w:rPr>
              <w:t xml:space="preserve">) </w:t>
            </w:r>
            <w:r w:rsidR="006B5E43">
              <w:rPr>
                <w:b/>
                <w:bCs/>
                <w:color w:val="000000"/>
                <w:sz w:val="22"/>
                <w:szCs w:val="22"/>
                <w:lang w:eastAsia="ru-RU"/>
              </w:rPr>
              <w:sym w:font="Symbol" w:char="F0B1"/>
            </w:r>
            <w:r w:rsidR="00C546D5">
              <w:rPr>
                <w:b/>
                <w:bCs/>
                <w:color w:val="000000"/>
                <w:sz w:val="22"/>
                <w:szCs w:val="22"/>
                <w:lang w:eastAsia="ru-RU"/>
              </w:rPr>
              <w:t>50мм</w:t>
            </w:r>
            <w:r>
              <w:rPr>
                <w:b/>
                <w:bCs/>
                <w:color w:val="000000"/>
                <w:sz w:val="22"/>
                <w:szCs w:val="22"/>
                <w:lang w:eastAsia="ru-RU"/>
              </w:rPr>
              <w:t xml:space="preserve"> или эквивалент со следующими характеристиками:</w:t>
            </w:r>
          </w:p>
          <w:p w14:paraId="070509B5" w14:textId="77777777" w:rsidR="00F84FCD" w:rsidRDefault="00F1238D" w:rsidP="00893711">
            <w:pPr>
              <w:suppressAutoHyphens w:val="0"/>
              <w:jc w:val="both"/>
              <w:rPr>
                <w:color w:val="000000"/>
                <w:sz w:val="22"/>
                <w:szCs w:val="22"/>
                <w:lang w:eastAsia="ru-RU"/>
              </w:rPr>
            </w:pPr>
            <w:r w:rsidRPr="00F1238D">
              <w:rPr>
                <w:color w:val="000000"/>
                <w:sz w:val="22"/>
                <w:szCs w:val="22"/>
                <w:lang w:eastAsia="ru-RU"/>
              </w:rPr>
              <w:t>Конструкция</w:t>
            </w:r>
            <w:r w:rsidR="00F84FCD">
              <w:rPr>
                <w:color w:val="000000"/>
                <w:sz w:val="22"/>
                <w:szCs w:val="22"/>
                <w:lang w:eastAsia="ru-RU"/>
              </w:rPr>
              <w:t xml:space="preserve"> должна</w:t>
            </w:r>
            <w:r w:rsidRPr="00F1238D">
              <w:rPr>
                <w:color w:val="000000"/>
                <w:sz w:val="22"/>
                <w:szCs w:val="22"/>
                <w:lang w:eastAsia="ru-RU"/>
              </w:rPr>
              <w:t xml:space="preserve"> служит</w:t>
            </w:r>
            <w:r w:rsidR="00F84FCD">
              <w:rPr>
                <w:color w:val="000000"/>
                <w:sz w:val="22"/>
                <w:szCs w:val="22"/>
                <w:lang w:eastAsia="ru-RU"/>
              </w:rPr>
              <w:t>ь</w:t>
            </w:r>
            <w:r w:rsidRPr="00F1238D">
              <w:rPr>
                <w:color w:val="000000"/>
                <w:sz w:val="22"/>
                <w:szCs w:val="22"/>
                <w:lang w:eastAsia="ru-RU"/>
              </w:rPr>
              <w:t xml:space="preserve"> для защиты детей от солнца и осадков во время прогулок. </w:t>
            </w:r>
            <w:r w:rsidR="00F84FCD">
              <w:rPr>
                <w:color w:val="000000"/>
                <w:sz w:val="22"/>
                <w:szCs w:val="22"/>
                <w:lang w:eastAsia="ru-RU"/>
              </w:rPr>
              <w:t>Должна быть о</w:t>
            </w:r>
            <w:r w:rsidRPr="00F1238D">
              <w:rPr>
                <w:color w:val="000000"/>
                <w:sz w:val="22"/>
                <w:szCs w:val="22"/>
                <w:lang w:eastAsia="ru-RU"/>
              </w:rPr>
              <w:t>формлена в виде Домика. Домик</w:t>
            </w:r>
            <w:r w:rsidR="00F84FCD">
              <w:rPr>
                <w:color w:val="000000"/>
                <w:sz w:val="22"/>
                <w:szCs w:val="22"/>
                <w:lang w:eastAsia="ru-RU"/>
              </w:rPr>
              <w:t xml:space="preserve"> должен</w:t>
            </w:r>
            <w:r w:rsidRPr="00F1238D">
              <w:rPr>
                <w:color w:val="000000"/>
                <w:sz w:val="22"/>
                <w:szCs w:val="22"/>
                <w:lang w:eastAsia="ru-RU"/>
              </w:rPr>
              <w:t xml:space="preserve"> представля</w:t>
            </w:r>
            <w:r w:rsidR="00F84FCD">
              <w:rPr>
                <w:color w:val="000000"/>
                <w:sz w:val="22"/>
                <w:szCs w:val="22"/>
                <w:lang w:eastAsia="ru-RU"/>
              </w:rPr>
              <w:t>ть</w:t>
            </w:r>
            <w:r w:rsidRPr="00F1238D">
              <w:rPr>
                <w:color w:val="000000"/>
                <w:sz w:val="22"/>
                <w:szCs w:val="22"/>
                <w:lang w:eastAsia="ru-RU"/>
              </w:rPr>
              <w:t xml:space="preserve"> собой модульную конструкцию из иг</w:t>
            </w:r>
            <w:r w:rsidR="00F84FCD">
              <w:rPr>
                <w:color w:val="000000"/>
                <w:sz w:val="22"/>
                <w:szCs w:val="22"/>
                <w:lang w:eastAsia="ru-RU"/>
              </w:rPr>
              <w:t>ровых и развивающих элементов.</w:t>
            </w:r>
          </w:p>
          <w:p w14:paraId="593DE59E" w14:textId="77777777" w:rsidR="00F84FCD" w:rsidRDefault="00F1238D" w:rsidP="00893711">
            <w:pPr>
              <w:suppressAutoHyphens w:val="0"/>
              <w:jc w:val="both"/>
              <w:rPr>
                <w:color w:val="000000"/>
                <w:sz w:val="22"/>
                <w:szCs w:val="22"/>
                <w:lang w:eastAsia="ru-RU"/>
              </w:rPr>
            </w:pPr>
            <w:r w:rsidRPr="00F1238D">
              <w:rPr>
                <w:color w:val="000000"/>
                <w:sz w:val="22"/>
                <w:szCs w:val="22"/>
                <w:lang w:eastAsia="ru-RU"/>
              </w:rPr>
              <w:t xml:space="preserve">Материал –гладко </w:t>
            </w:r>
            <w:r w:rsidR="00F84FCD" w:rsidRPr="00F1238D">
              <w:rPr>
                <w:color w:val="000000"/>
                <w:sz w:val="22"/>
                <w:szCs w:val="22"/>
                <w:lang w:eastAsia="ru-RU"/>
              </w:rPr>
              <w:t>остроганн</w:t>
            </w:r>
            <w:r w:rsidR="00F84FCD">
              <w:rPr>
                <w:color w:val="000000"/>
                <w:sz w:val="22"/>
                <w:szCs w:val="22"/>
                <w:lang w:eastAsia="ru-RU"/>
              </w:rPr>
              <w:t>ое</w:t>
            </w:r>
            <w:r w:rsidR="00F84FCD" w:rsidRPr="00F1238D">
              <w:rPr>
                <w:color w:val="000000"/>
                <w:sz w:val="22"/>
                <w:szCs w:val="22"/>
                <w:lang w:eastAsia="ru-RU"/>
              </w:rPr>
              <w:t xml:space="preserve"> дерево</w:t>
            </w:r>
            <w:r w:rsidRPr="00F1238D">
              <w:rPr>
                <w:color w:val="000000"/>
                <w:sz w:val="22"/>
                <w:szCs w:val="22"/>
                <w:lang w:eastAsia="ru-RU"/>
              </w:rPr>
              <w:t xml:space="preserve">, не </w:t>
            </w:r>
            <w:r w:rsidR="00F84FCD">
              <w:rPr>
                <w:color w:val="000000"/>
                <w:sz w:val="22"/>
                <w:szCs w:val="22"/>
                <w:lang w:eastAsia="ru-RU"/>
              </w:rPr>
              <w:t xml:space="preserve">должно </w:t>
            </w:r>
            <w:r w:rsidRPr="00F1238D">
              <w:rPr>
                <w:color w:val="000000"/>
                <w:sz w:val="22"/>
                <w:szCs w:val="22"/>
                <w:lang w:eastAsia="ru-RU"/>
              </w:rPr>
              <w:t>имет</w:t>
            </w:r>
            <w:r w:rsidR="00F84FCD">
              <w:rPr>
                <w:color w:val="000000"/>
                <w:sz w:val="22"/>
                <w:szCs w:val="22"/>
                <w:lang w:eastAsia="ru-RU"/>
              </w:rPr>
              <w:t>ь</w:t>
            </w:r>
            <w:r w:rsidRPr="00F1238D">
              <w:rPr>
                <w:color w:val="000000"/>
                <w:sz w:val="22"/>
                <w:szCs w:val="22"/>
                <w:lang w:eastAsia="ru-RU"/>
              </w:rPr>
              <w:t xml:space="preserve"> шероховатостей и выступающих частей метизов, которые </w:t>
            </w:r>
            <w:r w:rsidR="00F84FCD">
              <w:rPr>
                <w:color w:val="000000"/>
                <w:sz w:val="22"/>
                <w:szCs w:val="22"/>
                <w:lang w:eastAsia="ru-RU"/>
              </w:rPr>
              <w:t>могли бы травмировать ребёнка.</w:t>
            </w:r>
          </w:p>
          <w:p w14:paraId="1F3A228F" w14:textId="77777777" w:rsidR="00F84FCD" w:rsidRDefault="00F1238D" w:rsidP="00893711">
            <w:pPr>
              <w:suppressAutoHyphens w:val="0"/>
              <w:jc w:val="both"/>
              <w:rPr>
                <w:color w:val="000000"/>
                <w:sz w:val="22"/>
                <w:szCs w:val="22"/>
                <w:lang w:eastAsia="ru-RU"/>
              </w:rPr>
            </w:pPr>
            <w:r w:rsidRPr="00F1238D">
              <w:rPr>
                <w:color w:val="000000"/>
                <w:sz w:val="22"/>
                <w:szCs w:val="22"/>
                <w:lang w:eastAsia="ru-RU"/>
              </w:rPr>
              <w:t xml:space="preserve">Пол – </w:t>
            </w:r>
            <w:r w:rsidR="00F84FCD">
              <w:rPr>
                <w:color w:val="000000"/>
                <w:sz w:val="22"/>
                <w:szCs w:val="22"/>
                <w:lang w:eastAsia="ru-RU"/>
              </w:rPr>
              <w:t>должен быть деревянным</w:t>
            </w:r>
            <w:r w:rsidRPr="00F1238D">
              <w:rPr>
                <w:color w:val="000000"/>
                <w:sz w:val="22"/>
                <w:szCs w:val="22"/>
                <w:lang w:eastAsia="ru-RU"/>
              </w:rPr>
              <w:t xml:space="preserve"> на трех лагах длинной 1350</w:t>
            </w:r>
            <w:r w:rsidR="00F84FCD">
              <w:rPr>
                <w:color w:val="000000"/>
                <w:sz w:val="22"/>
                <w:szCs w:val="22"/>
                <w:lang w:eastAsia="ru-RU"/>
              </w:rPr>
              <w:t>±50</w:t>
            </w:r>
            <w:r w:rsidRPr="00F1238D">
              <w:rPr>
                <w:color w:val="000000"/>
                <w:sz w:val="22"/>
                <w:szCs w:val="22"/>
                <w:lang w:eastAsia="ru-RU"/>
              </w:rPr>
              <w:t>мм</w:t>
            </w:r>
            <w:r w:rsidR="00F84FCD">
              <w:rPr>
                <w:color w:val="000000"/>
                <w:sz w:val="22"/>
                <w:szCs w:val="22"/>
                <w:lang w:eastAsia="ru-RU"/>
              </w:rPr>
              <w:t>, которые должны быть изготовлен</w:t>
            </w:r>
            <w:r w:rsidRPr="00F1238D">
              <w:rPr>
                <w:color w:val="000000"/>
                <w:sz w:val="22"/>
                <w:szCs w:val="22"/>
                <w:lang w:eastAsia="ru-RU"/>
              </w:rPr>
              <w:t>ы из клееного бруса 100х100</w:t>
            </w:r>
            <w:r w:rsidR="00F84FCD">
              <w:rPr>
                <w:color w:val="000000"/>
                <w:sz w:val="22"/>
                <w:szCs w:val="22"/>
                <w:lang w:eastAsia="ru-RU"/>
              </w:rPr>
              <w:t>±10 мм в сечении.</w:t>
            </w:r>
          </w:p>
          <w:p w14:paraId="4C33B1DF" w14:textId="77777777" w:rsidR="00F84FCD" w:rsidRDefault="00F1238D" w:rsidP="00893711">
            <w:pPr>
              <w:suppressAutoHyphens w:val="0"/>
              <w:jc w:val="both"/>
              <w:rPr>
                <w:color w:val="000000"/>
                <w:sz w:val="22"/>
                <w:szCs w:val="22"/>
                <w:lang w:eastAsia="ru-RU"/>
              </w:rPr>
            </w:pPr>
            <w:r w:rsidRPr="00F1238D">
              <w:rPr>
                <w:color w:val="000000"/>
                <w:sz w:val="22"/>
                <w:szCs w:val="22"/>
                <w:lang w:eastAsia="ru-RU"/>
              </w:rPr>
              <w:t xml:space="preserve">К лагам пола </w:t>
            </w:r>
            <w:r w:rsidR="00F84FCD">
              <w:rPr>
                <w:color w:val="000000"/>
                <w:sz w:val="22"/>
                <w:szCs w:val="22"/>
                <w:lang w:eastAsia="ru-RU"/>
              </w:rPr>
              <w:t xml:space="preserve">должен быть </w:t>
            </w:r>
            <w:r w:rsidRPr="00F1238D">
              <w:rPr>
                <w:color w:val="000000"/>
                <w:sz w:val="22"/>
                <w:szCs w:val="22"/>
                <w:lang w:eastAsia="ru-RU"/>
              </w:rPr>
              <w:t>прикреплен настил из ламинированной влагостойкой фанеры толщиной 18</w:t>
            </w:r>
            <w:r w:rsidR="00F84FCD">
              <w:rPr>
                <w:color w:val="000000"/>
                <w:sz w:val="22"/>
                <w:szCs w:val="22"/>
                <w:lang w:eastAsia="ru-RU"/>
              </w:rPr>
              <w:t>±5</w:t>
            </w:r>
            <w:r w:rsidRPr="00F1238D">
              <w:rPr>
                <w:color w:val="000000"/>
                <w:sz w:val="22"/>
                <w:szCs w:val="22"/>
                <w:lang w:eastAsia="ru-RU"/>
              </w:rPr>
              <w:t xml:space="preserve"> мм размерами 1350х1145</w:t>
            </w:r>
            <w:r w:rsidR="00F84FCD">
              <w:rPr>
                <w:color w:val="000000"/>
                <w:sz w:val="22"/>
                <w:szCs w:val="22"/>
                <w:lang w:eastAsia="ru-RU"/>
              </w:rPr>
              <w:t>±50м</w:t>
            </w:r>
            <w:r w:rsidRPr="00F1238D">
              <w:rPr>
                <w:color w:val="000000"/>
                <w:sz w:val="22"/>
                <w:szCs w:val="22"/>
                <w:lang w:eastAsia="ru-RU"/>
              </w:rPr>
              <w:t xml:space="preserve"> с антискользящим </w:t>
            </w:r>
            <w:r w:rsidR="00F84FCD">
              <w:rPr>
                <w:color w:val="000000"/>
                <w:sz w:val="22"/>
                <w:szCs w:val="22"/>
                <w:lang w:eastAsia="ru-RU"/>
              </w:rPr>
              <w:t>слоем по ГОСТ 53920-2010.</w:t>
            </w:r>
          </w:p>
          <w:p w14:paraId="4BD9BD43" w14:textId="77777777" w:rsidR="00F84FCD" w:rsidRDefault="00F1238D" w:rsidP="00893711">
            <w:pPr>
              <w:suppressAutoHyphens w:val="0"/>
              <w:jc w:val="both"/>
              <w:rPr>
                <w:color w:val="000000"/>
                <w:sz w:val="22"/>
                <w:szCs w:val="22"/>
                <w:lang w:eastAsia="ru-RU"/>
              </w:rPr>
            </w:pPr>
            <w:r w:rsidRPr="00F1238D">
              <w:rPr>
                <w:color w:val="000000"/>
                <w:sz w:val="22"/>
                <w:szCs w:val="22"/>
                <w:lang w:eastAsia="ru-RU"/>
              </w:rPr>
              <w:t xml:space="preserve">Домик </w:t>
            </w:r>
            <w:r w:rsidR="00F84FCD">
              <w:rPr>
                <w:color w:val="000000"/>
                <w:sz w:val="22"/>
                <w:szCs w:val="22"/>
                <w:lang w:eastAsia="ru-RU"/>
              </w:rPr>
              <w:t>должен быть оборудован двухскатной крышей.</w:t>
            </w:r>
          </w:p>
          <w:p w14:paraId="4920BA12" w14:textId="77777777" w:rsidR="00F84FCD" w:rsidRDefault="00F1238D" w:rsidP="00893711">
            <w:pPr>
              <w:suppressAutoHyphens w:val="0"/>
              <w:jc w:val="both"/>
              <w:rPr>
                <w:color w:val="000000"/>
                <w:sz w:val="22"/>
                <w:szCs w:val="22"/>
                <w:lang w:eastAsia="ru-RU"/>
              </w:rPr>
            </w:pPr>
            <w:r w:rsidRPr="00F1238D">
              <w:rPr>
                <w:color w:val="000000"/>
                <w:sz w:val="22"/>
                <w:szCs w:val="22"/>
                <w:lang w:eastAsia="ru-RU"/>
              </w:rPr>
              <w:t xml:space="preserve">Скаты крыши </w:t>
            </w:r>
            <w:r w:rsidR="00F84FCD">
              <w:rPr>
                <w:color w:val="000000"/>
                <w:sz w:val="22"/>
                <w:szCs w:val="22"/>
                <w:lang w:eastAsia="ru-RU"/>
              </w:rPr>
              <w:t xml:space="preserve">должны быть </w:t>
            </w:r>
            <w:r w:rsidRPr="00F1238D">
              <w:rPr>
                <w:color w:val="000000"/>
                <w:sz w:val="22"/>
                <w:szCs w:val="22"/>
                <w:lang w:eastAsia="ru-RU"/>
              </w:rPr>
              <w:t>размерами 1050х740</w:t>
            </w:r>
            <w:r w:rsidR="00F84FCD">
              <w:rPr>
                <w:color w:val="000000"/>
                <w:sz w:val="22"/>
                <w:szCs w:val="22"/>
                <w:lang w:eastAsia="ru-RU"/>
              </w:rPr>
              <w:t>±50</w:t>
            </w:r>
            <w:r w:rsidRPr="00F1238D">
              <w:rPr>
                <w:color w:val="000000"/>
                <w:sz w:val="22"/>
                <w:szCs w:val="22"/>
                <w:lang w:eastAsia="ru-RU"/>
              </w:rPr>
              <w:t xml:space="preserve">мм </w:t>
            </w:r>
            <w:r w:rsidR="00F84FCD">
              <w:rPr>
                <w:color w:val="000000"/>
                <w:sz w:val="22"/>
                <w:szCs w:val="22"/>
                <w:lang w:eastAsia="ru-RU"/>
              </w:rPr>
              <w:t>и должны быть изготовлен</w:t>
            </w:r>
            <w:r w:rsidRPr="00F1238D">
              <w:rPr>
                <w:color w:val="000000"/>
                <w:sz w:val="22"/>
                <w:szCs w:val="22"/>
                <w:lang w:eastAsia="ru-RU"/>
              </w:rPr>
              <w:t>ы</w:t>
            </w:r>
            <w:r w:rsidR="00F84FCD">
              <w:rPr>
                <w:color w:val="000000"/>
                <w:sz w:val="22"/>
                <w:szCs w:val="22"/>
                <w:lang w:eastAsia="ru-RU"/>
              </w:rPr>
              <w:t xml:space="preserve"> из </w:t>
            </w:r>
            <w:r w:rsidRPr="00F1238D">
              <w:rPr>
                <w:color w:val="000000"/>
                <w:sz w:val="22"/>
                <w:szCs w:val="22"/>
                <w:lang w:eastAsia="ru-RU"/>
              </w:rPr>
              <w:t xml:space="preserve">влагостойкой ФСФ фанерой толщиной </w:t>
            </w:r>
            <w:r w:rsidR="00F84FCD">
              <w:rPr>
                <w:color w:val="000000"/>
                <w:sz w:val="22"/>
                <w:szCs w:val="22"/>
                <w:lang w:eastAsia="ru-RU"/>
              </w:rPr>
              <w:t xml:space="preserve">не менее </w:t>
            </w:r>
            <w:r w:rsidRPr="00F1238D">
              <w:rPr>
                <w:color w:val="000000"/>
                <w:sz w:val="22"/>
                <w:szCs w:val="22"/>
                <w:lang w:eastAsia="ru-RU"/>
              </w:rPr>
              <w:t xml:space="preserve">21мм ГОСТ 3916.1-96. </w:t>
            </w:r>
          </w:p>
          <w:p w14:paraId="77844177" w14:textId="77777777" w:rsidR="00F84FCD" w:rsidRDefault="00F1238D" w:rsidP="00893711">
            <w:pPr>
              <w:suppressAutoHyphens w:val="0"/>
              <w:jc w:val="both"/>
              <w:rPr>
                <w:color w:val="000000"/>
                <w:sz w:val="22"/>
                <w:szCs w:val="22"/>
                <w:lang w:eastAsia="ru-RU"/>
              </w:rPr>
            </w:pPr>
            <w:r w:rsidRPr="00F1238D">
              <w:rPr>
                <w:color w:val="000000"/>
                <w:sz w:val="22"/>
                <w:szCs w:val="22"/>
                <w:lang w:eastAsia="ru-RU"/>
              </w:rPr>
              <w:t xml:space="preserve">В скатах крыши </w:t>
            </w:r>
            <w:r w:rsidR="00F84FCD">
              <w:rPr>
                <w:color w:val="000000"/>
                <w:sz w:val="22"/>
                <w:szCs w:val="22"/>
                <w:lang w:eastAsia="ru-RU"/>
              </w:rPr>
              <w:t xml:space="preserve">должны быть </w:t>
            </w:r>
            <w:r w:rsidRPr="00F1238D">
              <w:rPr>
                <w:color w:val="000000"/>
                <w:sz w:val="22"/>
                <w:szCs w:val="22"/>
                <w:lang w:eastAsia="ru-RU"/>
              </w:rPr>
              <w:t>предусмотрены позиционные отверстия и пазы для соединения крыши со сто</w:t>
            </w:r>
            <w:r w:rsidR="00F84FCD">
              <w:rPr>
                <w:color w:val="000000"/>
                <w:sz w:val="22"/>
                <w:szCs w:val="22"/>
                <w:lang w:eastAsia="ru-RU"/>
              </w:rPr>
              <w:t>йками.</w:t>
            </w:r>
          </w:p>
          <w:p w14:paraId="2CEAAB22" w14:textId="77777777" w:rsidR="00F84FCD" w:rsidRDefault="00F84FCD" w:rsidP="00893711">
            <w:pPr>
              <w:suppressAutoHyphens w:val="0"/>
              <w:jc w:val="both"/>
              <w:rPr>
                <w:color w:val="000000"/>
                <w:sz w:val="22"/>
                <w:szCs w:val="22"/>
                <w:lang w:eastAsia="ru-RU"/>
              </w:rPr>
            </w:pPr>
            <w:r>
              <w:rPr>
                <w:color w:val="000000"/>
                <w:sz w:val="22"/>
                <w:szCs w:val="22"/>
                <w:lang w:eastAsia="ru-RU"/>
              </w:rPr>
              <w:t>Стойки</w:t>
            </w:r>
            <w:r w:rsidR="00F1238D" w:rsidRPr="00F1238D">
              <w:rPr>
                <w:color w:val="000000"/>
                <w:sz w:val="22"/>
                <w:szCs w:val="22"/>
                <w:lang w:eastAsia="ru-RU"/>
              </w:rPr>
              <w:t xml:space="preserve"> </w:t>
            </w:r>
            <w:r>
              <w:rPr>
                <w:color w:val="000000"/>
                <w:sz w:val="22"/>
                <w:szCs w:val="22"/>
                <w:lang w:eastAsia="ru-RU"/>
              </w:rPr>
              <w:t xml:space="preserve">должны быть </w:t>
            </w:r>
            <w:r w:rsidR="00F1238D" w:rsidRPr="00F1238D">
              <w:rPr>
                <w:color w:val="000000"/>
                <w:sz w:val="22"/>
                <w:szCs w:val="22"/>
                <w:lang w:eastAsia="ru-RU"/>
              </w:rPr>
              <w:t xml:space="preserve">изготовлены из влагостойкой ФСФ фанерой толщиной </w:t>
            </w:r>
            <w:r>
              <w:rPr>
                <w:color w:val="000000"/>
                <w:sz w:val="22"/>
                <w:szCs w:val="22"/>
                <w:lang w:eastAsia="ru-RU"/>
              </w:rPr>
              <w:t xml:space="preserve">не менее </w:t>
            </w:r>
            <w:r w:rsidR="00F1238D" w:rsidRPr="00F1238D">
              <w:rPr>
                <w:color w:val="000000"/>
                <w:sz w:val="22"/>
                <w:szCs w:val="22"/>
                <w:lang w:eastAsia="ru-RU"/>
              </w:rPr>
              <w:t xml:space="preserve">21мм ГОСТ 3916.1-96. </w:t>
            </w:r>
          </w:p>
          <w:p w14:paraId="18F2E277" w14:textId="3D813C40" w:rsidR="00F84FCD" w:rsidRDefault="00F1238D" w:rsidP="00893711">
            <w:pPr>
              <w:suppressAutoHyphens w:val="0"/>
              <w:jc w:val="both"/>
              <w:rPr>
                <w:color w:val="000000"/>
                <w:sz w:val="22"/>
                <w:szCs w:val="22"/>
                <w:lang w:eastAsia="ru-RU"/>
              </w:rPr>
            </w:pPr>
            <w:r w:rsidRPr="00F1238D">
              <w:rPr>
                <w:color w:val="000000"/>
                <w:sz w:val="22"/>
                <w:szCs w:val="22"/>
                <w:lang w:eastAsia="ru-RU"/>
              </w:rPr>
              <w:t xml:space="preserve">Между стойками </w:t>
            </w:r>
            <w:r w:rsidR="00F84FCD">
              <w:rPr>
                <w:color w:val="000000"/>
                <w:sz w:val="22"/>
                <w:szCs w:val="22"/>
                <w:lang w:eastAsia="ru-RU"/>
              </w:rPr>
              <w:t xml:space="preserve">должны быть </w:t>
            </w:r>
            <w:r w:rsidRPr="00F1238D">
              <w:rPr>
                <w:color w:val="000000"/>
                <w:sz w:val="22"/>
                <w:szCs w:val="22"/>
                <w:lang w:eastAsia="ru-RU"/>
              </w:rPr>
              <w:t xml:space="preserve">расположены </w:t>
            </w:r>
            <w:r w:rsidR="00F84FCD" w:rsidRPr="00F1238D">
              <w:rPr>
                <w:color w:val="000000"/>
                <w:sz w:val="22"/>
                <w:szCs w:val="22"/>
                <w:lang w:eastAsia="ru-RU"/>
              </w:rPr>
              <w:t>панели,</w:t>
            </w:r>
            <w:r w:rsidRPr="00F1238D">
              <w:rPr>
                <w:color w:val="000000"/>
                <w:sz w:val="22"/>
                <w:szCs w:val="22"/>
                <w:lang w:eastAsia="ru-RU"/>
              </w:rPr>
              <w:t xml:space="preserve"> изготовленные из влагостойкой ФСФ фанерой толщиной </w:t>
            </w:r>
            <w:r w:rsidR="00F84FCD">
              <w:rPr>
                <w:color w:val="000000"/>
                <w:sz w:val="22"/>
                <w:szCs w:val="22"/>
                <w:lang w:eastAsia="ru-RU"/>
              </w:rPr>
              <w:t>не менее 21мм ГОСТ 3916.1-96.</w:t>
            </w:r>
          </w:p>
          <w:p w14:paraId="69F2479C" w14:textId="77777777" w:rsidR="00F84FCD" w:rsidRDefault="00F84FCD" w:rsidP="00893711">
            <w:pPr>
              <w:suppressAutoHyphens w:val="0"/>
              <w:jc w:val="both"/>
              <w:rPr>
                <w:color w:val="000000"/>
                <w:sz w:val="22"/>
                <w:szCs w:val="22"/>
                <w:lang w:eastAsia="ru-RU"/>
              </w:rPr>
            </w:pPr>
            <w:r>
              <w:rPr>
                <w:color w:val="000000"/>
                <w:sz w:val="22"/>
                <w:szCs w:val="22"/>
                <w:lang w:eastAsia="ru-RU"/>
              </w:rPr>
              <w:t xml:space="preserve">Одна панель должна быть </w:t>
            </w:r>
            <w:r w:rsidR="00F1238D" w:rsidRPr="00F1238D">
              <w:rPr>
                <w:color w:val="000000"/>
                <w:sz w:val="22"/>
                <w:szCs w:val="22"/>
                <w:lang w:eastAsia="ru-RU"/>
              </w:rPr>
              <w:t xml:space="preserve">размерами </w:t>
            </w:r>
            <w:r>
              <w:rPr>
                <w:color w:val="000000"/>
                <w:sz w:val="22"/>
                <w:szCs w:val="22"/>
                <w:lang w:eastAsia="ru-RU"/>
              </w:rPr>
              <w:t xml:space="preserve">не менее </w:t>
            </w:r>
            <w:r w:rsidR="00F1238D" w:rsidRPr="00F1238D">
              <w:rPr>
                <w:color w:val="000000"/>
                <w:sz w:val="22"/>
                <w:szCs w:val="22"/>
                <w:lang w:eastAsia="ru-RU"/>
              </w:rPr>
              <w:t>1350х600 мм</w:t>
            </w:r>
            <w:r>
              <w:rPr>
                <w:color w:val="000000"/>
                <w:sz w:val="22"/>
                <w:szCs w:val="22"/>
                <w:lang w:eastAsia="ru-RU"/>
              </w:rPr>
              <w:t>. В ней должно быть</w:t>
            </w:r>
            <w:r w:rsidR="00F1238D" w:rsidRPr="00F1238D">
              <w:rPr>
                <w:color w:val="000000"/>
                <w:sz w:val="22"/>
                <w:szCs w:val="22"/>
                <w:lang w:eastAsia="ru-RU"/>
              </w:rPr>
              <w:t xml:space="preserve"> предусмотрено отверстие диаметром Ф400</w:t>
            </w:r>
            <w:r>
              <w:rPr>
                <w:color w:val="000000"/>
                <w:sz w:val="22"/>
                <w:szCs w:val="22"/>
                <w:lang w:eastAsia="ru-RU"/>
              </w:rPr>
              <w:t xml:space="preserve">±10 мм </w:t>
            </w:r>
            <w:r w:rsidR="00F1238D" w:rsidRPr="00F1238D">
              <w:rPr>
                <w:color w:val="000000"/>
                <w:sz w:val="22"/>
                <w:szCs w:val="22"/>
                <w:lang w:eastAsia="ru-RU"/>
              </w:rPr>
              <w:t xml:space="preserve">и </w:t>
            </w:r>
            <w:r>
              <w:rPr>
                <w:color w:val="000000"/>
                <w:sz w:val="22"/>
                <w:szCs w:val="22"/>
                <w:lang w:eastAsia="ru-RU"/>
              </w:rPr>
              <w:t xml:space="preserve">не менее чем </w:t>
            </w:r>
            <w:r w:rsidR="00F1238D" w:rsidRPr="00F1238D">
              <w:rPr>
                <w:color w:val="000000"/>
                <w:sz w:val="22"/>
                <w:szCs w:val="22"/>
                <w:lang w:eastAsia="ru-RU"/>
              </w:rPr>
              <w:t xml:space="preserve">два декоративных паза. </w:t>
            </w:r>
          </w:p>
          <w:p w14:paraId="5CDB2426" w14:textId="77777777" w:rsidR="00F84FCD" w:rsidRDefault="00F84FCD" w:rsidP="00893711">
            <w:pPr>
              <w:suppressAutoHyphens w:val="0"/>
              <w:jc w:val="both"/>
              <w:rPr>
                <w:color w:val="000000"/>
                <w:sz w:val="22"/>
                <w:szCs w:val="22"/>
                <w:lang w:eastAsia="ru-RU"/>
              </w:rPr>
            </w:pPr>
            <w:r>
              <w:rPr>
                <w:color w:val="000000"/>
                <w:sz w:val="22"/>
                <w:szCs w:val="22"/>
                <w:lang w:eastAsia="ru-RU"/>
              </w:rPr>
              <w:t>Вторая панель должна быть</w:t>
            </w:r>
            <w:r w:rsidR="00F1238D" w:rsidRPr="00F1238D">
              <w:rPr>
                <w:color w:val="000000"/>
                <w:sz w:val="22"/>
                <w:szCs w:val="22"/>
                <w:lang w:eastAsia="ru-RU"/>
              </w:rPr>
              <w:t xml:space="preserve"> размерами </w:t>
            </w:r>
            <w:r>
              <w:rPr>
                <w:color w:val="000000"/>
                <w:sz w:val="22"/>
                <w:szCs w:val="22"/>
                <w:lang w:eastAsia="ru-RU"/>
              </w:rPr>
              <w:t xml:space="preserve">не менее </w:t>
            </w:r>
            <w:r w:rsidR="00F1238D" w:rsidRPr="00F1238D">
              <w:rPr>
                <w:color w:val="000000"/>
                <w:sz w:val="22"/>
                <w:szCs w:val="22"/>
                <w:lang w:eastAsia="ru-RU"/>
              </w:rPr>
              <w:t>900х600 мм</w:t>
            </w:r>
            <w:r>
              <w:rPr>
                <w:color w:val="000000"/>
                <w:sz w:val="22"/>
                <w:szCs w:val="22"/>
                <w:lang w:eastAsia="ru-RU"/>
              </w:rPr>
              <w:t>. На ней должен быть</w:t>
            </w:r>
            <w:r w:rsidR="00F1238D" w:rsidRPr="00F1238D">
              <w:rPr>
                <w:color w:val="000000"/>
                <w:sz w:val="22"/>
                <w:szCs w:val="22"/>
                <w:lang w:eastAsia="ru-RU"/>
              </w:rPr>
              <w:t xml:space="preserve"> предусмотрен вращающийся диск диаметром Ф 370</w:t>
            </w:r>
            <w:r>
              <w:rPr>
                <w:color w:val="000000"/>
                <w:sz w:val="22"/>
                <w:szCs w:val="22"/>
                <w:lang w:eastAsia="ru-RU"/>
              </w:rPr>
              <w:t>±10</w:t>
            </w:r>
            <w:r w:rsidR="00F1238D" w:rsidRPr="00F1238D">
              <w:rPr>
                <w:color w:val="000000"/>
                <w:sz w:val="22"/>
                <w:szCs w:val="22"/>
                <w:lang w:eastAsia="ru-RU"/>
              </w:rPr>
              <w:t xml:space="preserve"> мм</w:t>
            </w:r>
            <w:r>
              <w:rPr>
                <w:color w:val="000000"/>
                <w:sz w:val="22"/>
                <w:szCs w:val="22"/>
                <w:lang w:eastAsia="ru-RU"/>
              </w:rPr>
              <w:t>,</w:t>
            </w:r>
            <w:r w:rsidR="00F1238D" w:rsidRPr="00F1238D">
              <w:rPr>
                <w:color w:val="000000"/>
                <w:sz w:val="22"/>
                <w:szCs w:val="22"/>
                <w:lang w:eastAsia="ru-RU"/>
              </w:rPr>
              <w:t xml:space="preserve"> на который </w:t>
            </w:r>
            <w:r>
              <w:rPr>
                <w:color w:val="000000"/>
                <w:sz w:val="22"/>
                <w:szCs w:val="22"/>
                <w:lang w:eastAsia="ru-RU"/>
              </w:rPr>
              <w:t xml:space="preserve">должен быть </w:t>
            </w:r>
            <w:r w:rsidR="00F1238D" w:rsidRPr="00F1238D">
              <w:rPr>
                <w:color w:val="000000"/>
                <w:sz w:val="22"/>
                <w:szCs w:val="22"/>
                <w:lang w:eastAsia="ru-RU"/>
              </w:rPr>
              <w:t>нан</w:t>
            </w:r>
            <w:r>
              <w:rPr>
                <w:color w:val="000000"/>
                <w:sz w:val="22"/>
                <w:szCs w:val="22"/>
                <w:lang w:eastAsia="ru-RU"/>
              </w:rPr>
              <w:t>есен трафарет спиральной формы.</w:t>
            </w:r>
          </w:p>
          <w:p w14:paraId="733D03D5" w14:textId="77777777" w:rsidR="00F84FCD" w:rsidRDefault="00F1238D" w:rsidP="00893711">
            <w:pPr>
              <w:suppressAutoHyphens w:val="0"/>
              <w:jc w:val="both"/>
              <w:rPr>
                <w:color w:val="000000"/>
                <w:sz w:val="22"/>
                <w:szCs w:val="22"/>
                <w:lang w:eastAsia="ru-RU"/>
              </w:rPr>
            </w:pPr>
            <w:r w:rsidRPr="00F1238D">
              <w:rPr>
                <w:color w:val="000000"/>
                <w:sz w:val="22"/>
                <w:szCs w:val="22"/>
                <w:lang w:eastAsia="ru-RU"/>
              </w:rPr>
              <w:t>С верху панелей</w:t>
            </w:r>
            <w:r w:rsidR="00F84FCD">
              <w:rPr>
                <w:color w:val="000000"/>
                <w:sz w:val="22"/>
                <w:szCs w:val="22"/>
                <w:lang w:eastAsia="ru-RU"/>
              </w:rPr>
              <w:t xml:space="preserve"> должны быть</w:t>
            </w:r>
            <w:r w:rsidRPr="00F1238D">
              <w:rPr>
                <w:color w:val="000000"/>
                <w:sz w:val="22"/>
                <w:szCs w:val="22"/>
                <w:lang w:eastAsia="ru-RU"/>
              </w:rPr>
              <w:t xml:space="preserve"> предусмотрены столики</w:t>
            </w:r>
            <w:r w:rsidR="00F84FCD">
              <w:rPr>
                <w:color w:val="000000"/>
                <w:sz w:val="22"/>
                <w:szCs w:val="22"/>
                <w:lang w:eastAsia="ru-RU"/>
              </w:rPr>
              <w:t>. Столики должны быть и</w:t>
            </w:r>
            <w:r w:rsidRPr="00F1238D">
              <w:rPr>
                <w:color w:val="000000"/>
                <w:sz w:val="22"/>
                <w:szCs w:val="22"/>
                <w:lang w:eastAsia="ru-RU"/>
              </w:rPr>
              <w:t xml:space="preserve">зготовленные из влагостойкой ФСФ фанерой толщиной </w:t>
            </w:r>
            <w:r w:rsidR="00F84FCD">
              <w:rPr>
                <w:color w:val="000000"/>
                <w:sz w:val="22"/>
                <w:szCs w:val="22"/>
                <w:lang w:eastAsia="ru-RU"/>
              </w:rPr>
              <w:t xml:space="preserve">не менее </w:t>
            </w:r>
            <w:r w:rsidRPr="00F1238D">
              <w:rPr>
                <w:color w:val="000000"/>
                <w:sz w:val="22"/>
                <w:szCs w:val="22"/>
                <w:lang w:eastAsia="ru-RU"/>
              </w:rPr>
              <w:t>21м</w:t>
            </w:r>
            <w:r w:rsidR="00F84FCD">
              <w:rPr>
                <w:color w:val="000000"/>
                <w:sz w:val="22"/>
                <w:szCs w:val="22"/>
                <w:lang w:eastAsia="ru-RU"/>
              </w:rPr>
              <w:t>м ГОСТ 3916.1-96.</w:t>
            </w:r>
          </w:p>
          <w:p w14:paraId="4D3F782C" w14:textId="77777777" w:rsidR="00F84FCD" w:rsidRDefault="00F1238D" w:rsidP="00893711">
            <w:pPr>
              <w:suppressAutoHyphens w:val="0"/>
              <w:jc w:val="both"/>
              <w:rPr>
                <w:color w:val="000000"/>
                <w:sz w:val="22"/>
                <w:szCs w:val="22"/>
                <w:lang w:eastAsia="ru-RU"/>
              </w:rPr>
            </w:pPr>
            <w:r w:rsidRPr="00F1238D">
              <w:rPr>
                <w:color w:val="000000"/>
                <w:sz w:val="22"/>
                <w:szCs w:val="22"/>
                <w:lang w:eastAsia="ru-RU"/>
              </w:rPr>
              <w:t xml:space="preserve">В одном из столиков </w:t>
            </w:r>
            <w:r w:rsidR="00F84FCD">
              <w:rPr>
                <w:color w:val="000000"/>
                <w:sz w:val="22"/>
                <w:szCs w:val="22"/>
                <w:lang w:eastAsia="ru-RU"/>
              </w:rPr>
              <w:t xml:space="preserve">должны быть </w:t>
            </w:r>
            <w:r w:rsidRPr="00F1238D">
              <w:rPr>
                <w:color w:val="000000"/>
                <w:sz w:val="22"/>
                <w:szCs w:val="22"/>
                <w:lang w:eastAsia="ru-RU"/>
              </w:rPr>
              <w:t>прорезаны пазы, по которым</w:t>
            </w:r>
            <w:r w:rsidR="00F84FCD">
              <w:rPr>
                <w:color w:val="000000"/>
                <w:sz w:val="22"/>
                <w:szCs w:val="22"/>
                <w:lang w:eastAsia="ru-RU"/>
              </w:rPr>
              <w:t xml:space="preserve"> должны перемеща</w:t>
            </w:r>
            <w:r w:rsidRPr="00F1238D">
              <w:rPr>
                <w:color w:val="000000"/>
                <w:sz w:val="22"/>
                <w:szCs w:val="22"/>
                <w:lang w:eastAsia="ru-RU"/>
              </w:rPr>
              <w:t>т</w:t>
            </w:r>
            <w:r w:rsidR="00F84FCD">
              <w:rPr>
                <w:color w:val="000000"/>
                <w:sz w:val="22"/>
                <w:szCs w:val="22"/>
                <w:lang w:eastAsia="ru-RU"/>
              </w:rPr>
              <w:t>ь</w:t>
            </w:r>
            <w:r w:rsidRPr="00F1238D">
              <w:rPr>
                <w:color w:val="000000"/>
                <w:sz w:val="22"/>
                <w:szCs w:val="22"/>
                <w:lang w:eastAsia="ru-RU"/>
              </w:rPr>
              <w:t xml:space="preserve">ся подвижные круглые элементы. </w:t>
            </w:r>
          </w:p>
          <w:p w14:paraId="7F621B3D" w14:textId="77777777" w:rsidR="00F84FCD" w:rsidRDefault="00F1238D" w:rsidP="00893711">
            <w:pPr>
              <w:suppressAutoHyphens w:val="0"/>
              <w:jc w:val="both"/>
              <w:rPr>
                <w:color w:val="000000"/>
                <w:sz w:val="22"/>
                <w:szCs w:val="22"/>
                <w:lang w:eastAsia="ru-RU"/>
              </w:rPr>
            </w:pPr>
            <w:r w:rsidRPr="00F1238D">
              <w:rPr>
                <w:color w:val="000000"/>
                <w:sz w:val="22"/>
                <w:szCs w:val="22"/>
                <w:lang w:eastAsia="ru-RU"/>
              </w:rPr>
              <w:t>С внешней стороны домика на высоте 250</w:t>
            </w:r>
            <w:r w:rsidR="00F84FCD">
              <w:rPr>
                <w:color w:val="000000"/>
                <w:sz w:val="22"/>
                <w:szCs w:val="22"/>
                <w:lang w:eastAsia="ru-RU"/>
              </w:rPr>
              <w:t>±10</w:t>
            </w:r>
            <w:r w:rsidRPr="00F1238D">
              <w:rPr>
                <w:color w:val="000000"/>
                <w:sz w:val="22"/>
                <w:szCs w:val="22"/>
                <w:lang w:eastAsia="ru-RU"/>
              </w:rPr>
              <w:t xml:space="preserve"> мм от пола </w:t>
            </w:r>
            <w:r w:rsidR="00F84FCD">
              <w:rPr>
                <w:color w:val="000000"/>
                <w:sz w:val="22"/>
                <w:szCs w:val="22"/>
                <w:lang w:eastAsia="ru-RU"/>
              </w:rPr>
              <w:t xml:space="preserve">должна </w:t>
            </w:r>
            <w:r w:rsidRPr="00F1238D">
              <w:rPr>
                <w:color w:val="000000"/>
                <w:sz w:val="22"/>
                <w:szCs w:val="22"/>
                <w:lang w:eastAsia="ru-RU"/>
              </w:rPr>
              <w:t>располагат</w:t>
            </w:r>
            <w:r w:rsidR="00F84FCD">
              <w:rPr>
                <w:color w:val="000000"/>
                <w:sz w:val="22"/>
                <w:szCs w:val="22"/>
                <w:lang w:eastAsia="ru-RU"/>
              </w:rPr>
              <w:t>ь</w:t>
            </w:r>
            <w:r w:rsidRPr="00F1238D">
              <w:rPr>
                <w:color w:val="000000"/>
                <w:sz w:val="22"/>
                <w:szCs w:val="22"/>
                <w:lang w:eastAsia="ru-RU"/>
              </w:rPr>
              <w:t xml:space="preserve">ся скамейка размерами </w:t>
            </w:r>
            <w:r w:rsidR="00F84FCD">
              <w:rPr>
                <w:color w:val="000000"/>
                <w:sz w:val="22"/>
                <w:szCs w:val="22"/>
                <w:lang w:eastAsia="ru-RU"/>
              </w:rPr>
              <w:t>не менее 430х290мм,</w:t>
            </w:r>
            <w:r w:rsidRPr="00F1238D">
              <w:rPr>
                <w:color w:val="000000"/>
                <w:sz w:val="22"/>
                <w:szCs w:val="22"/>
                <w:lang w:eastAsia="ru-RU"/>
              </w:rPr>
              <w:t xml:space="preserve"> изготовленная из влагостойкой ФСФ фанерой толщиной </w:t>
            </w:r>
            <w:r w:rsidR="00F84FCD">
              <w:rPr>
                <w:color w:val="000000"/>
                <w:sz w:val="22"/>
                <w:szCs w:val="22"/>
                <w:lang w:eastAsia="ru-RU"/>
              </w:rPr>
              <w:t xml:space="preserve">не менее </w:t>
            </w:r>
            <w:r w:rsidRPr="00F1238D">
              <w:rPr>
                <w:color w:val="000000"/>
                <w:sz w:val="22"/>
                <w:szCs w:val="22"/>
                <w:lang w:eastAsia="ru-RU"/>
              </w:rPr>
              <w:t>21мм ГОСТ 3916.1-96.</w:t>
            </w:r>
          </w:p>
          <w:p w14:paraId="6F38E5B5" w14:textId="77777777" w:rsidR="00893711" w:rsidRDefault="00F1238D" w:rsidP="00893711">
            <w:pPr>
              <w:suppressAutoHyphens w:val="0"/>
              <w:jc w:val="both"/>
              <w:rPr>
                <w:color w:val="000000"/>
                <w:sz w:val="22"/>
                <w:szCs w:val="22"/>
                <w:lang w:eastAsia="ru-RU"/>
              </w:rPr>
            </w:pPr>
            <w:r w:rsidRPr="00F1238D">
              <w:rPr>
                <w:color w:val="000000"/>
                <w:sz w:val="22"/>
                <w:szCs w:val="22"/>
                <w:lang w:eastAsia="ru-RU"/>
              </w:rPr>
              <w:t>С противоположной стороны домика</w:t>
            </w:r>
            <w:r w:rsidR="00F84FCD">
              <w:rPr>
                <w:color w:val="000000"/>
                <w:sz w:val="22"/>
                <w:szCs w:val="22"/>
                <w:lang w:eastAsia="ru-RU"/>
              </w:rPr>
              <w:t xml:space="preserve"> должна быть</w:t>
            </w:r>
            <w:r w:rsidRPr="00F1238D">
              <w:rPr>
                <w:color w:val="000000"/>
                <w:sz w:val="22"/>
                <w:szCs w:val="22"/>
                <w:lang w:eastAsia="ru-RU"/>
              </w:rPr>
              <w:t xml:space="preserve"> пристроена дугообразная скамейка с центральной опорой. Опора </w:t>
            </w:r>
            <w:r w:rsidR="00F84FCD">
              <w:rPr>
                <w:color w:val="000000"/>
                <w:sz w:val="22"/>
                <w:szCs w:val="22"/>
                <w:lang w:eastAsia="ru-RU"/>
              </w:rPr>
              <w:t>должна быть</w:t>
            </w:r>
            <w:r w:rsidRPr="00F1238D">
              <w:rPr>
                <w:color w:val="000000"/>
                <w:sz w:val="22"/>
                <w:szCs w:val="22"/>
                <w:lang w:eastAsia="ru-RU"/>
              </w:rPr>
              <w:t xml:space="preserve"> изготовлен</w:t>
            </w:r>
            <w:r w:rsidR="00F84FCD">
              <w:rPr>
                <w:color w:val="000000"/>
                <w:sz w:val="22"/>
                <w:szCs w:val="22"/>
                <w:lang w:eastAsia="ru-RU"/>
              </w:rPr>
              <w:t>а</w:t>
            </w:r>
            <w:r w:rsidRPr="00F1238D">
              <w:rPr>
                <w:color w:val="000000"/>
                <w:sz w:val="22"/>
                <w:szCs w:val="22"/>
                <w:lang w:eastAsia="ru-RU"/>
              </w:rPr>
              <w:t xml:space="preserve"> из трубы Ф40х2 мм ГОСТ 10704-91 длинной 800</w:t>
            </w:r>
            <w:r w:rsidR="00893711">
              <w:rPr>
                <w:color w:val="000000"/>
                <w:sz w:val="22"/>
                <w:szCs w:val="22"/>
                <w:lang w:eastAsia="ru-RU"/>
              </w:rPr>
              <w:t>±10мм.</w:t>
            </w:r>
          </w:p>
          <w:p w14:paraId="44FFBFD2" w14:textId="05A0D812" w:rsidR="00893711" w:rsidRDefault="00F1238D" w:rsidP="00893711">
            <w:pPr>
              <w:suppressAutoHyphens w:val="0"/>
              <w:jc w:val="both"/>
              <w:rPr>
                <w:color w:val="000000"/>
                <w:sz w:val="22"/>
                <w:szCs w:val="22"/>
                <w:lang w:eastAsia="ru-RU"/>
              </w:rPr>
            </w:pPr>
            <w:r w:rsidRPr="00F1238D">
              <w:rPr>
                <w:color w:val="000000"/>
                <w:sz w:val="22"/>
                <w:szCs w:val="22"/>
                <w:lang w:eastAsia="ru-RU"/>
              </w:rPr>
              <w:t xml:space="preserve">В верхней части опоры </w:t>
            </w:r>
            <w:r w:rsidR="00893711">
              <w:rPr>
                <w:color w:val="000000"/>
                <w:sz w:val="22"/>
                <w:szCs w:val="22"/>
                <w:lang w:eastAsia="ru-RU"/>
              </w:rPr>
              <w:t xml:space="preserve">должна быть </w:t>
            </w:r>
            <w:r w:rsidRPr="00F1238D">
              <w:rPr>
                <w:color w:val="000000"/>
                <w:sz w:val="22"/>
                <w:szCs w:val="22"/>
                <w:lang w:eastAsia="ru-RU"/>
              </w:rPr>
              <w:t xml:space="preserve">приварена пластина размерами </w:t>
            </w:r>
            <w:r w:rsidR="00893711">
              <w:rPr>
                <w:color w:val="000000"/>
                <w:sz w:val="22"/>
                <w:szCs w:val="22"/>
                <w:lang w:eastAsia="ru-RU"/>
              </w:rPr>
              <w:t xml:space="preserve">не менее </w:t>
            </w:r>
            <w:r w:rsidRPr="00F1238D">
              <w:rPr>
                <w:color w:val="000000"/>
                <w:sz w:val="22"/>
                <w:szCs w:val="22"/>
                <w:lang w:eastAsia="ru-RU"/>
              </w:rPr>
              <w:t>120х80 мм</w:t>
            </w:r>
            <w:r w:rsidR="00893711">
              <w:rPr>
                <w:color w:val="000000"/>
                <w:sz w:val="22"/>
                <w:szCs w:val="22"/>
                <w:lang w:eastAsia="ru-RU"/>
              </w:rPr>
              <w:t>,</w:t>
            </w:r>
            <w:r w:rsidRPr="00F1238D">
              <w:rPr>
                <w:color w:val="000000"/>
                <w:sz w:val="22"/>
                <w:szCs w:val="22"/>
                <w:lang w:eastAsia="ru-RU"/>
              </w:rPr>
              <w:t xml:space="preserve"> изготовленная из полосы </w:t>
            </w:r>
            <w:r w:rsidR="00893711">
              <w:rPr>
                <w:color w:val="000000"/>
                <w:sz w:val="22"/>
                <w:szCs w:val="22"/>
                <w:lang w:eastAsia="ru-RU"/>
              </w:rPr>
              <w:t xml:space="preserve">не менее </w:t>
            </w:r>
            <w:r w:rsidRPr="00F1238D">
              <w:rPr>
                <w:color w:val="000000"/>
                <w:sz w:val="22"/>
                <w:szCs w:val="22"/>
                <w:lang w:eastAsia="ru-RU"/>
              </w:rPr>
              <w:t>6х80</w:t>
            </w:r>
            <w:r w:rsidR="00893711">
              <w:rPr>
                <w:color w:val="000000"/>
                <w:sz w:val="22"/>
                <w:szCs w:val="22"/>
                <w:lang w:eastAsia="ru-RU"/>
              </w:rPr>
              <w:t>мм</w:t>
            </w:r>
            <w:r w:rsidRPr="00F1238D">
              <w:rPr>
                <w:color w:val="000000"/>
                <w:sz w:val="22"/>
                <w:szCs w:val="22"/>
                <w:lang w:eastAsia="ru-RU"/>
              </w:rPr>
              <w:t xml:space="preserve"> по ГОСТ 103-2006 с позиционными отверсти</w:t>
            </w:r>
            <w:r w:rsidR="00893711">
              <w:rPr>
                <w:color w:val="000000"/>
                <w:sz w:val="22"/>
                <w:szCs w:val="22"/>
                <w:lang w:eastAsia="ru-RU"/>
              </w:rPr>
              <w:t xml:space="preserve">ями для крепления столешницы. </w:t>
            </w:r>
          </w:p>
          <w:p w14:paraId="05CB0C27" w14:textId="77777777" w:rsidR="00893711" w:rsidRDefault="00F1238D" w:rsidP="00893711">
            <w:pPr>
              <w:suppressAutoHyphens w:val="0"/>
              <w:jc w:val="both"/>
              <w:rPr>
                <w:color w:val="000000"/>
                <w:sz w:val="22"/>
                <w:szCs w:val="22"/>
                <w:lang w:eastAsia="ru-RU"/>
              </w:rPr>
            </w:pPr>
            <w:r w:rsidRPr="00F1238D">
              <w:rPr>
                <w:color w:val="000000"/>
                <w:sz w:val="22"/>
                <w:szCs w:val="22"/>
                <w:lang w:eastAsia="ru-RU"/>
              </w:rPr>
              <w:t xml:space="preserve">В нижней части опоры </w:t>
            </w:r>
            <w:r w:rsidR="00893711">
              <w:rPr>
                <w:color w:val="000000"/>
                <w:sz w:val="22"/>
                <w:szCs w:val="22"/>
                <w:lang w:eastAsia="ru-RU"/>
              </w:rPr>
              <w:t xml:space="preserve">должна быть </w:t>
            </w:r>
            <w:r w:rsidRPr="00F1238D">
              <w:rPr>
                <w:color w:val="000000"/>
                <w:sz w:val="22"/>
                <w:szCs w:val="22"/>
                <w:lang w:eastAsia="ru-RU"/>
              </w:rPr>
              <w:t xml:space="preserve">приварена пластина размерами </w:t>
            </w:r>
            <w:r w:rsidR="00893711">
              <w:rPr>
                <w:color w:val="000000"/>
                <w:sz w:val="22"/>
                <w:szCs w:val="22"/>
                <w:lang w:eastAsia="ru-RU"/>
              </w:rPr>
              <w:t xml:space="preserve">не менее </w:t>
            </w:r>
            <w:r w:rsidRPr="00F1238D">
              <w:rPr>
                <w:color w:val="000000"/>
                <w:sz w:val="22"/>
                <w:szCs w:val="22"/>
                <w:lang w:eastAsia="ru-RU"/>
              </w:rPr>
              <w:t xml:space="preserve">80х80мм изготовленная из листа </w:t>
            </w:r>
            <w:r w:rsidR="00893711">
              <w:rPr>
                <w:color w:val="000000"/>
                <w:sz w:val="22"/>
                <w:szCs w:val="22"/>
                <w:lang w:eastAsia="ru-RU"/>
              </w:rPr>
              <w:t xml:space="preserve">не менее </w:t>
            </w:r>
            <w:r w:rsidRPr="00F1238D">
              <w:rPr>
                <w:color w:val="000000"/>
                <w:sz w:val="22"/>
                <w:szCs w:val="22"/>
                <w:lang w:eastAsia="ru-RU"/>
              </w:rPr>
              <w:t>3 мм по ГОСТ 19904-90.</w:t>
            </w:r>
          </w:p>
          <w:p w14:paraId="576FEA73" w14:textId="3546A1FA" w:rsidR="00893711" w:rsidRDefault="00F1238D" w:rsidP="00893711">
            <w:pPr>
              <w:suppressAutoHyphens w:val="0"/>
              <w:jc w:val="both"/>
              <w:rPr>
                <w:color w:val="000000"/>
                <w:sz w:val="22"/>
                <w:szCs w:val="22"/>
                <w:lang w:eastAsia="ru-RU"/>
              </w:rPr>
            </w:pPr>
            <w:r w:rsidRPr="00F1238D">
              <w:rPr>
                <w:color w:val="000000"/>
                <w:sz w:val="22"/>
                <w:szCs w:val="22"/>
                <w:lang w:eastAsia="ru-RU"/>
              </w:rPr>
              <w:t xml:space="preserve">Вся конструкция </w:t>
            </w:r>
            <w:r w:rsidR="00893711">
              <w:rPr>
                <w:color w:val="000000"/>
                <w:sz w:val="22"/>
                <w:szCs w:val="22"/>
                <w:lang w:eastAsia="ru-RU"/>
              </w:rPr>
              <w:t>должна собира</w:t>
            </w:r>
            <w:r w:rsidRPr="00F1238D">
              <w:rPr>
                <w:color w:val="000000"/>
                <w:sz w:val="22"/>
                <w:szCs w:val="22"/>
                <w:lang w:eastAsia="ru-RU"/>
              </w:rPr>
              <w:t>т</w:t>
            </w:r>
            <w:r w:rsidR="00893711">
              <w:rPr>
                <w:color w:val="000000"/>
                <w:sz w:val="22"/>
                <w:szCs w:val="22"/>
                <w:lang w:eastAsia="ru-RU"/>
              </w:rPr>
              <w:t>ь</w:t>
            </w:r>
            <w:r w:rsidRPr="00F1238D">
              <w:rPr>
                <w:color w:val="000000"/>
                <w:sz w:val="22"/>
                <w:szCs w:val="22"/>
                <w:lang w:eastAsia="ru-RU"/>
              </w:rPr>
              <w:t xml:space="preserve">ся при помощи монтажных уголков с позиционными отверстиями, изготовленных из </w:t>
            </w:r>
            <w:r w:rsidRPr="00F1238D">
              <w:rPr>
                <w:color w:val="000000"/>
                <w:sz w:val="22"/>
                <w:szCs w:val="22"/>
                <w:lang w:eastAsia="ru-RU"/>
              </w:rPr>
              <w:lastRenderedPageBreak/>
              <w:t xml:space="preserve">полиамида или листового металла, толщиной </w:t>
            </w:r>
            <w:r w:rsidR="00893711">
              <w:rPr>
                <w:color w:val="000000"/>
                <w:sz w:val="22"/>
                <w:szCs w:val="22"/>
                <w:lang w:eastAsia="ru-RU"/>
              </w:rPr>
              <w:t>не менее 3мм по ГОСТ 19904-90.</w:t>
            </w:r>
          </w:p>
          <w:p w14:paraId="0EB31175" w14:textId="77777777" w:rsidR="00893711" w:rsidRDefault="00F1238D" w:rsidP="00893711">
            <w:pPr>
              <w:suppressAutoHyphens w:val="0"/>
              <w:jc w:val="both"/>
              <w:rPr>
                <w:color w:val="000000"/>
                <w:sz w:val="22"/>
                <w:szCs w:val="22"/>
                <w:lang w:eastAsia="ru-RU"/>
              </w:rPr>
            </w:pPr>
            <w:r w:rsidRPr="00F1238D">
              <w:rPr>
                <w:color w:val="000000"/>
                <w:sz w:val="22"/>
                <w:szCs w:val="22"/>
                <w:lang w:eastAsia="ru-RU"/>
              </w:rPr>
              <w:t xml:space="preserve">При монтаже домика к лагам пола </w:t>
            </w:r>
            <w:r w:rsidR="00893711">
              <w:rPr>
                <w:color w:val="000000"/>
                <w:sz w:val="22"/>
                <w:szCs w:val="22"/>
                <w:lang w:eastAsia="ru-RU"/>
              </w:rPr>
              <w:t>должны прикрепля</w:t>
            </w:r>
            <w:r w:rsidRPr="00F1238D">
              <w:rPr>
                <w:color w:val="000000"/>
                <w:sz w:val="22"/>
                <w:szCs w:val="22"/>
                <w:lang w:eastAsia="ru-RU"/>
              </w:rPr>
              <w:t>т</w:t>
            </w:r>
            <w:r w:rsidR="00893711">
              <w:rPr>
                <w:color w:val="000000"/>
                <w:sz w:val="22"/>
                <w:szCs w:val="22"/>
                <w:lang w:eastAsia="ru-RU"/>
              </w:rPr>
              <w:t>ь</w:t>
            </w:r>
            <w:r w:rsidRPr="00F1238D">
              <w:rPr>
                <w:color w:val="000000"/>
                <w:sz w:val="22"/>
                <w:szCs w:val="22"/>
                <w:lang w:eastAsia="ru-RU"/>
              </w:rPr>
              <w:t>ся закладные детали.</w:t>
            </w:r>
          </w:p>
          <w:p w14:paraId="3FF8F3F9" w14:textId="77777777" w:rsidR="00893711" w:rsidRDefault="00F1238D" w:rsidP="00893711">
            <w:pPr>
              <w:suppressAutoHyphens w:val="0"/>
              <w:jc w:val="both"/>
              <w:rPr>
                <w:color w:val="000000"/>
                <w:sz w:val="22"/>
                <w:szCs w:val="22"/>
                <w:lang w:eastAsia="ru-RU"/>
              </w:rPr>
            </w:pPr>
            <w:r w:rsidRPr="00F1238D">
              <w:rPr>
                <w:color w:val="000000"/>
                <w:sz w:val="22"/>
                <w:szCs w:val="22"/>
                <w:lang w:eastAsia="ru-RU"/>
              </w:rPr>
              <w:t>Закладная деталь из труб</w:t>
            </w:r>
            <w:r w:rsidR="00893711">
              <w:rPr>
                <w:color w:val="000000"/>
                <w:sz w:val="22"/>
                <w:szCs w:val="22"/>
                <w:lang w:eastAsia="ru-RU"/>
              </w:rPr>
              <w:t>ы</w:t>
            </w:r>
            <w:r w:rsidRPr="00F1238D">
              <w:rPr>
                <w:color w:val="000000"/>
                <w:sz w:val="22"/>
                <w:szCs w:val="22"/>
                <w:lang w:eastAsia="ru-RU"/>
              </w:rPr>
              <w:t xml:space="preserve"> Ф 40х2 мм ГОСТ 10704-91, к нижней части которой </w:t>
            </w:r>
            <w:r w:rsidR="00893711">
              <w:rPr>
                <w:color w:val="000000"/>
                <w:sz w:val="22"/>
                <w:szCs w:val="22"/>
                <w:lang w:eastAsia="ru-RU"/>
              </w:rPr>
              <w:t xml:space="preserve">должна быть </w:t>
            </w:r>
            <w:r w:rsidRPr="00F1238D">
              <w:rPr>
                <w:color w:val="000000"/>
                <w:sz w:val="22"/>
                <w:szCs w:val="22"/>
                <w:lang w:eastAsia="ru-RU"/>
              </w:rPr>
              <w:t>приварена опорная пла</w:t>
            </w:r>
            <w:r w:rsidR="00893711">
              <w:rPr>
                <w:color w:val="000000"/>
                <w:sz w:val="22"/>
                <w:szCs w:val="22"/>
                <w:lang w:eastAsia="ru-RU"/>
              </w:rPr>
              <w:t xml:space="preserve">стина </w:t>
            </w:r>
            <w:r w:rsidRPr="00F1238D">
              <w:rPr>
                <w:color w:val="000000"/>
                <w:sz w:val="22"/>
                <w:szCs w:val="22"/>
                <w:lang w:eastAsia="ru-RU"/>
              </w:rPr>
              <w:t>размером 80х80</w:t>
            </w:r>
            <w:r w:rsidR="00893711">
              <w:rPr>
                <w:color w:val="000000"/>
                <w:sz w:val="22"/>
                <w:szCs w:val="22"/>
                <w:lang w:eastAsia="ru-RU"/>
              </w:rPr>
              <w:t>±5</w:t>
            </w:r>
            <w:r w:rsidRPr="00F1238D">
              <w:rPr>
                <w:color w:val="000000"/>
                <w:sz w:val="22"/>
                <w:szCs w:val="22"/>
                <w:lang w:eastAsia="ru-RU"/>
              </w:rPr>
              <w:t xml:space="preserve"> мм изготовленная из листа </w:t>
            </w:r>
            <w:r w:rsidR="00893711">
              <w:rPr>
                <w:color w:val="000000"/>
                <w:sz w:val="22"/>
                <w:szCs w:val="22"/>
                <w:lang w:eastAsia="ru-RU"/>
              </w:rPr>
              <w:t>не менее 4 мм ГОСТ 19904-90.</w:t>
            </w:r>
          </w:p>
          <w:p w14:paraId="4972057C" w14:textId="77777777" w:rsidR="00893711" w:rsidRDefault="00F1238D" w:rsidP="00893711">
            <w:pPr>
              <w:suppressAutoHyphens w:val="0"/>
              <w:jc w:val="both"/>
              <w:rPr>
                <w:color w:val="000000"/>
                <w:sz w:val="22"/>
                <w:szCs w:val="22"/>
                <w:lang w:eastAsia="ru-RU"/>
              </w:rPr>
            </w:pPr>
            <w:r w:rsidRPr="00F1238D">
              <w:rPr>
                <w:color w:val="000000"/>
                <w:sz w:val="22"/>
                <w:szCs w:val="22"/>
                <w:lang w:eastAsia="ru-RU"/>
              </w:rPr>
              <w:t>К верхнему торцу трубы закладной</w:t>
            </w:r>
            <w:r w:rsidR="00893711">
              <w:rPr>
                <w:color w:val="000000"/>
                <w:sz w:val="22"/>
                <w:szCs w:val="22"/>
                <w:lang w:eastAsia="ru-RU"/>
              </w:rPr>
              <w:t xml:space="preserve"> должна быть</w:t>
            </w:r>
            <w:r w:rsidRPr="00F1238D">
              <w:rPr>
                <w:color w:val="000000"/>
                <w:sz w:val="22"/>
                <w:szCs w:val="22"/>
                <w:lang w:eastAsia="ru-RU"/>
              </w:rPr>
              <w:t xml:space="preserve"> приварена П-образная скоба с двумя отверстиями для крепления к клееному брусу.</w:t>
            </w:r>
          </w:p>
          <w:p w14:paraId="29775811" w14:textId="27684BB5" w:rsidR="00F1238D" w:rsidRPr="00F1238D" w:rsidRDefault="00893711" w:rsidP="00893711">
            <w:pPr>
              <w:suppressAutoHyphens w:val="0"/>
              <w:jc w:val="both"/>
              <w:rPr>
                <w:color w:val="000000"/>
                <w:sz w:val="22"/>
                <w:szCs w:val="22"/>
                <w:lang w:eastAsia="ru-RU"/>
              </w:rPr>
            </w:pPr>
            <w:r>
              <w:rPr>
                <w:color w:val="000000"/>
                <w:sz w:val="22"/>
                <w:szCs w:val="22"/>
                <w:lang w:eastAsia="ru-RU"/>
              </w:rPr>
              <w:t>Вся конструкция должна</w:t>
            </w:r>
            <w:r w:rsidR="00F1238D" w:rsidRPr="00F1238D">
              <w:rPr>
                <w:color w:val="000000"/>
                <w:sz w:val="22"/>
                <w:szCs w:val="22"/>
                <w:lang w:eastAsia="ru-RU"/>
              </w:rPr>
              <w:t xml:space="preserve"> имет</w:t>
            </w:r>
            <w:r>
              <w:rPr>
                <w:color w:val="000000"/>
                <w:sz w:val="22"/>
                <w:szCs w:val="22"/>
                <w:lang w:eastAsia="ru-RU"/>
              </w:rPr>
              <w:t>ь</w:t>
            </w:r>
            <w:r w:rsidR="00F1238D" w:rsidRPr="00F1238D">
              <w:rPr>
                <w:color w:val="000000"/>
                <w:sz w:val="22"/>
                <w:szCs w:val="22"/>
                <w:lang w:eastAsia="ru-RU"/>
              </w:rPr>
              <w:t xml:space="preserve"> скругленные безопасные углы и края. Все металлические элементы </w:t>
            </w:r>
            <w:r>
              <w:rPr>
                <w:color w:val="000000"/>
                <w:sz w:val="22"/>
                <w:szCs w:val="22"/>
                <w:lang w:eastAsia="ru-RU"/>
              </w:rPr>
              <w:t>должны быть</w:t>
            </w:r>
            <w:r w:rsidR="00F1238D" w:rsidRPr="00F1238D">
              <w:rPr>
                <w:color w:val="000000"/>
                <w:sz w:val="22"/>
                <w:szCs w:val="22"/>
                <w:lang w:eastAsia="ru-RU"/>
              </w:rPr>
              <w:t xml:space="preserve"> окрашены полимерным порошковым покрытием, а фанерные элементы беседки</w:t>
            </w:r>
            <w:r>
              <w:rPr>
                <w:color w:val="000000"/>
                <w:sz w:val="22"/>
                <w:szCs w:val="22"/>
                <w:lang w:eastAsia="ru-RU"/>
              </w:rPr>
              <w:t xml:space="preserve"> должны быть</w:t>
            </w:r>
            <w:r w:rsidR="00F1238D" w:rsidRPr="00F1238D">
              <w:rPr>
                <w:color w:val="000000"/>
                <w:sz w:val="22"/>
                <w:szCs w:val="22"/>
                <w:lang w:eastAsia="ru-RU"/>
              </w:rPr>
              <w:t xml:space="preserve"> окрашены двухкомпонентными, профессиональными красками, стойкими к сложным погодным условиям, истиранию, действию УФ. Крепежные элементы </w:t>
            </w:r>
            <w:r>
              <w:rPr>
                <w:color w:val="000000"/>
                <w:sz w:val="22"/>
                <w:szCs w:val="22"/>
                <w:lang w:eastAsia="ru-RU"/>
              </w:rPr>
              <w:t>должны быть</w:t>
            </w:r>
            <w:r w:rsidR="00F1238D" w:rsidRPr="00F1238D">
              <w:rPr>
                <w:color w:val="000000"/>
                <w:sz w:val="22"/>
                <w:szCs w:val="22"/>
                <w:lang w:eastAsia="ru-RU"/>
              </w:rPr>
              <w:t xml:space="preserve"> оцинкованы и закрыты п</w:t>
            </w:r>
            <w:r>
              <w:rPr>
                <w:color w:val="000000"/>
                <w:sz w:val="22"/>
                <w:szCs w:val="22"/>
                <w:lang w:eastAsia="ru-RU"/>
              </w:rPr>
              <w:t>ластиковыми заглушками.</w:t>
            </w:r>
          </w:p>
        </w:tc>
        <w:tc>
          <w:tcPr>
            <w:tcW w:w="1134" w:type="dxa"/>
            <w:shd w:val="clear" w:color="auto" w:fill="auto"/>
            <w:vAlign w:val="center"/>
            <w:hideMark/>
          </w:tcPr>
          <w:p w14:paraId="627A5C84" w14:textId="77777777" w:rsidR="00F1238D" w:rsidRPr="00F1238D" w:rsidRDefault="00F1238D" w:rsidP="00F1238D">
            <w:pPr>
              <w:suppressAutoHyphens w:val="0"/>
              <w:jc w:val="center"/>
              <w:rPr>
                <w:color w:val="000000"/>
                <w:sz w:val="22"/>
                <w:szCs w:val="22"/>
                <w:lang w:eastAsia="ru-RU"/>
              </w:rPr>
            </w:pPr>
            <w:r w:rsidRPr="00F1238D">
              <w:rPr>
                <w:color w:val="000000"/>
                <w:sz w:val="22"/>
                <w:szCs w:val="22"/>
                <w:lang w:eastAsia="ru-RU"/>
              </w:rPr>
              <w:lastRenderedPageBreak/>
              <w:t>2</w:t>
            </w:r>
          </w:p>
        </w:tc>
      </w:tr>
      <w:tr w:rsidR="00F1238D" w:rsidRPr="00F84FCD" w14:paraId="607550FB" w14:textId="77777777" w:rsidTr="00F1238D">
        <w:trPr>
          <w:trHeight w:val="2235"/>
        </w:trPr>
        <w:tc>
          <w:tcPr>
            <w:tcW w:w="2694" w:type="dxa"/>
            <w:shd w:val="clear" w:color="auto" w:fill="auto"/>
            <w:noWrap/>
            <w:vAlign w:val="center"/>
            <w:hideMark/>
          </w:tcPr>
          <w:p w14:paraId="286AB495" w14:textId="291FEB6B" w:rsidR="00F1238D" w:rsidRPr="00F1238D" w:rsidRDefault="00F1238D" w:rsidP="00F1238D">
            <w:pPr>
              <w:suppressAutoHyphens w:val="0"/>
              <w:rPr>
                <w:rFonts w:ascii="Calibri" w:hAnsi="Calibri" w:cs="Calibri"/>
                <w:color w:val="000000"/>
                <w:sz w:val="22"/>
                <w:szCs w:val="22"/>
                <w:lang w:eastAsia="ru-RU"/>
              </w:rPr>
            </w:pPr>
            <w:r w:rsidRPr="00F84FCD">
              <w:rPr>
                <w:rFonts w:ascii="Calibri" w:hAnsi="Calibri" w:cs="Calibri"/>
                <w:noProof/>
                <w:color w:val="000000"/>
                <w:sz w:val="22"/>
                <w:szCs w:val="22"/>
                <w:lang w:eastAsia="ru-RU"/>
              </w:rPr>
              <w:drawing>
                <wp:anchor distT="0" distB="0" distL="114300" distR="114300" simplePos="0" relativeHeight="251656704" behindDoc="0" locked="0" layoutInCell="1" allowOverlap="1" wp14:anchorId="5B49ED3B" wp14:editId="45DF5BA3">
                  <wp:simplePos x="0" y="0"/>
                  <wp:positionH relativeFrom="column">
                    <wp:posOffset>161925</wp:posOffset>
                  </wp:positionH>
                  <wp:positionV relativeFrom="paragraph">
                    <wp:posOffset>28575</wp:posOffset>
                  </wp:positionV>
                  <wp:extent cx="1276350" cy="790575"/>
                  <wp:effectExtent l="0" t="0" r="0" b="9525"/>
                  <wp:wrapNone/>
                  <wp:docPr id="27" name="Рисунок 27">
                    <a:extLst xmlns:a="http://schemas.openxmlformats.org/drawingml/2006/main">
                      <a:ext uri="{FF2B5EF4-FFF2-40B4-BE49-F238E27FC236}">
                        <a16:creationId xmlns:a16="http://schemas.microsoft.com/office/drawing/2014/main" id="{00000000-0008-0000-0000-00001B000000}"/>
                      </a:ext>
                    </a:extLst>
                  </wp:docPr>
                  <wp:cNvGraphicFramePr/>
                  <a:graphic xmlns:a="http://schemas.openxmlformats.org/drawingml/2006/main">
                    <a:graphicData uri="http://schemas.openxmlformats.org/drawingml/2006/picture">
                      <pic:pic xmlns:pic="http://schemas.openxmlformats.org/drawingml/2006/picture">
                        <pic:nvPicPr>
                          <pic:cNvPr id="27" name="Рисунок 217118">
                            <a:extLst>
                              <a:ext uri="{FF2B5EF4-FFF2-40B4-BE49-F238E27FC236}">
                                <a16:creationId xmlns:a16="http://schemas.microsoft.com/office/drawing/2014/main" id="{00000000-0008-0000-0000-00001B000000}"/>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1280975" cy="794844"/>
                          </a:xfrm>
                          <a:prstGeom prst="rect">
                            <a:avLst/>
                          </a:prstGeom>
                          <a:ln>
                            <a:noFill/>
                          </a:ln>
                        </pic:spPr>
                      </pic:pic>
                    </a:graphicData>
                  </a:graphic>
                  <wp14:sizeRelH relativeFrom="page">
                    <wp14:pctWidth>0</wp14:pctWidth>
                  </wp14:sizeRelH>
                  <wp14:sizeRelV relativeFrom="page">
                    <wp14:pctHeight>0</wp14:pctHeight>
                  </wp14:sizeRelV>
                </wp:anchor>
              </w:drawing>
            </w:r>
          </w:p>
        </w:tc>
        <w:tc>
          <w:tcPr>
            <w:tcW w:w="7513" w:type="dxa"/>
            <w:shd w:val="clear" w:color="FFFFCC" w:fill="FFFFFF"/>
            <w:vAlign w:val="center"/>
            <w:hideMark/>
          </w:tcPr>
          <w:p w14:paraId="629F7015" w14:textId="23E82BB2" w:rsidR="00893711" w:rsidRDefault="00F1238D" w:rsidP="00893711">
            <w:pPr>
              <w:suppressAutoHyphens w:val="0"/>
              <w:jc w:val="both"/>
              <w:rPr>
                <w:b/>
                <w:bCs/>
                <w:color w:val="000000"/>
                <w:sz w:val="22"/>
                <w:szCs w:val="22"/>
                <w:lang w:eastAsia="ru-RU"/>
              </w:rPr>
            </w:pPr>
            <w:r w:rsidRPr="00F1238D">
              <w:rPr>
                <w:b/>
                <w:bCs/>
                <w:color w:val="000000"/>
                <w:sz w:val="22"/>
                <w:szCs w:val="22"/>
                <w:lang w:eastAsia="ru-RU"/>
              </w:rPr>
              <w:t xml:space="preserve">Скамейка детская </w:t>
            </w:r>
            <w:r w:rsidR="00893711">
              <w:rPr>
                <w:b/>
                <w:bCs/>
                <w:color w:val="000000"/>
                <w:sz w:val="22"/>
                <w:szCs w:val="22"/>
                <w:lang w:eastAsia="ru-RU"/>
              </w:rPr>
              <w:t>«</w:t>
            </w:r>
            <w:r w:rsidRPr="00F1238D">
              <w:rPr>
                <w:b/>
                <w:bCs/>
                <w:color w:val="000000"/>
                <w:sz w:val="22"/>
                <w:szCs w:val="22"/>
                <w:lang w:eastAsia="ru-RU"/>
              </w:rPr>
              <w:t>Весельчак</w:t>
            </w:r>
            <w:r w:rsidR="00893711">
              <w:rPr>
                <w:b/>
                <w:bCs/>
                <w:color w:val="000000"/>
                <w:sz w:val="22"/>
                <w:szCs w:val="22"/>
                <w:lang w:eastAsia="ru-RU"/>
              </w:rPr>
              <w:t>»</w:t>
            </w:r>
            <w:r w:rsidRPr="00F1238D">
              <w:rPr>
                <w:b/>
                <w:bCs/>
                <w:color w:val="000000"/>
                <w:sz w:val="22"/>
                <w:szCs w:val="22"/>
                <w:lang w:eastAsia="ru-RU"/>
              </w:rPr>
              <w:t xml:space="preserve"> (1200</w:t>
            </w:r>
            <w:r w:rsidR="00C546D5">
              <w:rPr>
                <w:b/>
                <w:bCs/>
                <w:color w:val="000000"/>
                <w:sz w:val="22"/>
                <w:szCs w:val="22"/>
                <w:lang w:eastAsia="ru-RU"/>
              </w:rPr>
              <w:t>мм</w:t>
            </w:r>
            <w:r w:rsidRPr="00F1238D">
              <w:rPr>
                <w:b/>
                <w:bCs/>
                <w:color w:val="000000"/>
                <w:sz w:val="22"/>
                <w:szCs w:val="22"/>
                <w:lang w:eastAsia="ru-RU"/>
              </w:rPr>
              <w:t>х600</w:t>
            </w:r>
            <w:r w:rsidR="00C546D5">
              <w:rPr>
                <w:b/>
                <w:bCs/>
                <w:color w:val="000000"/>
                <w:sz w:val="22"/>
                <w:szCs w:val="22"/>
                <w:lang w:eastAsia="ru-RU"/>
              </w:rPr>
              <w:t>мм</w:t>
            </w:r>
            <w:r w:rsidRPr="00F1238D">
              <w:rPr>
                <w:b/>
                <w:bCs/>
                <w:color w:val="000000"/>
                <w:sz w:val="22"/>
                <w:szCs w:val="22"/>
                <w:lang w:eastAsia="ru-RU"/>
              </w:rPr>
              <w:t>х740</w:t>
            </w:r>
            <w:r w:rsidR="00C546D5">
              <w:rPr>
                <w:b/>
                <w:bCs/>
                <w:color w:val="000000"/>
                <w:sz w:val="22"/>
                <w:szCs w:val="22"/>
                <w:lang w:eastAsia="ru-RU"/>
              </w:rPr>
              <w:t>мм</w:t>
            </w:r>
            <w:r w:rsidRPr="00F1238D">
              <w:rPr>
                <w:b/>
                <w:bCs/>
                <w:color w:val="000000"/>
                <w:sz w:val="22"/>
                <w:szCs w:val="22"/>
                <w:lang w:eastAsia="ru-RU"/>
              </w:rPr>
              <w:t>)</w:t>
            </w:r>
            <w:r w:rsidR="006B5E43">
              <w:rPr>
                <w:b/>
                <w:bCs/>
                <w:color w:val="000000"/>
                <w:sz w:val="22"/>
                <w:szCs w:val="22"/>
                <w:lang w:eastAsia="ru-RU"/>
              </w:rPr>
              <w:sym w:font="Symbol" w:char="F0B1"/>
            </w:r>
            <w:r w:rsidR="00C546D5">
              <w:rPr>
                <w:b/>
                <w:bCs/>
                <w:color w:val="000000"/>
                <w:sz w:val="22"/>
                <w:szCs w:val="22"/>
                <w:lang w:eastAsia="ru-RU"/>
              </w:rPr>
              <w:t>50мм</w:t>
            </w:r>
            <w:r w:rsidR="00893711">
              <w:rPr>
                <w:b/>
                <w:bCs/>
                <w:color w:val="000000"/>
                <w:sz w:val="22"/>
                <w:szCs w:val="22"/>
                <w:lang w:eastAsia="ru-RU"/>
              </w:rPr>
              <w:t xml:space="preserve"> или эквивалент со следующими характеристиками:</w:t>
            </w:r>
          </w:p>
          <w:p w14:paraId="04E0648B" w14:textId="77777777" w:rsidR="00893711" w:rsidRDefault="00F1238D" w:rsidP="00893711">
            <w:pPr>
              <w:suppressAutoHyphens w:val="0"/>
              <w:jc w:val="both"/>
              <w:rPr>
                <w:color w:val="000000"/>
                <w:sz w:val="22"/>
                <w:szCs w:val="22"/>
                <w:lang w:eastAsia="ru-RU"/>
              </w:rPr>
            </w:pPr>
            <w:r w:rsidRPr="00F1238D">
              <w:rPr>
                <w:color w:val="000000"/>
                <w:sz w:val="22"/>
                <w:szCs w:val="22"/>
                <w:lang w:eastAsia="ru-RU"/>
              </w:rPr>
              <w:t xml:space="preserve">Скамейка </w:t>
            </w:r>
            <w:r w:rsidR="00893711">
              <w:rPr>
                <w:color w:val="000000"/>
                <w:sz w:val="22"/>
                <w:szCs w:val="22"/>
                <w:lang w:eastAsia="ru-RU"/>
              </w:rPr>
              <w:t xml:space="preserve">должна </w:t>
            </w:r>
            <w:r w:rsidRPr="00F1238D">
              <w:rPr>
                <w:color w:val="000000"/>
                <w:sz w:val="22"/>
                <w:szCs w:val="22"/>
                <w:lang w:eastAsia="ru-RU"/>
              </w:rPr>
              <w:t>имет</w:t>
            </w:r>
            <w:r w:rsidR="00893711">
              <w:rPr>
                <w:color w:val="000000"/>
                <w:sz w:val="22"/>
                <w:szCs w:val="22"/>
                <w:lang w:eastAsia="ru-RU"/>
              </w:rPr>
              <w:t>ь</w:t>
            </w:r>
            <w:r w:rsidRPr="00F1238D">
              <w:rPr>
                <w:color w:val="000000"/>
                <w:sz w:val="22"/>
                <w:szCs w:val="22"/>
                <w:lang w:eastAsia="ru-RU"/>
              </w:rPr>
              <w:t xml:space="preserve"> металлический каркас из профильной трубы</w:t>
            </w:r>
            <w:r w:rsidR="00893711">
              <w:rPr>
                <w:color w:val="000000"/>
                <w:sz w:val="22"/>
                <w:szCs w:val="22"/>
                <w:lang w:eastAsia="ru-RU"/>
              </w:rPr>
              <w:t xml:space="preserve"> размером не менее</w:t>
            </w:r>
            <w:r w:rsidRPr="00F1238D">
              <w:rPr>
                <w:color w:val="000000"/>
                <w:sz w:val="22"/>
                <w:szCs w:val="22"/>
                <w:lang w:eastAsia="ru-RU"/>
              </w:rPr>
              <w:t xml:space="preserve"> 40х20х2 мм </w:t>
            </w:r>
            <w:r w:rsidR="00893711">
              <w:rPr>
                <w:color w:val="000000"/>
                <w:sz w:val="22"/>
                <w:szCs w:val="22"/>
                <w:lang w:eastAsia="ru-RU"/>
              </w:rPr>
              <w:t>ГОСТ 8645-68.</w:t>
            </w:r>
          </w:p>
          <w:p w14:paraId="31E1793D" w14:textId="77777777" w:rsidR="00893711" w:rsidRDefault="00F1238D" w:rsidP="00893711">
            <w:pPr>
              <w:suppressAutoHyphens w:val="0"/>
              <w:jc w:val="both"/>
              <w:rPr>
                <w:color w:val="000000"/>
                <w:sz w:val="22"/>
                <w:szCs w:val="22"/>
                <w:lang w:eastAsia="ru-RU"/>
              </w:rPr>
            </w:pPr>
            <w:r w:rsidRPr="00F1238D">
              <w:rPr>
                <w:color w:val="000000"/>
                <w:sz w:val="22"/>
                <w:szCs w:val="22"/>
                <w:lang w:eastAsia="ru-RU"/>
              </w:rPr>
              <w:t xml:space="preserve">В качестве опорных стоек </w:t>
            </w:r>
            <w:r w:rsidR="00893711">
              <w:rPr>
                <w:color w:val="000000"/>
                <w:sz w:val="22"/>
                <w:szCs w:val="22"/>
                <w:lang w:eastAsia="ru-RU"/>
              </w:rPr>
              <w:t xml:space="preserve">должны быть </w:t>
            </w:r>
            <w:r w:rsidRPr="00F1238D">
              <w:rPr>
                <w:color w:val="000000"/>
                <w:sz w:val="22"/>
                <w:szCs w:val="22"/>
                <w:lang w:eastAsia="ru-RU"/>
              </w:rPr>
              <w:t xml:space="preserve">предусмотрена профильная труба </w:t>
            </w:r>
            <w:r w:rsidR="00893711">
              <w:rPr>
                <w:color w:val="000000"/>
                <w:sz w:val="22"/>
                <w:szCs w:val="22"/>
                <w:lang w:eastAsia="ru-RU"/>
              </w:rPr>
              <w:t>размером не менее 40х20х2 мм ГОСТ 8645-68.</w:t>
            </w:r>
          </w:p>
          <w:p w14:paraId="272D8510" w14:textId="77777777" w:rsidR="00893711" w:rsidRDefault="00F1238D" w:rsidP="00893711">
            <w:pPr>
              <w:suppressAutoHyphens w:val="0"/>
              <w:jc w:val="both"/>
              <w:rPr>
                <w:color w:val="000000"/>
                <w:sz w:val="22"/>
                <w:szCs w:val="22"/>
                <w:lang w:eastAsia="ru-RU"/>
              </w:rPr>
            </w:pPr>
            <w:r w:rsidRPr="00F1238D">
              <w:rPr>
                <w:color w:val="000000"/>
                <w:sz w:val="22"/>
                <w:szCs w:val="22"/>
                <w:lang w:eastAsia="ru-RU"/>
              </w:rPr>
              <w:t>Сидение и спинка скамейки</w:t>
            </w:r>
            <w:r w:rsidR="00893711">
              <w:rPr>
                <w:color w:val="000000"/>
                <w:sz w:val="22"/>
                <w:szCs w:val="22"/>
                <w:lang w:eastAsia="ru-RU"/>
              </w:rPr>
              <w:t xml:space="preserve"> должны быть</w:t>
            </w:r>
            <w:r w:rsidRPr="00F1238D">
              <w:rPr>
                <w:color w:val="000000"/>
                <w:sz w:val="22"/>
                <w:szCs w:val="22"/>
                <w:lang w:eastAsia="ru-RU"/>
              </w:rPr>
              <w:t xml:space="preserve"> выполнены из влагостойкой шлифованной ФСФ фанеры толщиной </w:t>
            </w:r>
            <w:r w:rsidR="00893711">
              <w:rPr>
                <w:color w:val="000000"/>
                <w:sz w:val="22"/>
                <w:szCs w:val="22"/>
                <w:lang w:eastAsia="ru-RU"/>
              </w:rPr>
              <w:t>не менее 15мм ГОСТ 3916.1-96.</w:t>
            </w:r>
          </w:p>
          <w:p w14:paraId="51D94474" w14:textId="77777777" w:rsidR="00893711" w:rsidRDefault="00F1238D" w:rsidP="00893711">
            <w:pPr>
              <w:suppressAutoHyphens w:val="0"/>
              <w:jc w:val="both"/>
              <w:rPr>
                <w:color w:val="000000"/>
                <w:sz w:val="22"/>
                <w:szCs w:val="22"/>
                <w:lang w:eastAsia="ru-RU"/>
              </w:rPr>
            </w:pPr>
            <w:r w:rsidRPr="00F1238D">
              <w:rPr>
                <w:color w:val="000000"/>
                <w:sz w:val="22"/>
                <w:szCs w:val="22"/>
                <w:lang w:eastAsia="ru-RU"/>
              </w:rPr>
              <w:t xml:space="preserve">Крепление спинки скамейки к тематическим боковинам </w:t>
            </w:r>
            <w:r w:rsidR="00893711">
              <w:rPr>
                <w:color w:val="000000"/>
                <w:sz w:val="22"/>
                <w:szCs w:val="22"/>
                <w:lang w:eastAsia="ru-RU"/>
              </w:rPr>
              <w:t xml:space="preserve">должна </w:t>
            </w:r>
            <w:r w:rsidRPr="00F1238D">
              <w:rPr>
                <w:color w:val="000000"/>
                <w:sz w:val="22"/>
                <w:szCs w:val="22"/>
                <w:lang w:eastAsia="ru-RU"/>
              </w:rPr>
              <w:t>осуществлят</w:t>
            </w:r>
            <w:r w:rsidR="00893711">
              <w:rPr>
                <w:color w:val="000000"/>
                <w:sz w:val="22"/>
                <w:szCs w:val="22"/>
                <w:lang w:eastAsia="ru-RU"/>
              </w:rPr>
              <w:t>ь</w:t>
            </w:r>
            <w:r w:rsidRPr="00F1238D">
              <w:rPr>
                <w:color w:val="000000"/>
                <w:sz w:val="22"/>
                <w:szCs w:val="22"/>
                <w:lang w:eastAsia="ru-RU"/>
              </w:rPr>
              <w:t xml:space="preserve">ся через специальные позиционные уголки в количестве </w:t>
            </w:r>
            <w:r w:rsidR="00893711">
              <w:rPr>
                <w:color w:val="000000"/>
                <w:sz w:val="22"/>
                <w:szCs w:val="22"/>
                <w:lang w:eastAsia="ru-RU"/>
              </w:rPr>
              <w:t>не менее чем четырех штук.</w:t>
            </w:r>
          </w:p>
          <w:p w14:paraId="6B74FF10" w14:textId="77777777" w:rsidR="00893711" w:rsidRDefault="00F1238D" w:rsidP="00893711">
            <w:pPr>
              <w:suppressAutoHyphens w:val="0"/>
              <w:jc w:val="both"/>
              <w:rPr>
                <w:color w:val="000000"/>
                <w:sz w:val="22"/>
                <w:szCs w:val="22"/>
                <w:lang w:eastAsia="ru-RU"/>
              </w:rPr>
            </w:pPr>
            <w:r w:rsidRPr="00F1238D">
              <w:rPr>
                <w:color w:val="000000"/>
                <w:sz w:val="22"/>
                <w:szCs w:val="22"/>
                <w:lang w:eastAsia="ru-RU"/>
              </w:rPr>
              <w:t xml:space="preserve">Конструкция </w:t>
            </w:r>
            <w:r w:rsidR="00893711">
              <w:rPr>
                <w:color w:val="000000"/>
                <w:sz w:val="22"/>
                <w:szCs w:val="22"/>
                <w:lang w:eastAsia="ru-RU"/>
              </w:rPr>
              <w:t xml:space="preserve">должна быть </w:t>
            </w:r>
            <w:r w:rsidRPr="00F1238D">
              <w:rPr>
                <w:color w:val="000000"/>
                <w:sz w:val="22"/>
                <w:szCs w:val="22"/>
                <w:lang w:eastAsia="ru-RU"/>
              </w:rPr>
              <w:t>оформлена с фигурной фанерной вставкой.</w:t>
            </w:r>
          </w:p>
          <w:p w14:paraId="5B3DB803" w14:textId="77777777" w:rsidR="00893711" w:rsidRDefault="00F1238D" w:rsidP="00893711">
            <w:pPr>
              <w:suppressAutoHyphens w:val="0"/>
              <w:jc w:val="both"/>
              <w:rPr>
                <w:color w:val="000000"/>
                <w:sz w:val="22"/>
                <w:szCs w:val="22"/>
                <w:lang w:eastAsia="ru-RU"/>
              </w:rPr>
            </w:pPr>
            <w:r w:rsidRPr="00F1238D">
              <w:rPr>
                <w:color w:val="000000"/>
                <w:sz w:val="22"/>
                <w:szCs w:val="22"/>
                <w:lang w:eastAsia="ru-RU"/>
              </w:rPr>
              <w:t>Все фанерные детали</w:t>
            </w:r>
            <w:r w:rsidR="00893711">
              <w:rPr>
                <w:color w:val="000000"/>
                <w:sz w:val="22"/>
                <w:szCs w:val="22"/>
                <w:lang w:eastAsia="ru-RU"/>
              </w:rPr>
              <w:t xml:space="preserve"> должны быть</w:t>
            </w:r>
            <w:r w:rsidRPr="00F1238D">
              <w:rPr>
                <w:color w:val="000000"/>
                <w:sz w:val="22"/>
                <w:szCs w:val="22"/>
                <w:lang w:eastAsia="ru-RU"/>
              </w:rPr>
              <w:t xml:space="preserve"> выполнены из шлифованной фанеры, скругленной и отшлифованной по торцевым срезам для обеспечения безопасности.</w:t>
            </w:r>
          </w:p>
          <w:p w14:paraId="7BE5EAC7" w14:textId="77777777" w:rsidR="00893711" w:rsidRDefault="00893711" w:rsidP="00893711">
            <w:pPr>
              <w:suppressAutoHyphens w:val="0"/>
              <w:jc w:val="both"/>
              <w:rPr>
                <w:color w:val="000000"/>
                <w:sz w:val="22"/>
                <w:szCs w:val="22"/>
                <w:lang w:eastAsia="ru-RU"/>
              </w:rPr>
            </w:pPr>
            <w:r>
              <w:rPr>
                <w:color w:val="000000"/>
                <w:sz w:val="22"/>
                <w:szCs w:val="22"/>
                <w:lang w:eastAsia="ru-RU"/>
              </w:rPr>
              <w:t xml:space="preserve">Фигурные </w:t>
            </w:r>
            <w:r w:rsidR="00F1238D" w:rsidRPr="00F1238D">
              <w:rPr>
                <w:color w:val="000000"/>
                <w:sz w:val="22"/>
                <w:szCs w:val="22"/>
                <w:lang w:eastAsia="ru-RU"/>
              </w:rPr>
              <w:t xml:space="preserve">вставки </w:t>
            </w:r>
            <w:r>
              <w:rPr>
                <w:color w:val="000000"/>
                <w:sz w:val="22"/>
                <w:szCs w:val="22"/>
                <w:lang w:eastAsia="ru-RU"/>
              </w:rPr>
              <w:t>должны быть</w:t>
            </w:r>
            <w:r w:rsidR="00F1238D" w:rsidRPr="00F1238D">
              <w:rPr>
                <w:color w:val="000000"/>
                <w:sz w:val="22"/>
                <w:szCs w:val="22"/>
                <w:lang w:eastAsia="ru-RU"/>
              </w:rPr>
              <w:t xml:space="preserve"> выполнены с детской тематикой р</w:t>
            </w:r>
            <w:r>
              <w:rPr>
                <w:color w:val="000000"/>
                <w:sz w:val="22"/>
                <w:szCs w:val="22"/>
                <w:lang w:eastAsia="ru-RU"/>
              </w:rPr>
              <w:t>азного цвета.</w:t>
            </w:r>
          </w:p>
          <w:p w14:paraId="403079EE" w14:textId="1AFEE986" w:rsidR="00893711" w:rsidRDefault="00F1238D" w:rsidP="00893711">
            <w:pPr>
              <w:suppressAutoHyphens w:val="0"/>
              <w:jc w:val="both"/>
              <w:rPr>
                <w:color w:val="000000"/>
                <w:sz w:val="22"/>
                <w:szCs w:val="22"/>
                <w:lang w:eastAsia="ru-RU"/>
              </w:rPr>
            </w:pPr>
            <w:r w:rsidRPr="00F1238D">
              <w:rPr>
                <w:color w:val="000000"/>
                <w:sz w:val="22"/>
                <w:szCs w:val="22"/>
                <w:lang w:eastAsia="ru-RU"/>
              </w:rPr>
              <w:t xml:space="preserve">Скамейка </w:t>
            </w:r>
            <w:r w:rsidR="00893711">
              <w:rPr>
                <w:color w:val="000000"/>
                <w:sz w:val="22"/>
                <w:szCs w:val="22"/>
                <w:lang w:eastAsia="ru-RU"/>
              </w:rPr>
              <w:t xml:space="preserve">должны быть </w:t>
            </w:r>
            <w:r w:rsidRPr="00F1238D">
              <w:rPr>
                <w:color w:val="000000"/>
                <w:sz w:val="22"/>
                <w:szCs w:val="22"/>
                <w:lang w:eastAsia="ru-RU"/>
              </w:rPr>
              <w:t>привар</w:t>
            </w:r>
            <w:r w:rsidR="00893711">
              <w:rPr>
                <w:color w:val="000000"/>
                <w:sz w:val="22"/>
                <w:szCs w:val="22"/>
                <w:lang w:eastAsia="ru-RU"/>
              </w:rPr>
              <w:t>ена</w:t>
            </w:r>
            <w:r w:rsidRPr="00F1238D">
              <w:rPr>
                <w:color w:val="000000"/>
                <w:sz w:val="22"/>
                <w:szCs w:val="22"/>
                <w:lang w:eastAsia="ru-RU"/>
              </w:rPr>
              <w:t xml:space="preserve"> к закладным деталям, заранее заглу</w:t>
            </w:r>
            <w:r w:rsidR="00893711">
              <w:rPr>
                <w:color w:val="000000"/>
                <w:sz w:val="22"/>
                <w:szCs w:val="22"/>
                <w:lang w:eastAsia="ru-RU"/>
              </w:rPr>
              <w:t xml:space="preserve">бленным в грунт не менее </w:t>
            </w:r>
            <w:r w:rsidR="00BD7CD7">
              <w:rPr>
                <w:color w:val="000000"/>
                <w:sz w:val="22"/>
                <w:szCs w:val="22"/>
                <w:lang w:eastAsia="ru-RU"/>
              </w:rPr>
              <w:t xml:space="preserve">чем на </w:t>
            </w:r>
            <w:r w:rsidR="00893711">
              <w:rPr>
                <w:color w:val="000000"/>
                <w:sz w:val="22"/>
                <w:szCs w:val="22"/>
                <w:lang w:eastAsia="ru-RU"/>
              </w:rPr>
              <w:t>600мм.</w:t>
            </w:r>
          </w:p>
          <w:p w14:paraId="098D8CB6" w14:textId="77777777" w:rsidR="00893711" w:rsidRDefault="00F1238D" w:rsidP="00893711">
            <w:pPr>
              <w:suppressAutoHyphens w:val="0"/>
              <w:jc w:val="both"/>
              <w:rPr>
                <w:color w:val="000000"/>
                <w:sz w:val="22"/>
                <w:szCs w:val="22"/>
                <w:lang w:eastAsia="ru-RU"/>
              </w:rPr>
            </w:pPr>
            <w:r w:rsidRPr="00F1238D">
              <w:rPr>
                <w:color w:val="000000"/>
                <w:sz w:val="22"/>
                <w:szCs w:val="22"/>
                <w:lang w:eastAsia="ru-RU"/>
              </w:rPr>
              <w:t>Металлический каркас скамейки</w:t>
            </w:r>
            <w:r w:rsidR="00893711">
              <w:rPr>
                <w:color w:val="000000"/>
                <w:sz w:val="22"/>
                <w:szCs w:val="22"/>
                <w:lang w:eastAsia="ru-RU"/>
              </w:rPr>
              <w:t xml:space="preserve"> должен быть</w:t>
            </w:r>
            <w:r w:rsidRPr="00F1238D">
              <w:rPr>
                <w:color w:val="000000"/>
                <w:sz w:val="22"/>
                <w:szCs w:val="22"/>
                <w:lang w:eastAsia="ru-RU"/>
              </w:rPr>
              <w:t xml:space="preserve"> покрашен полиэфирной порошковой эмалью, а деревянные элементы - двухкомпонентными профессиональными красками ярких цвето</w:t>
            </w:r>
            <w:r w:rsidR="00893711">
              <w:rPr>
                <w:color w:val="000000"/>
                <w:sz w:val="22"/>
                <w:szCs w:val="22"/>
                <w:lang w:eastAsia="ru-RU"/>
              </w:rPr>
              <w:t>в.</w:t>
            </w:r>
          </w:p>
          <w:p w14:paraId="209E738D" w14:textId="1F0DAAA0" w:rsidR="00F1238D" w:rsidRPr="00F1238D" w:rsidRDefault="00F1238D" w:rsidP="00893711">
            <w:pPr>
              <w:suppressAutoHyphens w:val="0"/>
              <w:jc w:val="both"/>
              <w:rPr>
                <w:color w:val="000000"/>
                <w:sz w:val="22"/>
                <w:szCs w:val="22"/>
                <w:lang w:eastAsia="ru-RU"/>
              </w:rPr>
            </w:pPr>
            <w:r w:rsidRPr="00F1238D">
              <w:rPr>
                <w:color w:val="000000"/>
                <w:sz w:val="22"/>
                <w:szCs w:val="22"/>
                <w:lang w:eastAsia="ru-RU"/>
              </w:rPr>
              <w:t xml:space="preserve">Крепежные элементы </w:t>
            </w:r>
            <w:r w:rsidR="00893711">
              <w:rPr>
                <w:color w:val="000000"/>
                <w:sz w:val="22"/>
                <w:szCs w:val="22"/>
                <w:lang w:eastAsia="ru-RU"/>
              </w:rPr>
              <w:t>должны быть</w:t>
            </w:r>
            <w:r w:rsidRPr="00F1238D">
              <w:rPr>
                <w:color w:val="000000"/>
                <w:sz w:val="22"/>
                <w:szCs w:val="22"/>
                <w:lang w:eastAsia="ru-RU"/>
              </w:rPr>
              <w:t xml:space="preserve"> оцинкованы и за</w:t>
            </w:r>
            <w:r w:rsidR="00893711">
              <w:rPr>
                <w:color w:val="000000"/>
                <w:sz w:val="22"/>
                <w:szCs w:val="22"/>
                <w:lang w:eastAsia="ru-RU"/>
              </w:rPr>
              <w:t>крыты пластиковыми заглушками.</w:t>
            </w:r>
          </w:p>
        </w:tc>
        <w:tc>
          <w:tcPr>
            <w:tcW w:w="1134" w:type="dxa"/>
            <w:shd w:val="clear" w:color="FFFFCC" w:fill="FFFFFF"/>
            <w:vAlign w:val="center"/>
            <w:hideMark/>
          </w:tcPr>
          <w:p w14:paraId="79C39D45" w14:textId="77777777" w:rsidR="00F1238D" w:rsidRPr="00F1238D" w:rsidRDefault="00F1238D" w:rsidP="00F1238D">
            <w:pPr>
              <w:suppressAutoHyphens w:val="0"/>
              <w:jc w:val="center"/>
              <w:rPr>
                <w:color w:val="000000"/>
                <w:sz w:val="22"/>
                <w:szCs w:val="22"/>
                <w:lang w:eastAsia="ru-RU"/>
              </w:rPr>
            </w:pPr>
            <w:r w:rsidRPr="00F1238D">
              <w:rPr>
                <w:color w:val="000000"/>
                <w:sz w:val="22"/>
                <w:szCs w:val="22"/>
                <w:lang w:eastAsia="ru-RU"/>
              </w:rPr>
              <w:t>1</w:t>
            </w:r>
          </w:p>
        </w:tc>
      </w:tr>
      <w:tr w:rsidR="00F1238D" w:rsidRPr="00F84FCD" w14:paraId="566031C7" w14:textId="77777777" w:rsidTr="00F1238D">
        <w:trPr>
          <w:trHeight w:val="2190"/>
        </w:trPr>
        <w:tc>
          <w:tcPr>
            <w:tcW w:w="2694" w:type="dxa"/>
            <w:shd w:val="clear" w:color="auto" w:fill="auto"/>
            <w:noWrap/>
            <w:vAlign w:val="center"/>
            <w:hideMark/>
          </w:tcPr>
          <w:p w14:paraId="0FB0A333" w14:textId="04285C62" w:rsidR="00F1238D" w:rsidRPr="00F1238D" w:rsidRDefault="00F1238D" w:rsidP="00F1238D">
            <w:pPr>
              <w:suppressAutoHyphens w:val="0"/>
              <w:rPr>
                <w:rFonts w:ascii="Calibri" w:hAnsi="Calibri" w:cs="Calibri"/>
                <w:color w:val="000000"/>
                <w:sz w:val="22"/>
                <w:szCs w:val="22"/>
                <w:lang w:eastAsia="ru-RU"/>
              </w:rPr>
            </w:pPr>
            <w:r w:rsidRPr="00F84FCD">
              <w:rPr>
                <w:rFonts w:ascii="Calibri" w:hAnsi="Calibri" w:cs="Calibri"/>
                <w:noProof/>
                <w:color w:val="000000"/>
                <w:sz w:val="22"/>
                <w:szCs w:val="22"/>
                <w:lang w:eastAsia="ru-RU"/>
              </w:rPr>
              <w:drawing>
                <wp:anchor distT="0" distB="0" distL="114300" distR="114300" simplePos="0" relativeHeight="251657728" behindDoc="0" locked="0" layoutInCell="1" allowOverlap="1" wp14:anchorId="3E1ED12B" wp14:editId="74D4009C">
                  <wp:simplePos x="0" y="0"/>
                  <wp:positionH relativeFrom="column">
                    <wp:posOffset>76200</wp:posOffset>
                  </wp:positionH>
                  <wp:positionV relativeFrom="paragraph">
                    <wp:posOffset>38100</wp:posOffset>
                  </wp:positionV>
                  <wp:extent cx="1333500" cy="876300"/>
                  <wp:effectExtent l="0" t="0" r="0" b="0"/>
                  <wp:wrapNone/>
                  <wp:docPr id="28" name="Рисунок 28">
                    <a:extLst xmlns:a="http://schemas.openxmlformats.org/drawingml/2006/main">
                      <a:ext uri="{FF2B5EF4-FFF2-40B4-BE49-F238E27FC236}">
                        <a16:creationId xmlns:a16="http://schemas.microsoft.com/office/drawing/2014/main" id="{00000000-0008-0000-0000-00001C000000}"/>
                      </a:ext>
                    </a:extLst>
                  </wp:docPr>
                  <wp:cNvGraphicFramePr/>
                  <a:graphic xmlns:a="http://schemas.openxmlformats.org/drawingml/2006/main">
                    <a:graphicData uri="http://schemas.openxmlformats.org/drawingml/2006/picture">
                      <pic:pic xmlns:pic="http://schemas.openxmlformats.org/drawingml/2006/picture">
                        <pic:nvPicPr>
                          <pic:cNvPr id="28" name="Рисунок 217123">
                            <a:extLst>
                              <a:ext uri="{FF2B5EF4-FFF2-40B4-BE49-F238E27FC236}">
                                <a16:creationId xmlns:a16="http://schemas.microsoft.com/office/drawing/2014/main" id="{00000000-0008-0000-0000-00001C000000}"/>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1333382" cy="867526"/>
                          </a:xfrm>
                          <a:prstGeom prst="rect">
                            <a:avLst/>
                          </a:prstGeom>
                          <a:ln>
                            <a:noFill/>
                          </a:ln>
                        </pic:spPr>
                      </pic:pic>
                    </a:graphicData>
                  </a:graphic>
                  <wp14:sizeRelH relativeFrom="page">
                    <wp14:pctWidth>0</wp14:pctWidth>
                  </wp14:sizeRelH>
                  <wp14:sizeRelV relativeFrom="page">
                    <wp14:pctHeight>0</wp14:pctHeight>
                  </wp14:sizeRelV>
                </wp:anchor>
              </w:drawing>
            </w:r>
          </w:p>
          <w:p w14:paraId="78245AF4" w14:textId="77777777" w:rsidR="00F1238D" w:rsidRPr="00F1238D" w:rsidRDefault="00F1238D" w:rsidP="00F1238D">
            <w:pPr>
              <w:suppressAutoHyphens w:val="0"/>
              <w:rPr>
                <w:rFonts w:ascii="Calibri" w:hAnsi="Calibri" w:cs="Calibri"/>
                <w:color w:val="000000"/>
                <w:sz w:val="22"/>
                <w:szCs w:val="22"/>
                <w:lang w:eastAsia="ru-RU"/>
              </w:rPr>
            </w:pPr>
          </w:p>
        </w:tc>
        <w:tc>
          <w:tcPr>
            <w:tcW w:w="7513" w:type="dxa"/>
            <w:shd w:val="clear" w:color="FFFFCC" w:fill="FFFFFF"/>
            <w:vAlign w:val="center"/>
            <w:hideMark/>
          </w:tcPr>
          <w:p w14:paraId="0FAE27F3" w14:textId="0154FAF9" w:rsidR="00213950" w:rsidRDefault="00F1238D" w:rsidP="00BD7CD7">
            <w:pPr>
              <w:suppressAutoHyphens w:val="0"/>
              <w:jc w:val="both"/>
              <w:rPr>
                <w:b/>
                <w:bCs/>
                <w:color w:val="000000"/>
                <w:sz w:val="22"/>
                <w:szCs w:val="22"/>
                <w:lang w:eastAsia="ru-RU"/>
              </w:rPr>
            </w:pPr>
            <w:r w:rsidRPr="00F1238D">
              <w:rPr>
                <w:b/>
                <w:bCs/>
                <w:color w:val="000000"/>
                <w:sz w:val="22"/>
                <w:szCs w:val="22"/>
                <w:lang w:eastAsia="ru-RU"/>
              </w:rPr>
              <w:t xml:space="preserve">Скамейка детская </w:t>
            </w:r>
            <w:r w:rsidR="00893711">
              <w:rPr>
                <w:b/>
                <w:bCs/>
                <w:color w:val="000000"/>
                <w:sz w:val="22"/>
                <w:szCs w:val="22"/>
                <w:lang w:eastAsia="ru-RU"/>
              </w:rPr>
              <w:t>«</w:t>
            </w:r>
            <w:r w:rsidRPr="00F1238D">
              <w:rPr>
                <w:b/>
                <w:bCs/>
                <w:color w:val="000000"/>
                <w:sz w:val="22"/>
                <w:szCs w:val="22"/>
                <w:lang w:eastAsia="ru-RU"/>
              </w:rPr>
              <w:t>Пароход</w:t>
            </w:r>
            <w:r w:rsidR="00893711">
              <w:rPr>
                <w:b/>
                <w:bCs/>
                <w:color w:val="000000"/>
                <w:sz w:val="22"/>
                <w:szCs w:val="22"/>
                <w:lang w:eastAsia="ru-RU"/>
              </w:rPr>
              <w:t>»</w:t>
            </w:r>
            <w:r w:rsidRPr="00F1238D">
              <w:rPr>
                <w:b/>
                <w:bCs/>
                <w:color w:val="000000"/>
                <w:sz w:val="22"/>
                <w:szCs w:val="22"/>
                <w:lang w:eastAsia="ru-RU"/>
              </w:rPr>
              <w:t xml:space="preserve"> (1200</w:t>
            </w:r>
            <w:r w:rsidR="00C546D5">
              <w:rPr>
                <w:b/>
                <w:bCs/>
                <w:color w:val="000000"/>
                <w:sz w:val="22"/>
                <w:szCs w:val="22"/>
                <w:lang w:eastAsia="ru-RU"/>
              </w:rPr>
              <w:t xml:space="preserve">мм </w:t>
            </w:r>
            <w:r w:rsidRPr="00F1238D">
              <w:rPr>
                <w:b/>
                <w:bCs/>
                <w:color w:val="000000"/>
                <w:sz w:val="22"/>
                <w:szCs w:val="22"/>
                <w:lang w:eastAsia="ru-RU"/>
              </w:rPr>
              <w:t>х830</w:t>
            </w:r>
            <w:r w:rsidR="00C546D5">
              <w:rPr>
                <w:b/>
                <w:bCs/>
                <w:color w:val="000000"/>
                <w:sz w:val="22"/>
                <w:szCs w:val="22"/>
                <w:lang w:eastAsia="ru-RU"/>
              </w:rPr>
              <w:t xml:space="preserve">мм </w:t>
            </w:r>
            <w:r w:rsidRPr="00F1238D">
              <w:rPr>
                <w:b/>
                <w:bCs/>
                <w:color w:val="000000"/>
                <w:sz w:val="22"/>
                <w:szCs w:val="22"/>
                <w:lang w:eastAsia="ru-RU"/>
              </w:rPr>
              <w:t>х660</w:t>
            </w:r>
            <w:r w:rsidR="00C546D5">
              <w:rPr>
                <w:b/>
                <w:bCs/>
                <w:color w:val="000000"/>
                <w:sz w:val="22"/>
                <w:szCs w:val="22"/>
                <w:lang w:eastAsia="ru-RU"/>
              </w:rPr>
              <w:t>мм</w:t>
            </w:r>
            <w:r w:rsidRPr="00F1238D">
              <w:rPr>
                <w:b/>
                <w:bCs/>
                <w:color w:val="000000"/>
                <w:sz w:val="22"/>
                <w:szCs w:val="22"/>
                <w:lang w:eastAsia="ru-RU"/>
              </w:rPr>
              <w:t>)</w:t>
            </w:r>
            <w:r w:rsidR="006B5E43">
              <w:rPr>
                <w:b/>
                <w:bCs/>
                <w:color w:val="000000"/>
                <w:sz w:val="22"/>
                <w:szCs w:val="22"/>
                <w:lang w:eastAsia="ru-RU"/>
              </w:rPr>
              <w:sym w:font="Symbol" w:char="F0B1"/>
            </w:r>
            <w:r w:rsidR="00C546D5">
              <w:rPr>
                <w:b/>
                <w:bCs/>
                <w:color w:val="000000"/>
                <w:sz w:val="22"/>
                <w:szCs w:val="22"/>
                <w:lang w:eastAsia="ru-RU"/>
              </w:rPr>
              <w:t>50мм</w:t>
            </w:r>
            <w:r w:rsidR="00893711">
              <w:rPr>
                <w:b/>
                <w:bCs/>
                <w:color w:val="000000"/>
                <w:sz w:val="22"/>
                <w:szCs w:val="22"/>
                <w:lang w:eastAsia="ru-RU"/>
              </w:rPr>
              <w:t xml:space="preserve"> или эквивалент со следующими </w:t>
            </w:r>
            <w:r w:rsidR="00213950">
              <w:rPr>
                <w:b/>
                <w:bCs/>
                <w:color w:val="000000"/>
                <w:sz w:val="22"/>
                <w:szCs w:val="22"/>
                <w:lang w:eastAsia="ru-RU"/>
              </w:rPr>
              <w:t>характеристиками:</w:t>
            </w:r>
          </w:p>
          <w:p w14:paraId="396016E1" w14:textId="484C5202" w:rsidR="00213950" w:rsidRDefault="00F1238D" w:rsidP="00BD7CD7">
            <w:pPr>
              <w:suppressAutoHyphens w:val="0"/>
              <w:jc w:val="both"/>
              <w:rPr>
                <w:color w:val="000000"/>
                <w:sz w:val="22"/>
                <w:szCs w:val="22"/>
                <w:lang w:eastAsia="ru-RU"/>
              </w:rPr>
            </w:pPr>
            <w:r w:rsidRPr="00F1238D">
              <w:rPr>
                <w:color w:val="000000"/>
                <w:sz w:val="22"/>
                <w:szCs w:val="22"/>
                <w:lang w:eastAsia="ru-RU"/>
              </w:rPr>
              <w:t xml:space="preserve">Скамейка </w:t>
            </w:r>
            <w:r w:rsidR="00213950">
              <w:rPr>
                <w:color w:val="000000"/>
                <w:sz w:val="22"/>
                <w:szCs w:val="22"/>
                <w:lang w:eastAsia="ru-RU"/>
              </w:rPr>
              <w:t xml:space="preserve">должна </w:t>
            </w:r>
            <w:r w:rsidRPr="00F1238D">
              <w:rPr>
                <w:color w:val="000000"/>
                <w:sz w:val="22"/>
                <w:szCs w:val="22"/>
                <w:lang w:eastAsia="ru-RU"/>
              </w:rPr>
              <w:t>имет</w:t>
            </w:r>
            <w:r w:rsidR="00213950">
              <w:rPr>
                <w:color w:val="000000"/>
                <w:sz w:val="22"/>
                <w:szCs w:val="22"/>
                <w:lang w:eastAsia="ru-RU"/>
              </w:rPr>
              <w:t>ь</w:t>
            </w:r>
            <w:r w:rsidRPr="00F1238D">
              <w:rPr>
                <w:color w:val="000000"/>
                <w:sz w:val="22"/>
                <w:szCs w:val="22"/>
                <w:lang w:eastAsia="ru-RU"/>
              </w:rPr>
              <w:t xml:space="preserve"> металлический каркас из профильной трубы </w:t>
            </w:r>
            <w:r w:rsidR="00213950">
              <w:rPr>
                <w:color w:val="000000"/>
                <w:sz w:val="22"/>
                <w:szCs w:val="22"/>
                <w:lang w:eastAsia="ru-RU"/>
              </w:rPr>
              <w:t>размером не менее 40х20х2 мм ГОСТ 8645-68.</w:t>
            </w:r>
          </w:p>
          <w:p w14:paraId="319A89CE" w14:textId="77777777" w:rsidR="00213950" w:rsidRDefault="00F1238D" w:rsidP="00BD7CD7">
            <w:pPr>
              <w:suppressAutoHyphens w:val="0"/>
              <w:jc w:val="both"/>
              <w:rPr>
                <w:color w:val="000000"/>
                <w:sz w:val="22"/>
                <w:szCs w:val="22"/>
                <w:lang w:eastAsia="ru-RU"/>
              </w:rPr>
            </w:pPr>
            <w:r w:rsidRPr="00F1238D">
              <w:rPr>
                <w:color w:val="000000"/>
                <w:sz w:val="22"/>
                <w:szCs w:val="22"/>
                <w:lang w:eastAsia="ru-RU"/>
              </w:rPr>
              <w:t xml:space="preserve">В качестве опорных стоек </w:t>
            </w:r>
            <w:r w:rsidR="00213950">
              <w:rPr>
                <w:color w:val="000000"/>
                <w:sz w:val="22"/>
                <w:szCs w:val="22"/>
                <w:lang w:eastAsia="ru-RU"/>
              </w:rPr>
              <w:t xml:space="preserve">должна быть </w:t>
            </w:r>
            <w:r w:rsidRPr="00F1238D">
              <w:rPr>
                <w:color w:val="000000"/>
                <w:sz w:val="22"/>
                <w:szCs w:val="22"/>
                <w:lang w:eastAsia="ru-RU"/>
              </w:rPr>
              <w:t xml:space="preserve">предусмотрена профильная труба </w:t>
            </w:r>
            <w:r w:rsidR="00213950">
              <w:rPr>
                <w:color w:val="000000"/>
                <w:sz w:val="22"/>
                <w:szCs w:val="22"/>
                <w:lang w:eastAsia="ru-RU"/>
              </w:rPr>
              <w:t>размером не менее 40х20х2 мм ГОСТ 8645-68.</w:t>
            </w:r>
          </w:p>
          <w:p w14:paraId="6A00203A" w14:textId="77777777" w:rsidR="00213950" w:rsidRDefault="00F1238D" w:rsidP="00BD7CD7">
            <w:pPr>
              <w:suppressAutoHyphens w:val="0"/>
              <w:jc w:val="both"/>
              <w:rPr>
                <w:color w:val="000000"/>
                <w:sz w:val="22"/>
                <w:szCs w:val="22"/>
                <w:lang w:eastAsia="ru-RU"/>
              </w:rPr>
            </w:pPr>
            <w:r w:rsidRPr="00F1238D">
              <w:rPr>
                <w:color w:val="000000"/>
                <w:sz w:val="22"/>
                <w:szCs w:val="22"/>
                <w:lang w:eastAsia="ru-RU"/>
              </w:rPr>
              <w:t>Сидение и спинка скамейки</w:t>
            </w:r>
            <w:r w:rsidR="00213950">
              <w:rPr>
                <w:color w:val="000000"/>
                <w:sz w:val="22"/>
                <w:szCs w:val="22"/>
                <w:lang w:eastAsia="ru-RU"/>
              </w:rPr>
              <w:t xml:space="preserve"> должны быть</w:t>
            </w:r>
            <w:r w:rsidRPr="00F1238D">
              <w:rPr>
                <w:color w:val="000000"/>
                <w:sz w:val="22"/>
                <w:szCs w:val="22"/>
                <w:lang w:eastAsia="ru-RU"/>
              </w:rPr>
              <w:t xml:space="preserve"> выполнены из влагостойкой шлифованной ФСФ фанеры толщиной</w:t>
            </w:r>
            <w:r w:rsidR="00213950">
              <w:rPr>
                <w:color w:val="000000"/>
                <w:sz w:val="22"/>
                <w:szCs w:val="22"/>
                <w:lang w:eastAsia="ru-RU"/>
              </w:rPr>
              <w:t xml:space="preserve"> не менее 15мм ГОСТ 3916.1-96.</w:t>
            </w:r>
          </w:p>
          <w:p w14:paraId="5F7B8DF4" w14:textId="0C3CFB5E" w:rsidR="00213950" w:rsidRDefault="00BD7CD7" w:rsidP="00BD7CD7">
            <w:pPr>
              <w:suppressAutoHyphens w:val="0"/>
              <w:jc w:val="both"/>
              <w:rPr>
                <w:color w:val="000000"/>
                <w:sz w:val="22"/>
                <w:szCs w:val="22"/>
                <w:lang w:eastAsia="ru-RU"/>
              </w:rPr>
            </w:pPr>
            <w:r>
              <w:rPr>
                <w:color w:val="000000"/>
                <w:sz w:val="22"/>
                <w:szCs w:val="22"/>
                <w:lang w:eastAsia="ru-RU"/>
              </w:rPr>
              <w:t>С</w:t>
            </w:r>
            <w:r w:rsidR="00F1238D" w:rsidRPr="00F1238D">
              <w:rPr>
                <w:color w:val="000000"/>
                <w:sz w:val="22"/>
                <w:szCs w:val="22"/>
                <w:lang w:eastAsia="ru-RU"/>
              </w:rPr>
              <w:t xml:space="preserve">пинки скамейки </w:t>
            </w:r>
            <w:r>
              <w:rPr>
                <w:color w:val="000000"/>
                <w:sz w:val="22"/>
                <w:szCs w:val="22"/>
                <w:lang w:eastAsia="ru-RU"/>
              </w:rPr>
              <w:t xml:space="preserve">должна крепиться </w:t>
            </w:r>
            <w:r w:rsidR="00F1238D" w:rsidRPr="00F1238D">
              <w:rPr>
                <w:color w:val="000000"/>
                <w:sz w:val="22"/>
                <w:szCs w:val="22"/>
                <w:lang w:eastAsia="ru-RU"/>
              </w:rPr>
              <w:t xml:space="preserve">к тематическим боковинам через специальные позиционные уголки в количестве </w:t>
            </w:r>
            <w:r w:rsidR="00213950">
              <w:rPr>
                <w:color w:val="000000"/>
                <w:sz w:val="22"/>
                <w:szCs w:val="22"/>
                <w:lang w:eastAsia="ru-RU"/>
              </w:rPr>
              <w:t>не менее чем четырех штук.</w:t>
            </w:r>
          </w:p>
          <w:p w14:paraId="715CBCA9" w14:textId="77777777" w:rsidR="00BD7CD7" w:rsidRDefault="00F1238D" w:rsidP="00BD7CD7">
            <w:pPr>
              <w:suppressAutoHyphens w:val="0"/>
              <w:jc w:val="both"/>
              <w:rPr>
                <w:color w:val="000000"/>
                <w:sz w:val="22"/>
                <w:szCs w:val="22"/>
                <w:lang w:eastAsia="ru-RU"/>
              </w:rPr>
            </w:pPr>
            <w:r w:rsidRPr="00F1238D">
              <w:rPr>
                <w:color w:val="000000"/>
                <w:sz w:val="22"/>
                <w:szCs w:val="22"/>
                <w:lang w:eastAsia="ru-RU"/>
              </w:rPr>
              <w:t xml:space="preserve">Конструкция </w:t>
            </w:r>
            <w:r w:rsidR="00BD7CD7">
              <w:rPr>
                <w:color w:val="000000"/>
                <w:sz w:val="22"/>
                <w:szCs w:val="22"/>
                <w:lang w:eastAsia="ru-RU"/>
              </w:rPr>
              <w:t xml:space="preserve">должна быть </w:t>
            </w:r>
            <w:r w:rsidRPr="00F1238D">
              <w:rPr>
                <w:color w:val="000000"/>
                <w:sz w:val="22"/>
                <w:szCs w:val="22"/>
                <w:lang w:eastAsia="ru-RU"/>
              </w:rPr>
              <w:t>оформлена с фигурной фанерной тематичес</w:t>
            </w:r>
            <w:r w:rsidR="00BD7CD7">
              <w:rPr>
                <w:color w:val="000000"/>
                <w:sz w:val="22"/>
                <w:szCs w:val="22"/>
                <w:lang w:eastAsia="ru-RU"/>
              </w:rPr>
              <w:t>кой вставкой в виде Пароходика.</w:t>
            </w:r>
          </w:p>
          <w:p w14:paraId="190FA992" w14:textId="77777777" w:rsidR="00BD7CD7" w:rsidRDefault="00F1238D" w:rsidP="00BD7CD7">
            <w:pPr>
              <w:suppressAutoHyphens w:val="0"/>
              <w:jc w:val="both"/>
              <w:rPr>
                <w:color w:val="000000"/>
                <w:sz w:val="22"/>
                <w:szCs w:val="22"/>
                <w:lang w:eastAsia="ru-RU"/>
              </w:rPr>
            </w:pPr>
            <w:r w:rsidRPr="00F1238D">
              <w:rPr>
                <w:color w:val="000000"/>
                <w:sz w:val="22"/>
                <w:szCs w:val="22"/>
                <w:lang w:eastAsia="ru-RU"/>
              </w:rPr>
              <w:t>Все фанерные детали</w:t>
            </w:r>
            <w:r w:rsidR="00BD7CD7">
              <w:rPr>
                <w:color w:val="000000"/>
                <w:sz w:val="22"/>
                <w:szCs w:val="22"/>
                <w:lang w:eastAsia="ru-RU"/>
              </w:rPr>
              <w:t xml:space="preserve"> должны быть</w:t>
            </w:r>
            <w:r w:rsidRPr="00F1238D">
              <w:rPr>
                <w:color w:val="000000"/>
                <w:sz w:val="22"/>
                <w:szCs w:val="22"/>
                <w:lang w:eastAsia="ru-RU"/>
              </w:rPr>
              <w:t xml:space="preserve"> выполнены из шлифованной фанеры, скругленной и отшлифованной по торцевым срез</w:t>
            </w:r>
            <w:r w:rsidR="00BD7CD7">
              <w:rPr>
                <w:color w:val="000000"/>
                <w:sz w:val="22"/>
                <w:szCs w:val="22"/>
                <w:lang w:eastAsia="ru-RU"/>
              </w:rPr>
              <w:t>ам для обеспечения безопасности</w:t>
            </w:r>
          </w:p>
          <w:p w14:paraId="4B02207B" w14:textId="77777777" w:rsidR="00BD7CD7" w:rsidRDefault="00F1238D" w:rsidP="00BD7CD7">
            <w:pPr>
              <w:suppressAutoHyphens w:val="0"/>
              <w:jc w:val="both"/>
              <w:rPr>
                <w:color w:val="000000"/>
                <w:sz w:val="22"/>
                <w:szCs w:val="22"/>
                <w:lang w:eastAsia="ru-RU"/>
              </w:rPr>
            </w:pPr>
            <w:r w:rsidRPr="00F1238D">
              <w:rPr>
                <w:color w:val="000000"/>
                <w:sz w:val="22"/>
                <w:szCs w:val="22"/>
                <w:lang w:eastAsia="ru-RU"/>
              </w:rPr>
              <w:lastRenderedPageBreak/>
              <w:t xml:space="preserve">Фигурные вставки </w:t>
            </w:r>
            <w:r w:rsidR="00BD7CD7">
              <w:rPr>
                <w:color w:val="000000"/>
                <w:sz w:val="22"/>
                <w:szCs w:val="22"/>
                <w:lang w:eastAsia="ru-RU"/>
              </w:rPr>
              <w:t>должны быть</w:t>
            </w:r>
            <w:r w:rsidRPr="00F1238D">
              <w:rPr>
                <w:color w:val="000000"/>
                <w:sz w:val="22"/>
                <w:szCs w:val="22"/>
                <w:lang w:eastAsia="ru-RU"/>
              </w:rPr>
              <w:t xml:space="preserve"> выполнены с де</w:t>
            </w:r>
            <w:r w:rsidR="00BD7CD7">
              <w:rPr>
                <w:color w:val="000000"/>
                <w:sz w:val="22"/>
                <w:szCs w:val="22"/>
                <w:lang w:eastAsia="ru-RU"/>
              </w:rPr>
              <w:t>тской тематикой разного цвета.</w:t>
            </w:r>
          </w:p>
          <w:p w14:paraId="62AAABE8" w14:textId="77777777" w:rsidR="00BD7CD7" w:rsidRDefault="00F1238D" w:rsidP="00BD7CD7">
            <w:pPr>
              <w:suppressAutoHyphens w:val="0"/>
              <w:jc w:val="both"/>
              <w:rPr>
                <w:color w:val="000000"/>
                <w:sz w:val="22"/>
                <w:szCs w:val="22"/>
                <w:lang w:eastAsia="ru-RU"/>
              </w:rPr>
            </w:pPr>
            <w:r w:rsidRPr="00F1238D">
              <w:rPr>
                <w:color w:val="000000"/>
                <w:sz w:val="22"/>
                <w:szCs w:val="22"/>
                <w:lang w:eastAsia="ru-RU"/>
              </w:rPr>
              <w:t xml:space="preserve">Скамейка </w:t>
            </w:r>
            <w:r w:rsidR="00BD7CD7">
              <w:rPr>
                <w:color w:val="000000"/>
                <w:sz w:val="22"/>
                <w:szCs w:val="22"/>
                <w:lang w:eastAsia="ru-RU"/>
              </w:rPr>
              <w:t xml:space="preserve">должна </w:t>
            </w:r>
            <w:r w:rsidRPr="00F1238D">
              <w:rPr>
                <w:color w:val="000000"/>
                <w:sz w:val="22"/>
                <w:szCs w:val="22"/>
                <w:lang w:eastAsia="ru-RU"/>
              </w:rPr>
              <w:t>привариват</w:t>
            </w:r>
            <w:r w:rsidR="00BD7CD7">
              <w:rPr>
                <w:color w:val="000000"/>
                <w:sz w:val="22"/>
                <w:szCs w:val="22"/>
                <w:lang w:eastAsia="ru-RU"/>
              </w:rPr>
              <w:t>ь</w:t>
            </w:r>
            <w:r w:rsidRPr="00F1238D">
              <w:rPr>
                <w:color w:val="000000"/>
                <w:sz w:val="22"/>
                <w:szCs w:val="22"/>
                <w:lang w:eastAsia="ru-RU"/>
              </w:rPr>
              <w:t xml:space="preserve">ся к закладным деталям, заранее заглубленным в грунт не менее </w:t>
            </w:r>
            <w:r w:rsidR="00BD7CD7">
              <w:rPr>
                <w:color w:val="000000"/>
                <w:sz w:val="22"/>
                <w:szCs w:val="22"/>
                <w:lang w:eastAsia="ru-RU"/>
              </w:rPr>
              <w:t xml:space="preserve">чем на </w:t>
            </w:r>
            <w:r w:rsidRPr="00F1238D">
              <w:rPr>
                <w:color w:val="000000"/>
                <w:sz w:val="22"/>
                <w:szCs w:val="22"/>
                <w:lang w:eastAsia="ru-RU"/>
              </w:rPr>
              <w:t xml:space="preserve">600мм. Металлический каркас скамейки </w:t>
            </w:r>
            <w:r w:rsidR="00BD7CD7">
              <w:rPr>
                <w:color w:val="000000"/>
                <w:sz w:val="22"/>
                <w:szCs w:val="22"/>
                <w:lang w:eastAsia="ru-RU"/>
              </w:rPr>
              <w:t xml:space="preserve">должен быть </w:t>
            </w:r>
            <w:r w:rsidRPr="00F1238D">
              <w:rPr>
                <w:color w:val="000000"/>
                <w:sz w:val="22"/>
                <w:szCs w:val="22"/>
                <w:lang w:eastAsia="ru-RU"/>
              </w:rPr>
              <w:t>покрашен полиэфирной порошковой эмалью, а деревянные элементы - двухкомпонентными профессио</w:t>
            </w:r>
            <w:r w:rsidR="00BD7CD7">
              <w:rPr>
                <w:color w:val="000000"/>
                <w:sz w:val="22"/>
                <w:szCs w:val="22"/>
                <w:lang w:eastAsia="ru-RU"/>
              </w:rPr>
              <w:t>нальными красками ярких цветов.</w:t>
            </w:r>
          </w:p>
          <w:p w14:paraId="25C24757" w14:textId="1167CC32" w:rsidR="00F1238D" w:rsidRPr="00F1238D" w:rsidRDefault="00F1238D" w:rsidP="00BD7CD7">
            <w:pPr>
              <w:suppressAutoHyphens w:val="0"/>
              <w:jc w:val="both"/>
              <w:rPr>
                <w:color w:val="000000"/>
                <w:sz w:val="22"/>
                <w:szCs w:val="22"/>
                <w:lang w:eastAsia="ru-RU"/>
              </w:rPr>
            </w:pPr>
            <w:r w:rsidRPr="00F1238D">
              <w:rPr>
                <w:color w:val="000000"/>
                <w:sz w:val="22"/>
                <w:szCs w:val="22"/>
                <w:lang w:eastAsia="ru-RU"/>
              </w:rPr>
              <w:t xml:space="preserve">Крепежные элементы </w:t>
            </w:r>
            <w:r w:rsidR="00BD7CD7">
              <w:rPr>
                <w:color w:val="000000"/>
                <w:sz w:val="22"/>
                <w:szCs w:val="22"/>
                <w:lang w:eastAsia="ru-RU"/>
              </w:rPr>
              <w:t>должны быть</w:t>
            </w:r>
            <w:r w:rsidRPr="00F1238D">
              <w:rPr>
                <w:color w:val="000000"/>
                <w:sz w:val="22"/>
                <w:szCs w:val="22"/>
                <w:lang w:eastAsia="ru-RU"/>
              </w:rPr>
              <w:t xml:space="preserve"> оцинкованы и за</w:t>
            </w:r>
            <w:r w:rsidR="00BD7CD7">
              <w:rPr>
                <w:color w:val="000000"/>
                <w:sz w:val="22"/>
                <w:szCs w:val="22"/>
                <w:lang w:eastAsia="ru-RU"/>
              </w:rPr>
              <w:t>крыты пластиковыми заглушками.</w:t>
            </w:r>
          </w:p>
        </w:tc>
        <w:tc>
          <w:tcPr>
            <w:tcW w:w="1134" w:type="dxa"/>
            <w:shd w:val="clear" w:color="FFFFCC" w:fill="FFFFFF"/>
            <w:vAlign w:val="center"/>
            <w:hideMark/>
          </w:tcPr>
          <w:p w14:paraId="2937A275" w14:textId="77777777" w:rsidR="00F1238D" w:rsidRPr="00F1238D" w:rsidRDefault="00F1238D" w:rsidP="00F1238D">
            <w:pPr>
              <w:suppressAutoHyphens w:val="0"/>
              <w:jc w:val="center"/>
              <w:rPr>
                <w:color w:val="000000"/>
                <w:sz w:val="22"/>
                <w:szCs w:val="22"/>
                <w:lang w:eastAsia="ru-RU"/>
              </w:rPr>
            </w:pPr>
            <w:r w:rsidRPr="00F1238D">
              <w:rPr>
                <w:color w:val="000000"/>
                <w:sz w:val="22"/>
                <w:szCs w:val="22"/>
                <w:lang w:eastAsia="ru-RU"/>
              </w:rPr>
              <w:lastRenderedPageBreak/>
              <w:t>1</w:t>
            </w:r>
          </w:p>
        </w:tc>
      </w:tr>
      <w:tr w:rsidR="00F1238D" w:rsidRPr="00F84FCD" w14:paraId="0ED20A78" w14:textId="77777777" w:rsidTr="00F1238D">
        <w:trPr>
          <w:trHeight w:val="2235"/>
        </w:trPr>
        <w:tc>
          <w:tcPr>
            <w:tcW w:w="2694" w:type="dxa"/>
            <w:shd w:val="clear" w:color="auto" w:fill="auto"/>
            <w:noWrap/>
            <w:vAlign w:val="center"/>
            <w:hideMark/>
          </w:tcPr>
          <w:p w14:paraId="43627FE0" w14:textId="0E39671D" w:rsidR="00F1238D" w:rsidRPr="00F1238D" w:rsidRDefault="00F1238D" w:rsidP="00F1238D">
            <w:pPr>
              <w:suppressAutoHyphens w:val="0"/>
              <w:rPr>
                <w:rFonts w:ascii="Calibri" w:hAnsi="Calibri" w:cs="Calibri"/>
                <w:color w:val="000000"/>
                <w:sz w:val="22"/>
                <w:szCs w:val="22"/>
                <w:lang w:eastAsia="ru-RU"/>
              </w:rPr>
            </w:pPr>
            <w:r w:rsidRPr="00F84FCD">
              <w:rPr>
                <w:rFonts w:ascii="Calibri" w:hAnsi="Calibri" w:cs="Calibri"/>
                <w:noProof/>
                <w:color w:val="000000"/>
                <w:sz w:val="22"/>
                <w:szCs w:val="22"/>
                <w:lang w:eastAsia="ru-RU"/>
              </w:rPr>
              <w:drawing>
                <wp:anchor distT="0" distB="0" distL="114300" distR="114300" simplePos="0" relativeHeight="251658752" behindDoc="0" locked="0" layoutInCell="1" allowOverlap="1" wp14:anchorId="3F4B2534" wp14:editId="4610D147">
                  <wp:simplePos x="0" y="0"/>
                  <wp:positionH relativeFrom="column">
                    <wp:posOffset>95250</wp:posOffset>
                  </wp:positionH>
                  <wp:positionV relativeFrom="paragraph">
                    <wp:posOffset>38100</wp:posOffset>
                  </wp:positionV>
                  <wp:extent cx="1352550" cy="828675"/>
                  <wp:effectExtent l="0" t="0" r="0" b="9525"/>
                  <wp:wrapNone/>
                  <wp:docPr id="29" name="Рисунок 29">
                    <a:extLst xmlns:a="http://schemas.openxmlformats.org/drawingml/2006/main">
                      <a:ext uri="{FF2B5EF4-FFF2-40B4-BE49-F238E27FC236}">
                        <a16:creationId xmlns:a16="http://schemas.microsoft.com/office/drawing/2014/main" id="{00000000-0008-0000-0000-00001D000000}"/>
                      </a:ext>
                    </a:extLst>
                  </wp:docPr>
                  <wp:cNvGraphicFramePr/>
                  <a:graphic xmlns:a="http://schemas.openxmlformats.org/drawingml/2006/main">
                    <a:graphicData uri="http://schemas.openxmlformats.org/drawingml/2006/picture">
                      <pic:pic xmlns:pic="http://schemas.openxmlformats.org/drawingml/2006/picture">
                        <pic:nvPicPr>
                          <pic:cNvPr id="29" name="Рисунок 217124">
                            <a:extLst>
                              <a:ext uri="{FF2B5EF4-FFF2-40B4-BE49-F238E27FC236}">
                                <a16:creationId xmlns:a16="http://schemas.microsoft.com/office/drawing/2014/main" id="{00000000-0008-0000-0000-00001D000000}"/>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1351515" cy="831998"/>
                          </a:xfrm>
                          <a:prstGeom prst="rect">
                            <a:avLst/>
                          </a:prstGeom>
                          <a:ln>
                            <a:noFill/>
                          </a:ln>
                        </pic:spPr>
                      </pic:pic>
                    </a:graphicData>
                  </a:graphic>
                  <wp14:sizeRelH relativeFrom="page">
                    <wp14:pctWidth>0</wp14:pctWidth>
                  </wp14:sizeRelH>
                  <wp14:sizeRelV relativeFrom="page">
                    <wp14:pctHeight>0</wp14:pctHeight>
                  </wp14:sizeRelV>
                </wp:anchor>
              </w:drawing>
            </w:r>
          </w:p>
          <w:p w14:paraId="2D965B84" w14:textId="77777777" w:rsidR="00F1238D" w:rsidRPr="00F1238D" w:rsidRDefault="00F1238D" w:rsidP="00F1238D">
            <w:pPr>
              <w:suppressAutoHyphens w:val="0"/>
              <w:rPr>
                <w:rFonts w:ascii="Calibri" w:hAnsi="Calibri" w:cs="Calibri"/>
                <w:color w:val="000000"/>
                <w:sz w:val="22"/>
                <w:szCs w:val="22"/>
                <w:lang w:eastAsia="ru-RU"/>
              </w:rPr>
            </w:pPr>
          </w:p>
        </w:tc>
        <w:tc>
          <w:tcPr>
            <w:tcW w:w="7513" w:type="dxa"/>
            <w:shd w:val="clear" w:color="FFFFCC" w:fill="FFFFFF"/>
            <w:vAlign w:val="center"/>
            <w:hideMark/>
          </w:tcPr>
          <w:p w14:paraId="350A53B4" w14:textId="3984E790" w:rsidR="00BD7CD7" w:rsidRDefault="00F1238D" w:rsidP="00BD7CD7">
            <w:pPr>
              <w:suppressAutoHyphens w:val="0"/>
              <w:jc w:val="both"/>
              <w:rPr>
                <w:b/>
                <w:bCs/>
                <w:color w:val="000000"/>
                <w:sz w:val="22"/>
                <w:szCs w:val="22"/>
                <w:lang w:eastAsia="ru-RU"/>
              </w:rPr>
            </w:pPr>
            <w:r w:rsidRPr="00F1238D">
              <w:rPr>
                <w:b/>
                <w:bCs/>
                <w:color w:val="000000"/>
                <w:sz w:val="22"/>
                <w:szCs w:val="22"/>
                <w:lang w:eastAsia="ru-RU"/>
              </w:rPr>
              <w:t xml:space="preserve">Скамейка детская </w:t>
            </w:r>
            <w:r w:rsidR="00BD7CD7">
              <w:rPr>
                <w:b/>
                <w:bCs/>
                <w:color w:val="000000"/>
                <w:sz w:val="22"/>
                <w:szCs w:val="22"/>
                <w:lang w:eastAsia="ru-RU"/>
              </w:rPr>
              <w:t>«</w:t>
            </w:r>
            <w:r w:rsidRPr="00F1238D">
              <w:rPr>
                <w:b/>
                <w:bCs/>
                <w:color w:val="000000"/>
                <w:sz w:val="22"/>
                <w:szCs w:val="22"/>
                <w:lang w:eastAsia="ru-RU"/>
              </w:rPr>
              <w:t>Рыбка</w:t>
            </w:r>
            <w:r w:rsidR="00BD7CD7">
              <w:rPr>
                <w:b/>
                <w:bCs/>
                <w:color w:val="000000"/>
                <w:sz w:val="22"/>
                <w:szCs w:val="22"/>
                <w:lang w:eastAsia="ru-RU"/>
              </w:rPr>
              <w:t>»</w:t>
            </w:r>
            <w:r w:rsidRPr="00F1238D">
              <w:rPr>
                <w:b/>
                <w:bCs/>
                <w:color w:val="000000"/>
                <w:sz w:val="22"/>
                <w:szCs w:val="22"/>
                <w:lang w:eastAsia="ru-RU"/>
              </w:rPr>
              <w:t xml:space="preserve"> (1200х770х740)</w:t>
            </w:r>
            <w:r w:rsidR="006B5E43">
              <w:rPr>
                <w:b/>
                <w:bCs/>
                <w:color w:val="000000"/>
                <w:sz w:val="22"/>
                <w:szCs w:val="22"/>
                <w:lang w:eastAsia="ru-RU"/>
              </w:rPr>
              <w:sym w:font="Symbol" w:char="F0B1"/>
            </w:r>
            <w:r w:rsidR="00C546D5">
              <w:rPr>
                <w:b/>
                <w:bCs/>
                <w:color w:val="000000"/>
                <w:sz w:val="22"/>
                <w:szCs w:val="22"/>
                <w:lang w:eastAsia="ru-RU"/>
              </w:rPr>
              <w:t>50мм</w:t>
            </w:r>
            <w:r w:rsidR="00BD7CD7">
              <w:rPr>
                <w:b/>
                <w:bCs/>
                <w:color w:val="000000"/>
                <w:sz w:val="22"/>
                <w:szCs w:val="22"/>
                <w:lang w:eastAsia="ru-RU"/>
              </w:rPr>
              <w:t xml:space="preserve"> или эквивалент со следующими характеристиками:</w:t>
            </w:r>
          </w:p>
          <w:p w14:paraId="257C9722" w14:textId="77777777" w:rsidR="00BD7CD7" w:rsidRDefault="00F1238D" w:rsidP="00BD7CD7">
            <w:pPr>
              <w:suppressAutoHyphens w:val="0"/>
              <w:jc w:val="both"/>
              <w:rPr>
                <w:color w:val="000000"/>
                <w:sz w:val="22"/>
                <w:szCs w:val="22"/>
                <w:lang w:eastAsia="ru-RU"/>
              </w:rPr>
            </w:pPr>
            <w:r w:rsidRPr="00F1238D">
              <w:rPr>
                <w:color w:val="000000"/>
                <w:sz w:val="22"/>
                <w:szCs w:val="22"/>
                <w:lang w:eastAsia="ru-RU"/>
              </w:rPr>
              <w:t xml:space="preserve">Скамейка </w:t>
            </w:r>
            <w:r w:rsidR="00BD7CD7">
              <w:rPr>
                <w:color w:val="000000"/>
                <w:sz w:val="22"/>
                <w:szCs w:val="22"/>
                <w:lang w:eastAsia="ru-RU"/>
              </w:rPr>
              <w:t>должна иметь</w:t>
            </w:r>
            <w:r w:rsidRPr="00F1238D">
              <w:rPr>
                <w:color w:val="000000"/>
                <w:sz w:val="22"/>
                <w:szCs w:val="22"/>
                <w:lang w:eastAsia="ru-RU"/>
              </w:rPr>
              <w:t xml:space="preserve"> металличес</w:t>
            </w:r>
            <w:r w:rsidR="00BD7CD7">
              <w:rPr>
                <w:color w:val="000000"/>
                <w:sz w:val="22"/>
                <w:szCs w:val="22"/>
                <w:lang w:eastAsia="ru-RU"/>
              </w:rPr>
              <w:t xml:space="preserve">кий каркас из профильной трубы размером не менее 40х20х2 мм ГОСТ 8645-68. </w:t>
            </w:r>
          </w:p>
          <w:p w14:paraId="22ECE892" w14:textId="77777777" w:rsidR="00BD7CD7" w:rsidRDefault="00F1238D" w:rsidP="00BD7CD7">
            <w:pPr>
              <w:suppressAutoHyphens w:val="0"/>
              <w:jc w:val="both"/>
              <w:rPr>
                <w:color w:val="000000"/>
                <w:sz w:val="22"/>
                <w:szCs w:val="22"/>
                <w:lang w:eastAsia="ru-RU"/>
              </w:rPr>
            </w:pPr>
            <w:r w:rsidRPr="00F1238D">
              <w:rPr>
                <w:color w:val="000000"/>
                <w:sz w:val="22"/>
                <w:szCs w:val="22"/>
                <w:lang w:eastAsia="ru-RU"/>
              </w:rPr>
              <w:t xml:space="preserve">В качестве опорных стоек </w:t>
            </w:r>
            <w:r w:rsidR="00BD7CD7">
              <w:rPr>
                <w:color w:val="000000"/>
                <w:sz w:val="22"/>
                <w:szCs w:val="22"/>
                <w:lang w:eastAsia="ru-RU"/>
              </w:rPr>
              <w:t xml:space="preserve">должна быть </w:t>
            </w:r>
            <w:r w:rsidRPr="00F1238D">
              <w:rPr>
                <w:color w:val="000000"/>
                <w:sz w:val="22"/>
                <w:szCs w:val="22"/>
                <w:lang w:eastAsia="ru-RU"/>
              </w:rPr>
              <w:t xml:space="preserve">предусмотрена профильная труба </w:t>
            </w:r>
            <w:r w:rsidR="00BD7CD7">
              <w:rPr>
                <w:color w:val="000000"/>
                <w:sz w:val="22"/>
                <w:szCs w:val="22"/>
                <w:lang w:eastAsia="ru-RU"/>
              </w:rPr>
              <w:t>размером не менее 40х20х2 мм ГОСТ 8645-68.</w:t>
            </w:r>
          </w:p>
          <w:p w14:paraId="732626D8" w14:textId="77777777" w:rsidR="00BD7CD7" w:rsidRDefault="00F1238D" w:rsidP="00BD7CD7">
            <w:pPr>
              <w:suppressAutoHyphens w:val="0"/>
              <w:jc w:val="both"/>
              <w:rPr>
                <w:color w:val="000000"/>
                <w:sz w:val="22"/>
                <w:szCs w:val="22"/>
                <w:lang w:eastAsia="ru-RU"/>
              </w:rPr>
            </w:pPr>
            <w:r w:rsidRPr="00F1238D">
              <w:rPr>
                <w:color w:val="000000"/>
                <w:sz w:val="22"/>
                <w:szCs w:val="22"/>
                <w:lang w:eastAsia="ru-RU"/>
              </w:rPr>
              <w:t xml:space="preserve">Сидение и спинка скамейки </w:t>
            </w:r>
            <w:r w:rsidR="00BD7CD7">
              <w:rPr>
                <w:color w:val="000000"/>
                <w:sz w:val="22"/>
                <w:szCs w:val="22"/>
                <w:lang w:eastAsia="ru-RU"/>
              </w:rPr>
              <w:t xml:space="preserve">должны быть </w:t>
            </w:r>
            <w:r w:rsidRPr="00F1238D">
              <w:rPr>
                <w:color w:val="000000"/>
                <w:sz w:val="22"/>
                <w:szCs w:val="22"/>
                <w:lang w:eastAsia="ru-RU"/>
              </w:rPr>
              <w:t xml:space="preserve">выполнены из влагостойкой шлифованной ФСФ фанеры толщиной </w:t>
            </w:r>
            <w:r w:rsidR="00BD7CD7">
              <w:rPr>
                <w:color w:val="000000"/>
                <w:sz w:val="22"/>
                <w:szCs w:val="22"/>
                <w:lang w:eastAsia="ru-RU"/>
              </w:rPr>
              <w:t>не менее 15мм ГОСТ 3916.1-96.</w:t>
            </w:r>
          </w:p>
          <w:p w14:paraId="0328B89B" w14:textId="77777777" w:rsidR="00BD7CD7" w:rsidRDefault="00BD7CD7" w:rsidP="00BD7CD7">
            <w:pPr>
              <w:suppressAutoHyphens w:val="0"/>
              <w:jc w:val="both"/>
              <w:rPr>
                <w:color w:val="000000"/>
                <w:sz w:val="22"/>
                <w:szCs w:val="22"/>
                <w:lang w:eastAsia="ru-RU"/>
              </w:rPr>
            </w:pPr>
            <w:r>
              <w:rPr>
                <w:color w:val="000000"/>
                <w:sz w:val="22"/>
                <w:szCs w:val="22"/>
                <w:lang w:eastAsia="ru-RU"/>
              </w:rPr>
              <w:t>С</w:t>
            </w:r>
            <w:r w:rsidR="00F1238D" w:rsidRPr="00F1238D">
              <w:rPr>
                <w:color w:val="000000"/>
                <w:sz w:val="22"/>
                <w:szCs w:val="22"/>
                <w:lang w:eastAsia="ru-RU"/>
              </w:rPr>
              <w:t>пинк</w:t>
            </w:r>
            <w:r>
              <w:rPr>
                <w:color w:val="000000"/>
                <w:sz w:val="22"/>
                <w:szCs w:val="22"/>
                <w:lang w:eastAsia="ru-RU"/>
              </w:rPr>
              <w:t>а</w:t>
            </w:r>
            <w:r w:rsidR="00F1238D" w:rsidRPr="00F1238D">
              <w:rPr>
                <w:color w:val="000000"/>
                <w:sz w:val="22"/>
                <w:szCs w:val="22"/>
                <w:lang w:eastAsia="ru-RU"/>
              </w:rPr>
              <w:t xml:space="preserve"> скамейки</w:t>
            </w:r>
            <w:r>
              <w:rPr>
                <w:color w:val="000000"/>
                <w:sz w:val="22"/>
                <w:szCs w:val="22"/>
                <w:lang w:eastAsia="ru-RU"/>
              </w:rPr>
              <w:t xml:space="preserve"> должна крепиться</w:t>
            </w:r>
            <w:r w:rsidR="00F1238D" w:rsidRPr="00F1238D">
              <w:rPr>
                <w:color w:val="000000"/>
                <w:sz w:val="22"/>
                <w:szCs w:val="22"/>
                <w:lang w:eastAsia="ru-RU"/>
              </w:rPr>
              <w:t xml:space="preserve"> к тематическим боковинам через специальные позиционные уголки в количестве </w:t>
            </w:r>
            <w:r>
              <w:rPr>
                <w:color w:val="000000"/>
                <w:sz w:val="22"/>
                <w:szCs w:val="22"/>
                <w:lang w:eastAsia="ru-RU"/>
              </w:rPr>
              <w:t xml:space="preserve">не менее чем </w:t>
            </w:r>
            <w:r w:rsidR="00F1238D" w:rsidRPr="00F1238D">
              <w:rPr>
                <w:color w:val="000000"/>
                <w:sz w:val="22"/>
                <w:szCs w:val="22"/>
                <w:lang w:eastAsia="ru-RU"/>
              </w:rPr>
              <w:t>четырех штук.</w:t>
            </w:r>
          </w:p>
          <w:p w14:paraId="58E964EF" w14:textId="12178AA5" w:rsidR="00BD7CD7" w:rsidRDefault="00F1238D" w:rsidP="00BD7CD7">
            <w:pPr>
              <w:suppressAutoHyphens w:val="0"/>
              <w:jc w:val="both"/>
              <w:rPr>
                <w:color w:val="000000"/>
                <w:sz w:val="22"/>
                <w:szCs w:val="22"/>
                <w:lang w:eastAsia="ru-RU"/>
              </w:rPr>
            </w:pPr>
            <w:r w:rsidRPr="00F1238D">
              <w:rPr>
                <w:color w:val="000000"/>
                <w:sz w:val="22"/>
                <w:szCs w:val="22"/>
                <w:lang w:eastAsia="ru-RU"/>
              </w:rPr>
              <w:t>Конструкция</w:t>
            </w:r>
            <w:r w:rsidR="00BD7CD7">
              <w:rPr>
                <w:color w:val="000000"/>
                <w:sz w:val="22"/>
                <w:szCs w:val="22"/>
                <w:lang w:eastAsia="ru-RU"/>
              </w:rPr>
              <w:t xml:space="preserve"> должна быть </w:t>
            </w:r>
            <w:r w:rsidRPr="00F1238D">
              <w:rPr>
                <w:color w:val="000000"/>
                <w:sz w:val="22"/>
                <w:szCs w:val="22"/>
                <w:lang w:eastAsia="ru-RU"/>
              </w:rPr>
              <w:t>оформлена с фигурной фанерной тема</w:t>
            </w:r>
            <w:r w:rsidR="00BD7CD7">
              <w:rPr>
                <w:color w:val="000000"/>
                <w:sz w:val="22"/>
                <w:szCs w:val="22"/>
                <w:lang w:eastAsia="ru-RU"/>
              </w:rPr>
              <w:t>тической вставкой в виде Рыбки.</w:t>
            </w:r>
          </w:p>
          <w:p w14:paraId="4DF98696" w14:textId="77777777" w:rsidR="00BD7CD7" w:rsidRDefault="00F1238D" w:rsidP="00BD7CD7">
            <w:pPr>
              <w:suppressAutoHyphens w:val="0"/>
              <w:jc w:val="both"/>
              <w:rPr>
                <w:color w:val="000000"/>
                <w:sz w:val="22"/>
                <w:szCs w:val="22"/>
                <w:lang w:eastAsia="ru-RU"/>
              </w:rPr>
            </w:pPr>
            <w:r w:rsidRPr="00F1238D">
              <w:rPr>
                <w:color w:val="000000"/>
                <w:sz w:val="22"/>
                <w:szCs w:val="22"/>
                <w:lang w:eastAsia="ru-RU"/>
              </w:rPr>
              <w:t>Все фанерные детали</w:t>
            </w:r>
            <w:r w:rsidR="00BD7CD7">
              <w:rPr>
                <w:color w:val="000000"/>
                <w:sz w:val="22"/>
                <w:szCs w:val="22"/>
                <w:lang w:eastAsia="ru-RU"/>
              </w:rPr>
              <w:t xml:space="preserve"> должны быть</w:t>
            </w:r>
            <w:r w:rsidRPr="00F1238D">
              <w:rPr>
                <w:color w:val="000000"/>
                <w:sz w:val="22"/>
                <w:szCs w:val="22"/>
                <w:lang w:eastAsia="ru-RU"/>
              </w:rPr>
              <w:t xml:space="preserve"> выполнены из шлифованной фанеры, скругленной и отшлифованной по торцевым срезам для обеспечени</w:t>
            </w:r>
            <w:r w:rsidR="00BD7CD7">
              <w:rPr>
                <w:color w:val="000000"/>
                <w:sz w:val="22"/>
                <w:szCs w:val="22"/>
                <w:lang w:eastAsia="ru-RU"/>
              </w:rPr>
              <w:t>я безопасности.</w:t>
            </w:r>
          </w:p>
          <w:p w14:paraId="4E8C70F4" w14:textId="77777777" w:rsidR="00BD7CD7" w:rsidRDefault="00BD7CD7" w:rsidP="00BD7CD7">
            <w:pPr>
              <w:suppressAutoHyphens w:val="0"/>
              <w:jc w:val="both"/>
              <w:rPr>
                <w:color w:val="000000"/>
                <w:sz w:val="22"/>
                <w:szCs w:val="22"/>
                <w:lang w:eastAsia="ru-RU"/>
              </w:rPr>
            </w:pPr>
            <w:r>
              <w:rPr>
                <w:color w:val="000000"/>
                <w:sz w:val="22"/>
                <w:szCs w:val="22"/>
                <w:lang w:eastAsia="ru-RU"/>
              </w:rPr>
              <w:t xml:space="preserve">Фигурные </w:t>
            </w:r>
            <w:r w:rsidR="00F1238D" w:rsidRPr="00F1238D">
              <w:rPr>
                <w:color w:val="000000"/>
                <w:sz w:val="22"/>
                <w:szCs w:val="22"/>
                <w:lang w:eastAsia="ru-RU"/>
              </w:rPr>
              <w:t xml:space="preserve">вставки </w:t>
            </w:r>
            <w:r>
              <w:rPr>
                <w:color w:val="000000"/>
                <w:sz w:val="22"/>
                <w:szCs w:val="22"/>
                <w:lang w:eastAsia="ru-RU"/>
              </w:rPr>
              <w:t>должны быть выполнены</w:t>
            </w:r>
            <w:r w:rsidR="00F1238D" w:rsidRPr="00F1238D">
              <w:rPr>
                <w:color w:val="000000"/>
                <w:sz w:val="22"/>
                <w:szCs w:val="22"/>
                <w:lang w:eastAsia="ru-RU"/>
              </w:rPr>
              <w:t xml:space="preserve"> с детс</w:t>
            </w:r>
            <w:r>
              <w:rPr>
                <w:color w:val="000000"/>
                <w:sz w:val="22"/>
                <w:szCs w:val="22"/>
                <w:lang w:eastAsia="ru-RU"/>
              </w:rPr>
              <w:t>кой тематикой разного цвета.</w:t>
            </w:r>
          </w:p>
          <w:p w14:paraId="62B5C201" w14:textId="77777777" w:rsidR="00BD7CD7" w:rsidRDefault="00F1238D" w:rsidP="00BD7CD7">
            <w:pPr>
              <w:suppressAutoHyphens w:val="0"/>
              <w:jc w:val="both"/>
              <w:rPr>
                <w:color w:val="000000"/>
                <w:sz w:val="22"/>
                <w:szCs w:val="22"/>
                <w:lang w:eastAsia="ru-RU"/>
              </w:rPr>
            </w:pPr>
            <w:r w:rsidRPr="00F1238D">
              <w:rPr>
                <w:color w:val="000000"/>
                <w:sz w:val="22"/>
                <w:szCs w:val="22"/>
                <w:lang w:eastAsia="ru-RU"/>
              </w:rPr>
              <w:t xml:space="preserve">Скамейка </w:t>
            </w:r>
            <w:r w:rsidR="00BD7CD7">
              <w:rPr>
                <w:color w:val="000000"/>
                <w:sz w:val="22"/>
                <w:szCs w:val="22"/>
                <w:lang w:eastAsia="ru-RU"/>
              </w:rPr>
              <w:t xml:space="preserve">должна </w:t>
            </w:r>
            <w:r w:rsidRPr="00F1238D">
              <w:rPr>
                <w:color w:val="000000"/>
                <w:sz w:val="22"/>
                <w:szCs w:val="22"/>
                <w:lang w:eastAsia="ru-RU"/>
              </w:rPr>
              <w:t>привариват</w:t>
            </w:r>
            <w:r w:rsidR="00BD7CD7">
              <w:rPr>
                <w:color w:val="000000"/>
                <w:sz w:val="22"/>
                <w:szCs w:val="22"/>
                <w:lang w:eastAsia="ru-RU"/>
              </w:rPr>
              <w:t>ь</w:t>
            </w:r>
            <w:r w:rsidRPr="00F1238D">
              <w:rPr>
                <w:color w:val="000000"/>
                <w:sz w:val="22"/>
                <w:szCs w:val="22"/>
                <w:lang w:eastAsia="ru-RU"/>
              </w:rPr>
              <w:t>ся к закладным деталям, заранее заглубленным в грунт не менее</w:t>
            </w:r>
            <w:r w:rsidR="00BD7CD7">
              <w:rPr>
                <w:color w:val="000000"/>
                <w:sz w:val="22"/>
                <w:szCs w:val="22"/>
                <w:lang w:eastAsia="ru-RU"/>
              </w:rPr>
              <w:t xml:space="preserve"> чем на 600мм.</w:t>
            </w:r>
          </w:p>
          <w:p w14:paraId="2AD06F11" w14:textId="77777777" w:rsidR="00BD7CD7" w:rsidRDefault="00F1238D" w:rsidP="00BD7CD7">
            <w:pPr>
              <w:suppressAutoHyphens w:val="0"/>
              <w:jc w:val="both"/>
              <w:rPr>
                <w:color w:val="000000"/>
                <w:sz w:val="22"/>
                <w:szCs w:val="22"/>
                <w:lang w:eastAsia="ru-RU"/>
              </w:rPr>
            </w:pPr>
            <w:r w:rsidRPr="00F1238D">
              <w:rPr>
                <w:color w:val="000000"/>
                <w:sz w:val="22"/>
                <w:szCs w:val="22"/>
                <w:lang w:eastAsia="ru-RU"/>
              </w:rPr>
              <w:t>Металлический каркас скамейки</w:t>
            </w:r>
            <w:r w:rsidR="00BD7CD7">
              <w:rPr>
                <w:color w:val="000000"/>
                <w:sz w:val="22"/>
                <w:szCs w:val="22"/>
                <w:lang w:eastAsia="ru-RU"/>
              </w:rPr>
              <w:t xml:space="preserve"> должен быть</w:t>
            </w:r>
            <w:r w:rsidRPr="00F1238D">
              <w:rPr>
                <w:color w:val="000000"/>
                <w:sz w:val="22"/>
                <w:szCs w:val="22"/>
                <w:lang w:eastAsia="ru-RU"/>
              </w:rPr>
              <w:t xml:space="preserve"> покрашен полиэфирной порошковой эмалью, а деревянные элементы - двухкомпонентными профессио</w:t>
            </w:r>
            <w:r w:rsidR="00BD7CD7">
              <w:rPr>
                <w:color w:val="000000"/>
                <w:sz w:val="22"/>
                <w:szCs w:val="22"/>
                <w:lang w:eastAsia="ru-RU"/>
              </w:rPr>
              <w:t>нальными красками ярких цветов.</w:t>
            </w:r>
          </w:p>
          <w:p w14:paraId="7C4198A9" w14:textId="0835A3F9" w:rsidR="00F1238D" w:rsidRPr="00F1238D" w:rsidRDefault="00F1238D" w:rsidP="00BD7CD7">
            <w:pPr>
              <w:suppressAutoHyphens w:val="0"/>
              <w:jc w:val="both"/>
              <w:rPr>
                <w:color w:val="000000"/>
                <w:sz w:val="22"/>
                <w:szCs w:val="22"/>
                <w:lang w:eastAsia="ru-RU"/>
              </w:rPr>
            </w:pPr>
            <w:r w:rsidRPr="00F1238D">
              <w:rPr>
                <w:color w:val="000000"/>
                <w:sz w:val="22"/>
                <w:szCs w:val="22"/>
                <w:lang w:eastAsia="ru-RU"/>
              </w:rPr>
              <w:t xml:space="preserve">Крепежные элементы </w:t>
            </w:r>
            <w:r w:rsidR="00BD7CD7">
              <w:rPr>
                <w:color w:val="000000"/>
                <w:sz w:val="22"/>
                <w:szCs w:val="22"/>
                <w:lang w:eastAsia="ru-RU"/>
              </w:rPr>
              <w:t>должны быть</w:t>
            </w:r>
            <w:r w:rsidRPr="00F1238D">
              <w:rPr>
                <w:color w:val="000000"/>
                <w:sz w:val="22"/>
                <w:szCs w:val="22"/>
                <w:lang w:eastAsia="ru-RU"/>
              </w:rPr>
              <w:t xml:space="preserve"> оцинкованы и за</w:t>
            </w:r>
            <w:r w:rsidR="00BD7CD7">
              <w:rPr>
                <w:color w:val="000000"/>
                <w:sz w:val="22"/>
                <w:szCs w:val="22"/>
                <w:lang w:eastAsia="ru-RU"/>
              </w:rPr>
              <w:t>крыты пластиковыми заглушками.</w:t>
            </w:r>
          </w:p>
        </w:tc>
        <w:tc>
          <w:tcPr>
            <w:tcW w:w="1134" w:type="dxa"/>
            <w:shd w:val="clear" w:color="FFFFCC" w:fill="FFFFFF"/>
            <w:vAlign w:val="center"/>
            <w:hideMark/>
          </w:tcPr>
          <w:p w14:paraId="7B8A970F" w14:textId="77777777" w:rsidR="00F1238D" w:rsidRPr="00F1238D" w:rsidRDefault="00F1238D" w:rsidP="00F1238D">
            <w:pPr>
              <w:suppressAutoHyphens w:val="0"/>
              <w:jc w:val="center"/>
              <w:rPr>
                <w:color w:val="000000"/>
                <w:sz w:val="22"/>
                <w:szCs w:val="22"/>
                <w:lang w:eastAsia="ru-RU"/>
              </w:rPr>
            </w:pPr>
            <w:r w:rsidRPr="00F1238D">
              <w:rPr>
                <w:color w:val="000000"/>
                <w:sz w:val="22"/>
                <w:szCs w:val="22"/>
                <w:lang w:eastAsia="ru-RU"/>
              </w:rPr>
              <w:t>1</w:t>
            </w:r>
          </w:p>
        </w:tc>
      </w:tr>
      <w:tr w:rsidR="00F1238D" w:rsidRPr="00F84FCD" w14:paraId="1FC39EBE" w14:textId="77777777" w:rsidTr="006B5E43">
        <w:trPr>
          <w:trHeight w:val="6687"/>
        </w:trPr>
        <w:tc>
          <w:tcPr>
            <w:tcW w:w="2694" w:type="dxa"/>
            <w:shd w:val="clear" w:color="auto" w:fill="auto"/>
            <w:noWrap/>
            <w:vAlign w:val="center"/>
            <w:hideMark/>
          </w:tcPr>
          <w:p w14:paraId="2AE8665A" w14:textId="19640000" w:rsidR="00F1238D" w:rsidRDefault="002A3ABD" w:rsidP="00F1238D">
            <w:pPr>
              <w:suppressAutoHyphens w:val="0"/>
              <w:rPr>
                <w:rFonts w:ascii="Calibri" w:hAnsi="Calibri" w:cs="Calibri"/>
                <w:color w:val="000000"/>
                <w:sz w:val="22"/>
                <w:szCs w:val="22"/>
                <w:lang w:eastAsia="ru-RU"/>
              </w:rPr>
            </w:pPr>
            <w:r w:rsidRPr="00F84FCD">
              <w:rPr>
                <w:rFonts w:ascii="Calibri" w:hAnsi="Calibri" w:cs="Calibri"/>
                <w:noProof/>
                <w:color w:val="000000"/>
                <w:sz w:val="22"/>
                <w:szCs w:val="22"/>
                <w:lang w:eastAsia="ru-RU"/>
              </w:rPr>
              <w:drawing>
                <wp:anchor distT="0" distB="0" distL="114300" distR="114300" simplePos="0" relativeHeight="251659776" behindDoc="0" locked="0" layoutInCell="1" allowOverlap="1" wp14:anchorId="40DF19C7" wp14:editId="57EBBFCF">
                  <wp:simplePos x="0" y="0"/>
                  <wp:positionH relativeFrom="column">
                    <wp:posOffset>444500</wp:posOffset>
                  </wp:positionH>
                  <wp:positionV relativeFrom="paragraph">
                    <wp:posOffset>-52705</wp:posOffset>
                  </wp:positionV>
                  <wp:extent cx="1438275" cy="1028700"/>
                  <wp:effectExtent l="0" t="0" r="0" b="0"/>
                  <wp:wrapNone/>
                  <wp:docPr id="30" name="Рисунок 30">
                    <a:extLst xmlns:a="http://schemas.openxmlformats.org/drawingml/2006/main">
                      <a:ext uri="{FF2B5EF4-FFF2-40B4-BE49-F238E27FC236}">
                        <a16:creationId xmlns:a16="http://schemas.microsoft.com/office/drawing/2014/main" id="{00000000-0008-0000-0000-00001E000000}"/>
                      </a:ext>
                    </a:extLst>
                  </wp:docPr>
                  <wp:cNvGraphicFramePr/>
                  <a:graphic xmlns:a="http://schemas.openxmlformats.org/drawingml/2006/main">
                    <a:graphicData uri="http://schemas.openxmlformats.org/drawingml/2006/picture">
                      <pic:pic xmlns:pic="http://schemas.openxmlformats.org/drawingml/2006/picture">
                        <pic:nvPicPr>
                          <pic:cNvPr id="30" name="Picture 12095">
                            <a:extLst>
                              <a:ext uri="{FF2B5EF4-FFF2-40B4-BE49-F238E27FC236}">
                                <a16:creationId xmlns:a16="http://schemas.microsoft.com/office/drawing/2014/main" id="{00000000-0008-0000-0000-00001E000000}"/>
                              </a:ext>
                            </a:extLst>
                          </pic:cNvPr>
                          <pic:cNvPicPr>
                            <a:picLocks noChangeAspect="1" noChangeArrowheads="1"/>
                          </pic:cNvPicPr>
                        </pic:nvPicPr>
                        <pic:blipFill>
                          <a:blip r:embed="rId18"/>
                          <a:srcRect/>
                          <a:stretch>
                            <a:fillRect/>
                          </a:stretch>
                        </pic:blipFill>
                        <pic:spPr bwMode="auto">
                          <a:xfrm>
                            <a:off x="0" y="0"/>
                            <a:ext cx="1438275" cy="1028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695B829" w14:textId="28C6DFE0" w:rsidR="006B5E43" w:rsidRDefault="006B5E43" w:rsidP="00F1238D">
            <w:pPr>
              <w:suppressAutoHyphens w:val="0"/>
              <w:rPr>
                <w:rFonts w:ascii="Calibri" w:hAnsi="Calibri" w:cs="Calibri"/>
                <w:color w:val="000000"/>
                <w:sz w:val="22"/>
                <w:szCs w:val="22"/>
                <w:lang w:eastAsia="ru-RU"/>
              </w:rPr>
            </w:pPr>
          </w:p>
          <w:p w14:paraId="70876C30" w14:textId="053F1447" w:rsidR="006B5E43" w:rsidRDefault="006B5E43" w:rsidP="00F1238D">
            <w:pPr>
              <w:suppressAutoHyphens w:val="0"/>
              <w:rPr>
                <w:rFonts w:ascii="Calibri" w:hAnsi="Calibri" w:cs="Calibri"/>
                <w:color w:val="000000"/>
                <w:sz w:val="22"/>
                <w:szCs w:val="22"/>
                <w:lang w:eastAsia="ru-RU"/>
              </w:rPr>
            </w:pPr>
          </w:p>
          <w:p w14:paraId="59248615" w14:textId="17C8F90C" w:rsidR="006B5E43" w:rsidRDefault="006B5E43" w:rsidP="00F1238D">
            <w:pPr>
              <w:suppressAutoHyphens w:val="0"/>
              <w:rPr>
                <w:rFonts w:ascii="Calibri" w:hAnsi="Calibri" w:cs="Calibri"/>
                <w:color w:val="000000"/>
                <w:sz w:val="22"/>
                <w:szCs w:val="22"/>
                <w:lang w:eastAsia="ru-RU"/>
              </w:rPr>
            </w:pPr>
          </w:p>
          <w:p w14:paraId="41ED1D87" w14:textId="1406F49D" w:rsidR="006B5E43" w:rsidRPr="00F1238D" w:rsidRDefault="006B5E43" w:rsidP="00F1238D">
            <w:pPr>
              <w:suppressAutoHyphens w:val="0"/>
              <w:rPr>
                <w:rFonts w:ascii="Calibri" w:hAnsi="Calibri" w:cs="Calibri"/>
                <w:color w:val="000000"/>
                <w:sz w:val="22"/>
                <w:szCs w:val="22"/>
                <w:lang w:eastAsia="ru-RU"/>
              </w:rPr>
            </w:pPr>
            <w:r>
              <w:rPr>
                <w:noProof/>
              </w:rPr>
              <w:drawing>
                <wp:anchor distT="0" distB="0" distL="114300" distR="114300" simplePos="0" relativeHeight="251666944" behindDoc="0" locked="0" layoutInCell="1" allowOverlap="1" wp14:anchorId="233D39C4" wp14:editId="3001727A">
                  <wp:simplePos x="0" y="0"/>
                  <wp:positionH relativeFrom="column">
                    <wp:posOffset>47625</wp:posOffset>
                  </wp:positionH>
                  <wp:positionV relativeFrom="paragraph">
                    <wp:posOffset>328295</wp:posOffset>
                  </wp:positionV>
                  <wp:extent cx="2257425" cy="2543175"/>
                  <wp:effectExtent l="0" t="0" r="9525" b="9525"/>
                  <wp:wrapThrough wrapText="bothSides">
                    <wp:wrapPolygon edited="0">
                      <wp:start x="0" y="0"/>
                      <wp:lineTo x="0" y="21519"/>
                      <wp:lineTo x="21509" y="21519"/>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7425" cy="2543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8BDA89" w14:textId="266B56A8" w:rsidR="00F1238D" w:rsidRPr="00F1238D" w:rsidRDefault="00C546D5" w:rsidP="00F1238D">
            <w:pPr>
              <w:suppressAutoHyphens w:val="0"/>
              <w:rPr>
                <w:rFonts w:ascii="Calibri" w:hAnsi="Calibri" w:cs="Calibri"/>
                <w:color w:val="000000"/>
                <w:sz w:val="22"/>
                <w:szCs w:val="22"/>
                <w:lang w:eastAsia="ru-RU"/>
              </w:rPr>
            </w:pPr>
            <w:r>
              <w:rPr>
                <w:rFonts w:ascii="Calibri" w:hAnsi="Calibri" w:cs="Calibri"/>
                <w:color w:val="000000"/>
                <w:sz w:val="22"/>
                <w:szCs w:val="22"/>
                <w:lang w:eastAsia="ru-RU"/>
              </w:rPr>
              <w:t xml:space="preserve">Размеры могут иметь отклонения </w:t>
            </w:r>
            <w:r w:rsidR="006B5E43">
              <w:rPr>
                <w:rFonts w:ascii="Calibri" w:hAnsi="Calibri" w:cs="Calibri"/>
                <w:color w:val="000000"/>
                <w:sz w:val="22"/>
                <w:szCs w:val="22"/>
                <w:lang w:eastAsia="ru-RU"/>
              </w:rPr>
              <w:sym w:font="Symbol" w:char="F0B1"/>
            </w:r>
            <w:r>
              <w:rPr>
                <w:rFonts w:ascii="Calibri" w:hAnsi="Calibri" w:cs="Calibri"/>
                <w:color w:val="000000"/>
                <w:sz w:val="22"/>
                <w:szCs w:val="22"/>
                <w:lang w:eastAsia="ru-RU"/>
              </w:rPr>
              <w:t>50мм</w:t>
            </w:r>
          </w:p>
        </w:tc>
        <w:tc>
          <w:tcPr>
            <w:tcW w:w="7513" w:type="dxa"/>
            <w:shd w:val="clear" w:color="auto" w:fill="auto"/>
            <w:vAlign w:val="center"/>
            <w:hideMark/>
          </w:tcPr>
          <w:p w14:paraId="3767BF8B" w14:textId="275242EE" w:rsidR="00BD7CD7" w:rsidRDefault="00F1238D" w:rsidP="00F2155C">
            <w:pPr>
              <w:suppressAutoHyphens w:val="0"/>
              <w:jc w:val="both"/>
              <w:rPr>
                <w:b/>
                <w:bCs/>
                <w:sz w:val="22"/>
                <w:szCs w:val="22"/>
                <w:lang w:eastAsia="ru-RU"/>
              </w:rPr>
            </w:pPr>
            <w:r w:rsidRPr="00F1238D">
              <w:rPr>
                <w:b/>
                <w:bCs/>
                <w:sz w:val="22"/>
                <w:szCs w:val="22"/>
                <w:lang w:eastAsia="ru-RU"/>
              </w:rPr>
              <w:t>Стол со скамьями детский</w:t>
            </w:r>
            <w:r w:rsidR="00F2155C">
              <w:rPr>
                <w:b/>
                <w:bCs/>
                <w:sz w:val="22"/>
                <w:szCs w:val="22"/>
                <w:lang w:eastAsia="ru-RU"/>
              </w:rPr>
              <w:t xml:space="preserve"> со следующими характеристиками</w:t>
            </w:r>
            <w:r w:rsidR="00BD7CD7">
              <w:rPr>
                <w:b/>
                <w:bCs/>
                <w:sz w:val="22"/>
                <w:szCs w:val="22"/>
                <w:lang w:eastAsia="ru-RU"/>
              </w:rPr>
              <w:t>:</w:t>
            </w:r>
          </w:p>
          <w:p w14:paraId="7920A559" w14:textId="77777777" w:rsidR="00BD7CD7" w:rsidRDefault="00BD7CD7" w:rsidP="00F2155C">
            <w:pPr>
              <w:suppressAutoHyphens w:val="0"/>
              <w:jc w:val="both"/>
              <w:rPr>
                <w:sz w:val="22"/>
                <w:szCs w:val="22"/>
                <w:lang w:eastAsia="ru-RU"/>
              </w:rPr>
            </w:pPr>
            <w:r>
              <w:rPr>
                <w:sz w:val="22"/>
                <w:szCs w:val="22"/>
                <w:lang w:eastAsia="ru-RU"/>
              </w:rPr>
              <w:t>Должен быть в</w:t>
            </w:r>
            <w:r w:rsidR="00F1238D" w:rsidRPr="00F1238D">
              <w:rPr>
                <w:sz w:val="22"/>
                <w:szCs w:val="22"/>
                <w:lang w:eastAsia="ru-RU"/>
              </w:rPr>
              <w:t>ыполнен из металлического каркаса из трубы сечением Ø 25</w:t>
            </w:r>
            <w:r>
              <w:rPr>
                <w:sz w:val="22"/>
                <w:szCs w:val="22"/>
                <w:lang w:eastAsia="ru-RU"/>
              </w:rPr>
              <w:t>±5</w:t>
            </w:r>
            <w:r w:rsidR="00F1238D" w:rsidRPr="00F1238D">
              <w:rPr>
                <w:sz w:val="22"/>
                <w:szCs w:val="22"/>
                <w:lang w:eastAsia="ru-RU"/>
              </w:rPr>
              <w:t xml:space="preserve"> мм.</w:t>
            </w:r>
          </w:p>
          <w:p w14:paraId="15AF9F7D" w14:textId="77777777" w:rsidR="00BD7CD7" w:rsidRDefault="00F1238D" w:rsidP="00F2155C">
            <w:pPr>
              <w:suppressAutoHyphens w:val="0"/>
              <w:jc w:val="both"/>
              <w:rPr>
                <w:sz w:val="22"/>
                <w:szCs w:val="22"/>
                <w:lang w:eastAsia="ru-RU"/>
              </w:rPr>
            </w:pPr>
            <w:r w:rsidRPr="00F1238D">
              <w:rPr>
                <w:sz w:val="22"/>
                <w:szCs w:val="22"/>
                <w:lang w:eastAsia="ru-RU"/>
              </w:rPr>
              <w:t>Сидения и стол</w:t>
            </w:r>
            <w:r w:rsidR="00BD7CD7">
              <w:rPr>
                <w:sz w:val="22"/>
                <w:szCs w:val="22"/>
                <w:lang w:eastAsia="ru-RU"/>
              </w:rPr>
              <w:t xml:space="preserve"> должны быть</w:t>
            </w:r>
            <w:r w:rsidRPr="00F1238D">
              <w:rPr>
                <w:sz w:val="22"/>
                <w:szCs w:val="22"/>
                <w:lang w:eastAsia="ru-RU"/>
              </w:rPr>
              <w:t xml:space="preserve"> выполнены из ламинированной фанеры толщиной </w:t>
            </w:r>
            <w:r w:rsidR="00BD7CD7">
              <w:rPr>
                <w:sz w:val="22"/>
                <w:szCs w:val="22"/>
                <w:lang w:eastAsia="ru-RU"/>
              </w:rPr>
              <w:t>не менее 18 мм.</w:t>
            </w:r>
          </w:p>
          <w:p w14:paraId="516319BE" w14:textId="0D95A4F8" w:rsidR="00BD7CD7" w:rsidRDefault="00F1238D" w:rsidP="00F2155C">
            <w:pPr>
              <w:suppressAutoHyphens w:val="0"/>
              <w:jc w:val="both"/>
              <w:rPr>
                <w:sz w:val="22"/>
                <w:szCs w:val="22"/>
                <w:lang w:eastAsia="ru-RU"/>
              </w:rPr>
            </w:pPr>
            <w:r w:rsidRPr="00F1238D">
              <w:rPr>
                <w:sz w:val="22"/>
                <w:szCs w:val="22"/>
                <w:lang w:eastAsia="ru-RU"/>
              </w:rPr>
              <w:t>Крыша навеса</w:t>
            </w:r>
            <w:r w:rsidR="00BD7CD7">
              <w:rPr>
                <w:sz w:val="22"/>
                <w:szCs w:val="22"/>
                <w:lang w:eastAsia="ru-RU"/>
              </w:rPr>
              <w:t xml:space="preserve"> должна быть</w:t>
            </w:r>
            <w:r w:rsidRPr="00F1238D">
              <w:rPr>
                <w:sz w:val="22"/>
                <w:szCs w:val="22"/>
                <w:lang w:eastAsia="ru-RU"/>
              </w:rPr>
              <w:t xml:space="preserve"> в виде не менее</w:t>
            </w:r>
            <w:r w:rsidR="00BD7CD7">
              <w:rPr>
                <w:sz w:val="22"/>
                <w:szCs w:val="22"/>
                <w:lang w:eastAsia="ru-RU"/>
              </w:rPr>
              <w:t xml:space="preserve"> чем</w:t>
            </w:r>
            <w:r w:rsidRPr="00F1238D">
              <w:rPr>
                <w:sz w:val="22"/>
                <w:szCs w:val="22"/>
                <w:lang w:eastAsia="ru-RU"/>
              </w:rPr>
              <w:t xml:space="preserve"> 2-х скатов</w:t>
            </w:r>
            <w:r w:rsidR="00F2155C">
              <w:rPr>
                <w:sz w:val="22"/>
                <w:szCs w:val="22"/>
                <w:lang w:eastAsia="ru-RU"/>
              </w:rPr>
              <w:t>,</w:t>
            </w:r>
            <w:r w:rsidRPr="00F1238D">
              <w:rPr>
                <w:sz w:val="22"/>
                <w:szCs w:val="22"/>
                <w:lang w:eastAsia="ru-RU"/>
              </w:rPr>
              <w:t xml:space="preserve"> скрепленных между собой</w:t>
            </w:r>
            <w:r w:rsidR="00BD7CD7">
              <w:rPr>
                <w:sz w:val="22"/>
                <w:szCs w:val="22"/>
                <w:lang w:eastAsia="ru-RU"/>
              </w:rPr>
              <w:t>,</w:t>
            </w:r>
            <w:r w:rsidRPr="00F1238D">
              <w:rPr>
                <w:sz w:val="22"/>
                <w:szCs w:val="22"/>
                <w:lang w:eastAsia="ru-RU"/>
              </w:rPr>
              <w:t xml:space="preserve"> должна быть выполнена из влагостойкой ф</w:t>
            </w:r>
            <w:r w:rsidR="00BD7CD7">
              <w:rPr>
                <w:sz w:val="22"/>
                <w:szCs w:val="22"/>
                <w:lang w:eastAsia="ru-RU"/>
              </w:rPr>
              <w:t>анеры толщиной не менее 15 мм.</w:t>
            </w:r>
          </w:p>
          <w:p w14:paraId="48C02786" w14:textId="77777777" w:rsidR="00F2155C" w:rsidRDefault="00F1238D" w:rsidP="00F2155C">
            <w:pPr>
              <w:suppressAutoHyphens w:val="0"/>
              <w:jc w:val="both"/>
              <w:rPr>
                <w:sz w:val="22"/>
                <w:szCs w:val="22"/>
                <w:lang w:eastAsia="ru-RU"/>
              </w:rPr>
            </w:pPr>
            <w:r w:rsidRPr="00F1238D">
              <w:rPr>
                <w:sz w:val="22"/>
                <w:szCs w:val="22"/>
                <w:lang w:eastAsia="ru-RU"/>
              </w:rPr>
              <w:t xml:space="preserve">Деревянные детали </w:t>
            </w:r>
            <w:r w:rsidR="00BD7CD7">
              <w:rPr>
                <w:sz w:val="22"/>
                <w:szCs w:val="22"/>
                <w:lang w:eastAsia="ru-RU"/>
              </w:rPr>
              <w:t>должны быть тщательно отшлифованы</w:t>
            </w:r>
            <w:r w:rsidR="00F2155C">
              <w:rPr>
                <w:sz w:val="22"/>
                <w:szCs w:val="22"/>
                <w:lang w:eastAsia="ru-RU"/>
              </w:rPr>
              <w:t xml:space="preserve"> </w:t>
            </w:r>
            <w:r w:rsidR="00BD7CD7">
              <w:rPr>
                <w:sz w:val="22"/>
                <w:szCs w:val="22"/>
                <w:lang w:eastAsia="ru-RU"/>
              </w:rPr>
              <w:t>и</w:t>
            </w:r>
            <w:r w:rsidRPr="00F1238D">
              <w:rPr>
                <w:sz w:val="22"/>
                <w:szCs w:val="22"/>
                <w:lang w:eastAsia="ru-RU"/>
              </w:rPr>
              <w:t xml:space="preserve"> загрунтованы.</w:t>
            </w:r>
          </w:p>
          <w:p w14:paraId="564BA930" w14:textId="39B1D641" w:rsidR="00F1238D" w:rsidRPr="00F1238D" w:rsidRDefault="00F1238D" w:rsidP="00F2155C">
            <w:pPr>
              <w:suppressAutoHyphens w:val="0"/>
              <w:jc w:val="both"/>
              <w:rPr>
                <w:sz w:val="22"/>
                <w:szCs w:val="22"/>
                <w:lang w:eastAsia="ru-RU"/>
              </w:rPr>
            </w:pPr>
            <w:r w:rsidRPr="00F1238D">
              <w:rPr>
                <w:sz w:val="22"/>
                <w:szCs w:val="22"/>
                <w:lang w:eastAsia="ru-RU"/>
              </w:rPr>
              <w:t xml:space="preserve">Металлические элементы </w:t>
            </w:r>
            <w:r w:rsidR="00F2155C">
              <w:rPr>
                <w:sz w:val="22"/>
                <w:szCs w:val="22"/>
                <w:lang w:eastAsia="ru-RU"/>
              </w:rPr>
              <w:t xml:space="preserve">должны быть </w:t>
            </w:r>
            <w:r w:rsidRPr="00F1238D">
              <w:rPr>
                <w:sz w:val="22"/>
                <w:szCs w:val="22"/>
                <w:lang w:eastAsia="ru-RU"/>
              </w:rPr>
              <w:t>окрашены порошковой краской</w:t>
            </w:r>
            <w:r w:rsidR="002A3ABD">
              <w:rPr>
                <w:sz w:val="22"/>
                <w:szCs w:val="22"/>
                <w:lang w:eastAsia="ru-RU"/>
              </w:rPr>
              <w:t>.</w:t>
            </w:r>
          </w:p>
        </w:tc>
        <w:tc>
          <w:tcPr>
            <w:tcW w:w="1134" w:type="dxa"/>
            <w:shd w:val="clear" w:color="auto" w:fill="auto"/>
            <w:noWrap/>
            <w:vAlign w:val="center"/>
            <w:hideMark/>
          </w:tcPr>
          <w:p w14:paraId="2FA6742D" w14:textId="77777777" w:rsidR="00F1238D" w:rsidRPr="00F1238D" w:rsidRDefault="00F1238D" w:rsidP="00F1238D">
            <w:pPr>
              <w:suppressAutoHyphens w:val="0"/>
              <w:jc w:val="center"/>
              <w:rPr>
                <w:color w:val="000000"/>
                <w:sz w:val="22"/>
                <w:szCs w:val="22"/>
                <w:lang w:eastAsia="ru-RU"/>
              </w:rPr>
            </w:pPr>
            <w:r w:rsidRPr="00F1238D">
              <w:rPr>
                <w:color w:val="000000"/>
                <w:sz w:val="22"/>
                <w:szCs w:val="22"/>
                <w:lang w:eastAsia="ru-RU"/>
              </w:rPr>
              <w:t>8</w:t>
            </w:r>
          </w:p>
        </w:tc>
      </w:tr>
    </w:tbl>
    <w:p w14:paraId="1AF455CD" w14:textId="77777777" w:rsidR="00B776AB" w:rsidRPr="00B776AB" w:rsidRDefault="00B776AB" w:rsidP="00F1238D">
      <w:pPr>
        <w:tabs>
          <w:tab w:val="left" w:pos="567"/>
          <w:tab w:val="left" w:pos="7786"/>
        </w:tabs>
        <w:suppressAutoHyphens w:val="0"/>
        <w:jc w:val="center"/>
        <w:rPr>
          <w:rFonts w:eastAsia="Calibri"/>
          <w:b/>
          <w:sz w:val="22"/>
          <w:szCs w:val="22"/>
          <w:lang w:eastAsia="en-US"/>
        </w:rPr>
      </w:pPr>
    </w:p>
    <w:p w14:paraId="7908F12F" w14:textId="77777777" w:rsidR="00B776AB" w:rsidRPr="00B776AB" w:rsidRDefault="00B776AB" w:rsidP="00F1238D">
      <w:pPr>
        <w:suppressAutoHyphens w:val="0"/>
        <w:jc w:val="both"/>
        <w:rPr>
          <w:rFonts w:eastAsia="Calibri"/>
          <w:sz w:val="20"/>
          <w:szCs w:val="20"/>
          <w:lang w:eastAsia="en-US"/>
        </w:rPr>
      </w:pPr>
      <w:r w:rsidRPr="00B776AB">
        <w:rPr>
          <w:rFonts w:eastAsia="Calibri"/>
          <w:b/>
          <w:color w:val="000000"/>
          <w:sz w:val="20"/>
          <w:szCs w:val="20"/>
          <w:lang w:eastAsia="en-US"/>
        </w:rPr>
        <w:t xml:space="preserve">** Требования к упаковке/таре: </w:t>
      </w:r>
      <w:r w:rsidRPr="00B776AB">
        <w:rPr>
          <w:rFonts w:eastAsia="Calibri"/>
          <w:sz w:val="20"/>
          <w:szCs w:val="20"/>
          <w:lang w:eastAsia="en-US"/>
        </w:rPr>
        <w:t>поставляемый товар должен быть упакован в тару, обеспечивающую ее сохранность при транспортировке. Упаковочная тара должна соответствовать требованиям безопасности, ГОСТ РФ, ТУ, быть чистой, сухой, без постороннего запаха и нарушений целостности, должна обеспечивать сохранность товара. Тара возвратная</w:t>
      </w:r>
    </w:p>
    <w:p w14:paraId="67199461" w14:textId="77777777" w:rsidR="00B776AB" w:rsidRPr="00B776AB" w:rsidRDefault="00B776AB" w:rsidP="00B776AB">
      <w:pPr>
        <w:tabs>
          <w:tab w:val="left" w:pos="7786"/>
        </w:tabs>
        <w:suppressAutoHyphens w:val="0"/>
        <w:rPr>
          <w:rFonts w:eastAsia="Calibri"/>
          <w:b/>
          <w:sz w:val="20"/>
          <w:szCs w:val="20"/>
          <w:lang w:eastAsia="en-US"/>
        </w:rPr>
      </w:pPr>
    </w:p>
    <w:p w14:paraId="13F733D1" w14:textId="77777777" w:rsidR="00F2155C" w:rsidRDefault="00F2155C">
      <w:pPr>
        <w:suppressAutoHyphens w:val="0"/>
      </w:pPr>
      <w:r>
        <w:br w:type="page"/>
      </w:r>
    </w:p>
    <w:bookmarkEnd w:id="6"/>
    <w:p w14:paraId="487C3828" w14:textId="6B96D1B0" w:rsidR="009A28BB" w:rsidRDefault="009A28BB" w:rsidP="009A28BB">
      <w:pPr>
        <w:pStyle w:val="a7"/>
        <w:autoSpaceDE w:val="0"/>
        <w:ind w:left="5670"/>
      </w:pPr>
      <w:r>
        <w:lastRenderedPageBreak/>
        <w:t xml:space="preserve">Приложение </w:t>
      </w:r>
      <w:r w:rsidR="008D797C" w:rsidRPr="00DB55C4">
        <w:t>№</w:t>
      </w:r>
      <w:r w:rsidR="007A2F3A">
        <w:t>3</w:t>
      </w:r>
    </w:p>
    <w:p w14:paraId="60834174" w14:textId="77777777" w:rsidR="008D797C" w:rsidRPr="00DB55C4" w:rsidRDefault="008D797C" w:rsidP="009A28BB">
      <w:pPr>
        <w:pStyle w:val="a7"/>
        <w:autoSpaceDE w:val="0"/>
        <w:ind w:left="5670"/>
      </w:pPr>
      <w:r w:rsidRPr="00DB55C4">
        <w:t>к извещению о проведении запроса котировок</w:t>
      </w:r>
      <w:r w:rsidR="00DA0FCE">
        <w:t xml:space="preserve"> в электронной форме</w:t>
      </w:r>
      <w:r w:rsidR="009A28BB">
        <w:t xml:space="preserve"> </w:t>
      </w:r>
      <w:r w:rsidRPr="00DB55C4">
        <w:t>(проект договора)</w:t>
      </w:r>
    </w:p>
    <w:tbl>
      <w:tblPr>
        <w:tblW w:w="10680" w:type="dxa"/>
        <w:tblLook w:val="00A0" w:firstRow="1" w:lastRow="0" w:firstColumn="1" w:lastColumn="0" w:noHBand="0" w:noVBand="0"/>
      </w:tblPr>
      <w:tblGrid>
        <w:gridCol w:w="142"/>
        <w:gridCol w:w="5636"/>
        <w:gridCol w:w="4680"/>
        <w:gridCol w:w="51"/>
        <w:gridCol w:w="171"/>
      </w:tblGrid>
      <w:tr w:rsidR="00722890" w:rsidRPr="009504E0" w14:paraId="1C8F771F" w14:textId="77777777" w:rsidTr="000517F5">
        <w:trPr>
          <w:gridBefore w:val="1"/>
          <w:wBefore w:w="142" w:type="dxa"/>
          <w:trHeight w:val="240"/>
        </w:trPr>
        <w:tc>
          <w:tcPr>
            <w:tcW w:w="10316" w:type="dxa"/>
            <w:gridSpan w:val="2"/>
          </w:tcPr>
          <w:p w14:paraId="15E162AC" w14:textId="77777777" w:rsidR="00722890" w:rsidRPr="00722890" w:rsidRDefault="00722890" w:rsidP="00722890">
            <w:pPr>
              <w:widowControl w:val="0"/>
              <w:spacing w:after="231" w:line="264" w:lineRule="exact"/>
              <w:ind w:right="560" w:firstLine="539"/>
              <w:jc w:val="center"/>
              <w:rPr>
                <w:b/>
                <w:color w:val="000000"/>
              </w:rPr>
            </w:pPr>
            <w:r w:rsidRPr="003F2FEC">
              <w:rPr>
                <w:color w:val="000000"/>
                <w:lang w:eastAsia="ru-RU"/>
              </w:rPr>
              <w:t>ДОГОВОР №</w:t>
            </w:r>
            <w:r>
              <w:rPr>
                <w:color w:val="000000"/>
                <w:lang w:eastAsia="ru-RU"/>
              </w:rPr>
              <w:t>____</w:t>
            </w:r>
            <w:r w:rsidRPr="003F2FEC">
              <w:rPr>
                <w:color w:val="000000"/>
                <w:lang w:eastAsia="ru-RU"/>
              </w:rPr>
              <w:br/>
            </w:r>
            <w:r w:rsidRPr="00722890">
              <w:rPr>
                <w:color w:val="000000"/>
              </w:rPr>
              <w:t>г. Челябинск</w:t>
            </w:r>
            <w:r w:rsidRPr="00722890">
              <w:rPr>
                <w:color w:val="000000"/>
              </w:rPr>
              <w:tab/>
            </w:r>
            <w:r w:rsidRPr="00722890">
              <w:rPr>
                <w:color w:val="000000"/>
              </w:rPr>
              <w:tab/>
            </w:r>
            <w:r w:rsidRPr="00722890">
              <w:rPr>
                <w:color w:val="000000"/>
              </w:rPr>
              <w:tab/>
            </w:r>
            <w:r w:rsidRPr="00722890">
              <w:rPr>
                <w:color w:val="000000"/>
              </w:rPr>
              <w:tab/>
              <w:t xml:space="preserve">     </w:t>
            </w:r>
            <w:r w:rsidRPr="00722890">
              <w:rPr>
                <w:color w:val="000000"/>
              </w:rPr>
              <w:tab/>
              <w:t xml:space="preserve">   </w:t>
            </w:r>
            <w:r w:rsidRPr="00722890">
              <w:rPr>
                <w:color w:val="000000"/>
              </w:rPr>
              <w:tab/>
            </w:r>
            <w:r w:rsidRPr="00722890">
              <w:rPr>
                <w:color w:val="000000"/>
              </w:rPr>
              <w:tab/>
              <w:t xml:space="preserve">  </w:t>
            </w:r>
            <w:r w:rsidRPr="00722890">
              <w:rPr>
                <w:color w:val="000000"/>
              </w:rPr>
              <w:tab/>
            </w:r>
            <w:r w:rsidRPr="00722890">
              <w:rPr>
                <w:color w:val="000000"/>
              </w:rPr>
              <w:tab/>
              <w:t xml:space="preserve">                           </w:t>
            </w:r>
          </w:p>
          <w:p w14:paraId="65AE2DBD" w14:textId="02930AD3" w:rsidR="00722890" w:rsidRPr="003F2FEC" w:rsidRDefault="00722890" w:rsidP="006B5E43">
            <w:pPr>
              <w:widowControl w:val="0"/>
              <w:spacing w:after="231" w:line="264" w:lineRule="exact"/>
              <w:ind w:firstLine="539"/>
              <w:jc w:val="both"/>
              <w:rPr>
                <w:color w:val="000000"/>
                <w:lang w:eastAsia="ru-RU"/>
              </w:rPr>
            </w:pPr>
            <w:r w:rsidRPr="00722890">
              <w:rPr>
                <w:b/>
                <w:color w:val="000000"/>
                <w:lang w:eastAsia="ru-RU"/>
              </w:rPr>
              <w:t>Муниципальное автономное дошкольное образовательное учреждение «Детский сад № 482 Челябинска»</w:t>
            </w:r>
            <w:r w:rsidRPr="00722890">
              <w:rPr>
                <w:color w:val="000000"/>
                <w:lang w:eastAsia="ru-RU"/>
              </w:rPr>
              <w:t>, в лице заведующего Алябушевой Светланы Васильевны, действующего на основании Устава, именуемое в дальнейшем «Заказчик» с одной стороны, и _________________________________, именуемое в дальнейшем «Поставщик», в лице __________________________, действующего на основании ________________________., именуемое в дальнейшем «Поставщик», с другой стороны, на основании Федерального закона № 223-ФЗ от 18.07.2011 г. «О закупках товаров, работ и услуг отдельными видами юридических лиц» и Положения о закупке товаров, работ и услуг МАДОУ «ДС № 482 г. Челябинска», заключили настоящий договор о нижеследующем:</w:t>
            </w:r>
          </w:p>
          <w:p w14:paraId="180CD4DA" w14:textId="1FA007B1" w:rsidR="00722890" w:rsidRPr="003F2FEC" w:rsidRDefault="00722890" w:rsidP="00030E78">
            <w:pPr>
              <w:widowControl w:val="0"/>
              <w:spacing w:line="250" w:lineRule="exact"/>
              <w:ind w:firstLine="620"/>
              <w:jc w:val="both"/>
              <w:rPr>
                <w:b/>
                <w:bCs/>
                <w:color w:val="000000"/>
                <w:lang w:eastAsia="ru-RU"/>
              </w:rPr>
            </w:pPr>
            <w:r w:rsidRPr="003F2FEC">
              <w:rPr>
                <w:color w:val="000000"/>
                <w:lang w:eastAsia="ru-RU"/>
              </w:rPr>
              <w:t xml:space="preserve"> на основании протокола заседания комиссии по закупкам МАДОУ «</w:t>
            </w:r>
            <w:r>
              <w:rPr>
                <w:color w:val="000000"/>
                <w:lang w:eastAsia="ru-RU"/>
              </w:rPr>
              <w:t>ДС № 482 г. Челябинска</w:t>
            </w:r>
            <w:r w:rsidRPr="003F2FEC">
              <w:rPr>
                <w:color w:val="000000"/>
                <w:lang w:eastAsia="ru-RU"/>
              </w:rPr>
              <w:t xml:space="preserve">» от </w:t>
            </w:r>
            <w:r>
              <w:rPr>
                <w:color w:val="000000"/>
                <w:lang w:eastAsia="ru-RU"/>
              </w:rPr>
              <w:t>______</w:t>
            </w:r>
            <w:r w:rsidRPr="003F2FEC">
              <w:rPr>
                <w:color w:val="000000"/>
                <w:lang w:eastAsia="ru-RU"/>
              </w:rPr>
              <w:t xml:space="preserve"> года №</w:t>
            </w:r>
            <w:r w:rsidRPr="008D2802">
              <w:rPr>
                <w:color w:val="000000"/>
                <w:lang w:eastAsia="ru-RU"/>
              </w:rPr>
              <w:t xml:space="preserve"> _______</w:t>
            </w:r>
            <w:r w:rsidRPr="003F2FEC">
              <w:rPr>
                <w:color w:val="000000"/>
                <w:lang w:eastAsia="ru-RU"/>
              </w:rPr>
              <w:t xml:space="preserve"> заключили настоящий договор, именуемый в дальнейшем «Договор», о нижеследующем:</w:t>
            </w:r>
          </w:p>
          <w:p w14:paraId="3F4E746E" w14:textId="77777777" w:rsidR="00722890" w:rsidRPr="003F2FEC" w:rsidRDefault="00722890" w:rsidP="00030E78">
            <w:pPr>
              <w:keepNext/>
              <w:keepLines/>
              <w:widowControl w:val="0"/>
              <w:spacing w:line="250" w:lineRule="exact"/>
              <w:ind w:right="560"/>
              <w:jc w:val="center"/>
              <w:outlineLvl w:val="0"/>
              <w:rPr>
                <w:b/>
                <w:bCs/>
                <w:color w:val="000000"/>
                <w:lang w:eastAsia="ru-RU"/>
              </w:rPr>
            </w:pPr>
            <w:bookmarkStart w:id="7" w:name="bookmark0"/>
          </w:p>
          <w:p w14:paraId="3FD57382" w14:textId="77777777" w:rsidR="00722890" w:rsidRPr="003F2FEC" w:rsidRDefault="00722890" w:rsidP="00722890">
            <w:pPr>
              <w:keepNext/>
              <w:keepLines/>
              <w:widowControl w:val="0"/>
              <w:numPr>
                <w:ilvl w:val="0"/>
                <w:numId w:val="47"/>
              </w:numPr>
              <w:suppressAutoHyphens w:val="0"/>
              <w:spacing w:line="250" w:lineRule="exact"/>
              <w:ind w:right="560"/>
              <w:jc w:val="center"/>
              <w:outlineLvl w:val="0"/>
              <w:rPr>
                <w:b/>
                <w:bCs/>
                <w:color w:val="000000"/>
                <w:lang w:eastAsia="ru-RU"/>
              </w:rPr>
            </w:pPr>
            <w:r w:rsidRPr="003F2FEC">
              <w:rPr>
                <w:b/>
                <w:bCs/>
                <w:color w:val="000000"/>
                <w:lang w:eastAsia="ru-RU"/>
              </w:rPr>
              <w:t>Предмет Договора</w:t>
            </w:r>
            <w:bookmarkEnd w:id="7"/>
          </w:p>
          <w:p w14:paraId="7ABD0A01" w14:textId="5CC75D93" w:rsidR="00722890" w:rsidRPr="003F2FEC" w:rsidRDefault="00722890" w:rsidP="00722890">
            <w:pPr>
              <w:widowControl w:val="0"/>
              <w:numPr>
                <w:ilvl w:val="0"/>
                <w:numId w:val="43"/>
              </w:numPr>
              <w:tabs>
                <w:tab w:val="left" w:pos="567"/>
              </w:tabs>
              <w:suppressAutoHyphens w:val="0"/>
              <w:spacing w:line="250" w:lineRule="exact"/>
              <w:jc w:val="both"/>
              <w:rPr>
                <w:color w:val="000000"/>
                <w:lang w:eastAsia="ru-RU"/>
              </w:rPr>
            </w:pPr>
            <w:r w:rsidRPr="003F2FEC">
              <w:rPr>
                <w:color w:val="000000"/>
                <w:lang w:eastAsia="ru-RU"/>
              </w:rPr>
              <w:t>Поставщик обязуется поставить и передать</w:t>
            </w:r>
            <w:r>
              <w:rPr>
                <w:color w:val="000000"/>
                <w:lang w:eastAsia="ru-RU"/>
              </w:rPr>
              <w:t xml:space="preserve"> </w:t>
            </w:r>
            <w:r w:rsidRPr="003F2FEC">
              <w:rPr>
                <w:color w:val="000000"/>
                <w:lang w:eastAsia="ru-RU"/>
              </w:rPr>
              <w:t>Заказчику</w:t>
            </w:r>
            <w:r>
              <w:rPr>
                <w:color w:val="000000"/>
                <w:lang w:eastAsia="ru-RU"/>
              </w:rPr>
              <w:t xml:space="preserve"> малые архитектурные формы</w:t>
            </w:r>
            <w:r w:rsidRPr="003F2FEC">
              <w:rPr>
                <w:lang w:eastAsia="ru-RU"/>
              </w:rPr>
              <w:t>,</w:t>
            </w:r>
            <w:r w:rsidRPr="003F2FEC">
              <w:rPr>
                <w:color w:val="000000"/>
                <w:lang w:eastAsia="ru-RU"/>
              </w:rPr>
              <w:t xml:space="preserve"> в количестве, ассортименте и качестве согласно Спецификации (Приложение № 1)</w:t>
            </w:r>
            <w:r>
              <w:rPr>
                <w:color w:val="000000"/>
                <w:lang w:eastAsia="ru-RU"/>
              </w:rPr>
              <w:t xml:space="preserve"> и Техническому заданию (Приложение №2)</w:t>
            </w:r>
            <w:r w:rsidRPr="003F2FEC">
              <w:rPr>
                <w:color w:val="000000"/>
                <w:lang w:eastAsia="ru-RU"/>
              </w:rPr>
              <w:t xml:space="preserve"> (далее - товар)</w:t>
            </w:r>
            <w:r>
              <w:t xml:space="preserve"> </w:t>
            </w:r>
            <w:r w:rsidRPr="00637E4E">
              <w:rPr>
                <w:color w:val="000000"/>
                <w:lang w:eastAsia="ru-RU"/>
              </w:rPr>
              <w:t>являющиеся неотъемлемой частью договора</w:t>
            </w:r>
            <w:r w:rsidR="00030E78">
              <w:rPr>
                <w:color w:val="000000"/>
                <w:lang w:eastAsia="ru-RU"/>
              </w:rPr>
              <w:t xml:space="preserve">, </w:t>
            </w:r>
            <w:r w:rsidRPr="003F2FEC">
              <w:rPr>
                <w:color w:val="000000"/>
                <w:lang w:eastAsia="ru-RU"/>
              </w:rPr>
              <w:t>а Заказчик обязуется принять и оплатить Товар на условиях по цене, оговоренной в настоящем Договоре.</w:t>
            </w:r>
          </w:p>
          <w:p w14:paraId="4135C904" w14:textId="77777777" w:rsidR="00722890" w:rsidRPr="003F2FEC" w:rsidRDefault="00722890" w:rsidP="00722890">
            <w:pPr>
              <w:widowControl w:val="0"/>
              <w:numPr>
                <w:ilvl w:val="0"/>
                <w:numId w:val="43"/>
              </w:numPr>
              <w:tabs>
                <w:tab w:val="left" w:pos="567"/>
              </w:tabs>
              <w:suppressAutoHyphens w:val="0"/>
              <w:spacing w:line="250" w:lineRule="exact"/>
              <w:jc w:val="both"/>
              <w:rPr>
                <w:color w:val="000000"/>
                <w:lang w:eastAsia="ru-RU"/>
              </w:rPr>
            </w:pPr>
            <w:r w:rsidRPr="003F2FEC">
              <w:rPr>
                <w:color w:val="000000"/>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14:paraId="476D73A5" w14:textId="77777777" w:rsidR="00722890" w:rsidRPr="003F2FEC" w:rsidRDefault="00722890" w:rsidP="00722890">
            <w:pPr>
              <w:widowControl w:val="0"/>
              <w:numPr>
                <w:ilvl w:val="0"/>
                <w:numId w:val="43"/>
              </w:numPr>
              <w:tabs>
                <w:tab w:val="left" w:pos="567"/>
              </w:tabs>
              <w:suppressAutoHyphens w:val="0"/>
              <w:spacing w:line="250" w:lineRule="exact"/>
              <w:jc w:val="both"/>
              <w:rPr>
                <w:color w:val="000000"/>
                <w:lang w:eastAsia="ru-RU"/>
              </w:rPr>
            </w:pPr>
            <w:r w:rsidRPr="003F2FEC">
              <w:rPr>
                <w:color w:val="000000"/>
                <w:lang w:eastAsia="ru-RU"/>
              </w:rPr>
              <w:t>Поставщик гарантирует Заказчику, что товар, поставляемый в рамках Договора, является свежим, свободен от любых притязаний третьих лиц, не находится под запретом (арестом), в залоге.</w:t>
            </w:r>
          </w:p>
          <w:p w14:paraId="4CFA6EF0" w14:textId="77777777" w:rsidR="00722890" w:rsidRPr="003F2FEC" w:rsidRDefault="00722890" w:rsidP="00722890">
            <w:pPr>
              <w:widowControl w:val="0"/>
              <w:numPr>
                <w:ilvl w:val="0"/>
                <w:numId w:val="43"/>
              </w:numPr>
              <w:tabs>
                <w:tab w:val="left" w:pos="567"/>
              </w:tabs>
              <w:suppressAutoHyphens w:val="0"/>
              <w:spacing w:line="250" w:lineRule="exact"/>
              <w:jc w:val="both"/>
              <w:rPr>
                <w:color w:val="000000"/>
                <w:lang w:eastAsia="ru-RU"/>
              </w:rPr>
            </w:pPr>
            <w:r w:rsidRPr="003F2FEC">
              <w:rPr>
                <w:color w:val="000000"/>
                <w:lang w:eastAsia="ru-RU"/>
              </w:rPr>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(гофротара, коробки картонные из гофрокартона), не поврежденной, без следов воздействия влаги. Упаковка (тара) товара должна отвечать требованиям безопасности жизни, здоровья и охраны окружающей среды, иметь необходимую маркировку (на упаковке должен иметься товарный знак или обозначение предприятия-изгот</w:t>
            </w:r>
            <w:r>
              <w:rPr>
                <w:color w:val="000000"/>
                <w:lang w:eastAsia="ru-RU"/>
              </w:rPr>
              <w:t xml:space="preserve">овителя). </w:t>
            </w:r>
            <w:r w:rsidRPr="003F2FEC">
              <w:rPr>
                <w:color w:val="000000"/>
                <w:lang w:eastAsia="ru-RU"/>
              </w:rPr>
              <w:t>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14:paraId="3E7EB98A" w14:textId="77777777" w:rsidR="00722890" w:rsidRPr="003F2FEC" w:rsidRDefault="00722890" w:rsidP="00722890">
            <w:pPr>
              <w:widowControl w:val="0"/>
              <w:numPr>
                <w:ilvl w:val="0"/>
                <w:numId w:val="43"/>
              </w:numPr>
              <w:tabs>
                <w:tab w:val="left" w:pos="567"/>
              </w:tabs>
              <w:suppressAutoHyphens w:val="0"/>
              <w:spacing w:line="250" w:lineRule="exact"/>
              <w:jc w:val="both"/>
              <w:rPr>
                <w:color w:val="000000"/>
                <w:lang w:eastAsia="ru-RU"/>
              </w:rPr>
            </w:pPr>
            <w:r w:rsidRPr="003F2FEC">
              <w:rPr>
                <w:color w:val="000000"/>
                <w:lang w:eastAsia="ru-RU"/>
              </w:rPr>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14:paraId="1EA0C07F" w14:textId="77777777" w:rsidR="00722890" w:rsidRPr="003F2FEC" w:rsidRDefault="00722890" w:rsidP="00030E78">
            <w:pPr>
              <w:widowControl w:val="0"/>
              <w:autoSpaceDE w:val="0"/>
              <w:autoSpaceDN w:val="0"/>
              <w:adjustRightInd w:val="0"/>
              <w:ind w:firstLine="11"/>
              <w:jc w:val="both"/>
              <w:rPr>
                <w:lang w:eastAsia="ru-RU"/>
              </w:rPr>
            </w:pPr>
            <w:r w:rsidRPr="003F2FEC">
              <w:rPr>
                <w:color w:val="000000"/>
                <w:lang w:eastAsia="ru-RU"/>
              </w:rPr>
              <w:t>Товар должен соответствовать требованиям:</w:t>
            </w:r>
            <w:r w:rsidRPr="003F2FEC">
              <w:rPr>
                <w:lang w:eastAsia="ru-RU"/>
              </w:rPr>
              <w:t xml:space="preserve"> ГОСТ, СанПиН 2.4.1.3049-13, </w:t>
            </w:r>
            <w:r w:rsidRPr="003F2FEC">
              <w:rPr>
                <w:color w:val="000000"/>
                <w:lang w:eastAsia="ru-RU"/>
              </w:rPr>
              <w:t>подтверждаться соответствующими сертификатами.</w:t>
            </w:r>
          </w:p>
          <w:p w14:paraId="1805880E" w14:textId="564AE3ED" w:rsidR="00722890" w:rsidRDefault="00722890" w:rsidP="00722890">
            <w:pPr>
              <w:widowControl w:val="0"/>
              <w:numPr>
                <w:ilvl w:val="0"/>
                <w:numId w:val="43"/>
              </w:numPr>
              <w:tabs>
                <w:tab w:val="left" w:pos="567"/>
              </w:tabs>
              <w:suppressAutoHyphens w:val="0"/>
              <w:spacing w:line="250" w:lineRule="exact"/>
              <w:jc w:val="both"/>
              <w:rPr>
                <w:color w:val="000000"/>
                <w:lang w:eastAsia="ru-RU"/>
              </w:rPr>
            </w:pPr>
            <w:r w:rsidRPr="003F2FEC">
              <w:rPr>
                <w:color w:val="000000"/>
                <w:lang w:eastAsia="ru-RU"/>
              </w:rPr>
              <w:t xml:space="preserve">Место </w:t>
            </w:r>
            <w:r w:rsidRPr="00771E72">
              <w:rPr>
                <w:color w:val="000000"/>
                <w:lang w:eastAsia="ru-RU"/>
              </w:rPr>
              <w:t>поставки товара:</w:t>
            </w:r>
            <w:r w:rsidRPr="003F2FEC">
              <w:rPr>
                <w:color w:val="000000"/>
                <w:lang w:eastAsia="ru-RU"/>
              </w:rPr>
              <w:t xml:space="preserve"> </w:t>
            </w:r>
            <w:r>
              <w:rPr>
                <w:color w:val="000000"/>
                <w:lang w:eastAsia="ru-RU"/>
              </w:rPr>
              <w:t xml:space="preserve">454003 г. Челябинск, ул. Чичерина, дом </w:t>
            </w:r>
            <w:r w:rsidRPr="004771CC">
              <w:rPr>
                <w:color w:val="000000"/>
                <w:lang w:eastAsia="ru-RU"/>
              </w:rPr>
              <w:t>40</w:t>
            </w:r>
            <w:r w:rsidR="004771CC" w:rsidRPr="004771CC">
              <w:rPr>
                <w:color w:val="000000"/>
                <w:lang w:eastAsia="ru-RU"/>
              </w:rPr>
              <w:t>А</w:t>
            </w:r>
            <w:r w:rsidR="004771CC">
              <w:rPr>
                <w:color w:val="000000"/>
                <w:lang w:eastAsia="ru-RU"/>
              </w:rPr>
              <w:t>,</w:t>
            </w:r>
            <w:r w:rsidR="004771CC">
              <w:t xml:space="preserve"> </w:t>
            </w:r>
            <w:r w:rsidR="004771CC" w:rsidRPr="004771CC">
              <w:rPr>
                <w:color w:val="000000"/>
                <w:lang w:eastAsia="ru-RU"/>
              </w:rPr>
              <w:t>454003 г. Челябинск, ул. Чичерина, дом 40Б</w:t>
            </w:r>
            <w:r w:rsidR="004771CC">
              <w:rPr>
                <w:color w:val="000000"/>
                <w:lang w:eastAsia="ru-RU"/>
              </w:rPr>
              <w:t xml:space="preserve"> </w:t>
            </w:r>
          </w:p>
          <w:p w14:paraId="2741323E" w14:textId="77777777" w:rsidR="00722890" w:rsidRPr="003F2FEC" w:rsidRDefault="00722890" w:rsidP="00030E78">
            <w:pPr>
              <w:widowControl w:val="0"/>
              <w:tabs>
                <w:tab w:val="left" w:pos="567"/>
              </w:tabs>
              <w:spacing w:line="250" w:lineRule="exact"/>
              <w:jc w:val="both"/>
              <w:rPr>
                <w:color w:val="000000"/>
                <w:lang w:eastAsia="ru-RU"/>
              </w:rPr>
            </w:pPr>
          </w:p>
          <w:p w14:paraId="0B312DFF" w14:textId="77777777" w:rsidR="00722890" w:rsidRPr="003F2FEC" w:rsidRDefault="00722890" w:rsidP="00722890">
            <w:pPr>
              <w:keepNext/>
              <w:keepLines/>
              <w:widowControl w:val="0"/>
              <w:numPr>
                <w:ilvl w:val="0"/>
                <w:numId w:val="47"/>
              </w:numPr>
              <w:suppressAutoHyphens w:val="0"/>
              <w:spacing w:line="250" w:lineRule="exact"/>
              <w:ind w:right="560"/>
              <w:jc w:val="center"/>
              <w:outlineLvl w:val="0"/>
              <w:rPr>
                <w:b/>
                <w:bCs/>
                <w:color w:val="000000"/>
                <w:lang w:eastAsia="ru-RU"/>
              </w:rPr>
            </w:pPr>
            <w:bookmarkStart w:id="8" w:name="bookmark1"/>
            <w:r w:rsidRPr="003F2FEC">
              <w:rPr>
                <w:b/>
                <w:bCs/>
                <w:color w:val="000000"/>
                <w:lang w:eastAsia="ru-RU"/>
              </w:rPr>
              <w:t>Цена Договора и порядок расчетов</w:t>
            </w:r>
            <w:bookmarkEnd w:id="8"/>
          </w:p>
          <w:p w14:paraId="78BE4F53" w14:textId="77777777" w:rsidR="00722890" w:rsidRPr="003F2FEC" w:rsidRDefault="00722890" w:rsidP="00722890">
            <w:pPr>
              <w:widowControl w:val="0"/>
              <w:numPr>
                <w:ilvl w:val="0"/>
                <w:numId w:val="44"/>
              </w:numPr>
              <w:tabs>
                <w:tab w:val="left" w:pos="567"/>
              </w:tabs>
              <w:suppressAutoHyphens w:val="0"/>
              <w:spacing w:line="250" w:lineRule="exact"/>
              <w:jc w:val="both"/>
              <w:rPr>
                <w:color w:val="000000"/>
                <w:lang w:eastAsia="ru-RU"/>
              </w:rPr>
            </w:pPr>
            <w:r w:rsidRPr="003F2FEC">
              <w:rPr>
                <w:color w:val="000000"/>
                <w:lang w:eastAsia="ru-RU"/>
              </w:rPr>
              <w:t>Цена Договора является твердой, не может изменяться в ходе заключения и исполнения Договора, за исключением случаев, установленных Договором.</w:t>
            </w:r>
          </w:p>
          <w:p w14:paraId="37F60C21" w14:textId="5AB104BE" w:rsidR="00722890" w:rsidRPr="003F2FEC" w:rsidRDefault="006B5E43" w:rsidP="00030E78">
            <w:pPr>
              <w:jc w:val="both"/>
              <w:rPr>
                <w:color w:val="000000"/>
                <w:lang w:eastAsia="ru-RU"/>
              </w:rPr>
            </w:pPr>
            <w:r>
              <w:rPr>
                <w:color w:val="000000"/>
                <w:lang w:eastAsia="ru-RU"/>
              </w:rPr>
              <w:t>Ц</w:t>
            </w:r>
            <w:r w:rsidR="00722890" w:rsidRPr="003F2FEC">
              <w:rPr>
                <w:color w:val="000000"/>
                <w:lang w:eastAsia="ru-RU"/>
              </w:rPr>
              <w:t xml:space="preserve">ена Договора составляет </w:t>
            </w:r>
            <w:r w:rsidR="00722890">
              <w:rPr>
                <w:color w:val="000000"/>
                <w:lang w:eastAsia="ru-RU"/>
              </w:rPr>
              <w:t xml:space="preserve">_________ (_________ рублей </w:t>
            </w:r>
            <w:r>
              <w:rPr>
                <w:color w:val="000000"/>
                <w:lang w:eastAsia="ru-RU"/>
              </w:rPr>
              <w:t>__</w:t>
            </w:r>
            <w:r w:rsidR="00722890">
              <w:rPr>
                <w:color w:val="000000"/>
                <w:lang w:eastAsia="ru-RU"/>
              </w:rPr>
              <w:t xml:space="preserve"> копеек)</w:t>
            </w:r>
            <w:r w:rsidR="00722890" w:rsidRPr="003F2FEC">
              <w:rPr>
                <w:color w:val="000000"/>
                <w:lang w:eastAsia="ru-RU"/>
              </w:rPr>
              <w:t xml:space="preserve"> НДС </w:t>
            </w:r>
            <w:r w:rsidR="00722890">
              <w:rPr>
                <w:color w:val="000000"/>
                <w:lang w:eastAsia="ru-RU"/>
              </w:rPr>
              <w:t>облагается/</w:t>
            </w:r>
            <w:r w:rsidR="00722890" w:rsidRPr="003F2FEC">
              <w:rPr>
                <w:color w:val="000000"/>
                <w:lang w:eastAsia="ru-RU"/>
              </w:rPr>
              <w:t>не облагается</w:t>
            </w:r>
            <w:r w:rsidR="00722890">
              <w:rPr>
                <w:color w:val="000000"/>
                <w:lang w:eastAsia="ru-RU"/>
              </w:rPr>
              <w:t xml:space="preserve">. </w:t>
            </w:r>
            <w:r w:rsidR="00722890" w:rsidRPr="003F2FEC">
              <w:rPr>
                <w:color w:val="000000"/>
                <w:lang w:eastAsia="ru-RU"/>
              </w:rPr>
              <w:t>Стоимость единицы товара указана в Спецификации (Приложение № 1).</w:t>
            </w:r>
          </w:p>
          <w:p w14:paraId="753C13E5" w14:textId="0E8C117F" w:rsidR="00722890" w:rsidRPr="003F2FEC" w:rsidRDefault="00722890" w:rsidP="00722890">
            <w:pPr>
              <w:widowControl w:val="0"/>
              <w:numPr>
                <w:ilvl w:val="0"/>
                <w:numId w:val="44"/>
              </w:numPr>
              <w:tabs>
                <w:tab w:val="left" w:pos="567"/>
              </w:tabs>
              <w:suppressAutoHyphens w:val="0"/>
              <w:spacing w:line="250" w:lineRule="exact"/>
              <w:jc w:val="both"/>
              <w:rPr>
                <w:color w:val="000000"/>
                <w:lang w:eastAsia="ru-RU"/>
              </w:rPr>
            </w:pPr>
            <w:r w:rsidRPr="003F2FEC">
              <w:rPr>
                <w:color w:val="000000"/>
                <w:lang w:eastAsia="ru-RU"/>
              </w:rPr>
              <w:t>В цену Договора включен</w:t>
            </w:r>
            <w:r w:rsidR="006B5E43">
              <w:rPr>
                <w:color w:val="000000"/>
                <w:lang w:eastAsia="ru-RU"/>
              </w:rPr>
              <w:t>а стоимость Товара,</w:t>
            </w:r>
            <w:r w:rsidRPr="003F2FEC">
              <w:rPr>
                <w:color w:val="000000"/>
                <w:lang w:eastAsia="ru-RU"/>
              </w:rPr>
              <w:t xml:space="preserve"> </w:t>
            </w:r>
            <w:r w:rsidRPr="003F2FEC">
              <w:rPr>
                <w:lang w:eastAsia="ru-RU"/>
              </w:rPr>
              <w:t xml:space="preserve">все расходы Поставщика необходимые для осуществления им своих обязательств по Договору в полном объеме и надлежащего качества, в том числе </w:t>
            </w:r>
            <w:r>
              <w:rPr>
                <w:lang w:eastAsia="ru-RU"/>
              </w:rPr>
              <w:t xml:space="preserve">монтаж, установку, наладку, </w:t>
            </w:r>
            <w:r w:rsidRPr="003F2FEC">
              <w:rPr>
                <w:lang w:eastAsia="ru-RU"/>
              </w:rPr>
              <w:t>транспортные расходы по доставке товара</w:t>
            </w:r>
            <w:r w:rsidRPr="003F2FEC">
              <w:rPr>
                <w:spacing w:val="-1"/>
              </w:rPr>
              <w:t>,</w:t>
            </w:r>
            <w:r w:rsidRPr="003F2FEC">
              <w:rPr>
                <w:lang w:eastAsia="ru-RU"/>
              </w:rPr>
              <w:t xml:space="preserve"> погрузо-разгрузочные работы, расходы по уплате </w:t>
            </w:r>
            <w:r w:rsidRPr="00831F41">
              <w:rPr>
                <w:lang w:eastAsia="ru-RU"/>
              </w:rPr>
              <w:t xml:space="preserve">налогов, пошлин, других обязательных платежей и </w:t>
            </w:r>
            <w:r w:rsidRPr="00831F41">
              <w:rPr>
                <w:lang w:eastAsia="ru-RU"/>
              </w:rPr>
              <w:lastRenderedPageBreak/>
              <w:t xml:space="preserve">прочие расходы, связанные с поставкой товара. </w:t>
            </w:r>
          </w:p>
          <w:p w14:paraId="1CD42417" w14:textId="05795B44" w:rsidR="00722890" w:rsidRPr="003F2FEC" w:rsidRDefault="00722890" w:rsidP="00030E78">
            <w:pPr>
              <w:jc w:val="both"/>
              <w:rPr>
                <w:lang w:eastAsia="ru-RU"/>
              </w:rPr>
            </w:pPr>
            <w:r w:rsidRPr="003F2FEC">
              <w:rPr>
                <w:lang w:eastAsia="ru-RU"/>
              </w:rPr>
              <w:t>2.3.</w:t>
            </w:r>
            <w:r w:rsidR="006B5E43">
              <w:rPr>
                <w:lang w:eastAsia="ru-RU"/>
              </w:rPr>
              <w:t xml:space="preserve"> </w:t>
            </w:r>
            <w:r w:rsidRPr="003F2FEC">
              <w:rPr>
                <w:lang w:eastAsia="ru-RU"/>
              </w:rPr>
              <w:t>Авансовые платежи по Договору не предусмотрены.</w:t>
            </w:r>
          </w:p>
          <w:p w14:paraId="11794F6A" w14:textId="1BAF02EB" w:rsidR="00722890" w:rsidRPr="003F2FEC" w:rsidRDefault="00722890" w:rsidP="00030E78">
            <w:pPr>
              <w:jc w:val="both"/>
              <w:rPr>
                <w:lang w:eastAsia="ru-RU"/>
              </w:rPr>
            </w:pPr>
            <w:r w:rsidRPr="003F2FEC">
              <w:rPr>
                <w:color w:val="000000"/>
                <w:lang w:eastAsia="ru-RU"/>
              </w:rPr>
              <w:t>2.4.</w:t>
            </w:r>
            <w:r w:rsidR="006B5E43">
              <w:rPr>
                <w:color w:val="000000"/>
                <w:lang w:eastAsia="ru-RU"/>
              </w:rPr>
              <w:t xml:space="preserve"> </w:t>
            </w:r>
            <w:r w:rsidRPr="003F2FEC">
              <w:rPr>
                <w:color w:val="000000"/>
                <w:lang w:eastAsia="ru-RU"/>
              </w:rPr>
              <w:t>Оплата производится в рублях Российской Федерации.</w:t>
            </w:r>
          </w:p>
          <w:p w14:paraId="75E84CCD" w14:textId="240FA23A" w:rsidR="00722890" w:rsidRPr="003F2FEC" w:rsidRDefault="00722890" w:rsidP="00030E78">
            <w:pPr>
              <w:widowControl w:val="0"/>
              <w:tabs>
                <w:tab w:val="left" w:pos="1014"/>
              </w:tabs>
              <w:spacing w:line="250" w:lineRule="exact"/>
              <w:jc w:val="both"/>
              <w:rPr>
                <w:lang w:eastAsia="ru-RU"/>
              </w:rPr>
            </w:pPr>
            <w:r w:rsidRPr="003F2FEC">
              <w:rPr>
                <w:lang w:eastAsia="ru-RU"/>
              </w:rPr>
              <w:t>2.5.</w:t>
            </w:r>
            <w:r w:rsidR="006B5E43">
              <w:rPr>
                <w:lang w:eastAsia="ru-RU"/>
              </w:rPr>
              <w:t xml:space="preserve"> </w:t>
            </w:r>
            <w:r w:rsidRPr="003F2FEC">
              <w:rPr>
                <w:lang w:eastAsia="ru-RU"/>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в течение </w:t>
            </w:r>
            <w:r w:rsidR="004771CC">
              <w:rPr>
                <w:lang w:eastAsia="ru-RU"/>
              </w:rPr>
              <w:t>20</w:t>
            </w:r>
            <w:r w:rsidRPr="003F2FEC">
              <w:rPr>
                <w:lang w:eastAsia="ru-RU"/>
              </w:rPr>
              <w:t xml:space="preserve"> банковских дней со дня подписания Сторонами товарной накладной, акта приема-передачи товара и на основании представленного Поставщиком счета/счета-фактуры. </w:t>
            </w:r>
          </w:p>
          <w:p w14:paraId="6BD7569F" w14:textId="7A439753" w:rsidR="00722890" w:rsidRPr="003F2FEC" w:rsidRDefault="00722890" w:rsidP="00030E78">
            <w:pPr>
              <w:jc w:val="both"/>
            </w:pPr>
            <w:r w:rsidRPr="003F2FEC">
              <w:rPr>
                <w:lang w:eastAsia="ru-RU"/>
              </w:rPr>
              <w:t>2.6.</w:t>
            </w:r>
            <w:r w:rsidRPr="003F2FEC">
              <w:t xml:space="preserve"> В случаях, предусмотренных пунктом 2.7.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счета-фактуры.</w:t>
            </w:r>
          </w:p>
          <w:p w14:paraId="3F22FF3B" w14:textId="77777777" w:rsidR="00722890" w:rsidRPr="003F2FEC" w:rsidRDefault="00722890" w:rsidP="00030E78">
            <w:pPr>
              <w:jc w:val="both"/>
            </w:pPr>
            <w:r w:rsidRPr="003F2FEC">
              <w:t xml:space="preserve">2.7. 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w:t>
            </w:r>
          </w:p>
          <w:p w14:paraId="3CA662CF" w14:textId="77777777" w:rsidR="00722890" w:rsidRPr="003F2FEC" w:rsidRDefault="00722890" w:rsidP="00030E78">
            <w:pPr>
              <w:ind w:firstLine="567"/>
              <w:jc w:val="both"/>
            </w:pPr>
            <w:r w:rsidRPr="003F2FEC">
              <w:t>В случае подписания Сторонами Акта взаимосверки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p>
          <w:p w14:paraId="56297A03" w14:textId="77777777" w:rsidR="00722890" w:rsidRDefault="00722890" w:rsidP="00030E78">
            <w:pPr>
              <w:jc w:val="both"/>
            </w:pPr>
            <w:r w:rsidRPr="003F2FEC">
              <w:t xml:space="preserve">2.8. В случае,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пункте 2.7.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14:paraId="103AA4A0" w14:textId="77777777" w:rsidR="00722890" w:rsidRPr="003F2FEC" w:rsidRDefault="00722890" w:rsidP="00030E78">
            <w:pPr>
              <w:jc w:val="both"/>
            </w:pPr>
          </w:p>
          <w:p w14:paraId="34CA584E" w14:textId="77777777" w:rsidR="00722890" w:rsidRPr="003F2FEC" w:rsidRDefault="00722890" w:rsidP="00722890">
            <w:pPr>
              <w:numPr>
                <w:ilvl w:val="0"/>
                <w:numId w:val="47"/>
              </w:numPr>
              <w:suppressAutoHyphens w:val="0"/>
              <w:jc w:val="center"/>
              <w:rPr>
                <w:b/>
                <w:bCs/>
                <w:lang w:eastAsia="ru-RU"/>
              </w:rPr>
            </w:pPr>
            <w:r w:rsidRPr="003F2FEC">
              <w:rPr>
                <w:b/>
                <w:bCs/>
                <w:lang w:eastAsia="ru-RU"/>
              </w:rPr>
              <w:t>Права и обязанности сторон</w:t>
            </w:r>
          </w:p>
          <w:p w14:paraId="51AA7B6E" w14:textId="77777777" w:rsidR="00722890" w:rsidRPr="003F2FEC" w:rsidRDefault="00722890" w:rsidP="00030E78">
            <w:pPr>
              <w:jc w:val="both"/>
              <w:rPr>
                <w:lang w:eastAsia="ru-RU"/>
              </w:rPr>
            </w:pPr>
            <w:r w:rsidRPr="003F2FEC">
              <w:rPr>
                <w:lang w:eastAsia="ru-RU"/>
              </w:rPr>
              <w:t xml:space="preserve">3.1. </w:t>
            </w:r>
            <w:r w:rsidRPr="003F2FEC">
              <w:rPr>
                <w:b/>
                <w:bCs/>
                <w:lang w:eastAsia="ru-RU"/>
              </w:rPr>
              <w:t>Заказчик имеет право</w:t>
            </w:r>
            <w:r w:rsidRPr="003F2FEC">
              <w:rPr>
                <w:lang w:eastAsia="ru-RU"/>
              </w:rPr>
              <w:t>:</w:t>
            </w:r>
          </w:p>
          <w:p w14:paraId="144E15A9" w14:textId="77777777" w:rsidR="00722890" w:rsidRPr="003F2FEC" w:rsidRDefault="00722890" w:rsidP="00030E78">
            <w:pPr>
              <w:jc w:val="both"/>
              <w:rPr>
                <w:lang w:eastAsia="ru-RU"/>
              </w:rPr>
            </w:pPr>
            <w:r w:rsidRPr="003F2FEC">
              <w:rPr>
                <w:lang w:eastAsia="ru-RU"/>
              </w:rPr>
              <w:t>3.1.1. Досрочно принять и оплатить товар.</w:t>
            </w:r>
          </w:p>
          <w:p w14:paraId="12A1C10D" w14:textId="77777777" w:rsidR="00722890" w:rsidRPr="003F2FEC" w:rsidRDefault="00722890" w:rsidP="00030E78">
            <w:pPr>
              <w:jc w:val="both"/>
              <w:rPr>
                <w:lang w:eastAsia="ru-RU"/>
              </w:rPr>
            </w:pPr>
            <w:r w:rsidRPr="003F2FEC">
              <w:rPr>
                <w:lang w:eastAsia="ru-RU"/>
              </w:rPr>
              <w:t>3.1.2.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6277BC3A" w14:textId="77777777" w:rsidR="00722890" w:rsidRPr="003F2FEC" w:rsidRDefault="00722890" w:rsidP="00030E78">
            <w:pPr>
              <w:jc w:val="both"/>
              <w:rPr>
                <w:lang w:eastAsia="ru-RU"/>
              </w:rPr>
            </w:pPr>
            <w:r w:rsidRPr="003F2FEC">
              <w:rPr>
                <w:lang w:eastAsia="ru-RU"/>
              </w:rPr>
              <w:t>3.1.3. Требовать возмещения неустойки (штрафа, пени) и (или) убытков, причиненных по вине Поставщика.</w:t>
            </w:r>
          </w:p>
          <w:p w14:paraId="267CF93A" w14:textId="77777777" w:rsidR="00722890" w:rsidRPr="003F2FEC" w:rsidRDefault="00722890" w:rsidP="00030E78">
            <w:pPr>
              <w:jc w:val="both"/>
              <w:rPr>
                <w:lang w:eastAsia="ru-RU"/>
              </w:rPr>
            </w:pPr>
            <w:r w:rsidRPr="003F2FEC">
              <w:rPr>
                <w:lang w:eastAsia="ru-RU"/>
              </w:rPr>
              <w:t xml:space="preserve">3.2. </w:t>
            </w:r>
            <w:r w:rsidRPr="003F2FEC">
              <w:rPr>
                <w:b/>
                <w:bCs/>
                <w:lang w:eastAsia="ru-RU"/>
              </w:rPr>
              <w:t>Заказчик обязан:</w:t>
            </w:r>
          </w:p>
          <w:p w14:paraId="2371FF16" w14:textId="77777777" w:rsidR="00722890" w:rsidRPr="003F2FEC" w:rsidRDefault="00722890" w:rsidP="00030E78">
            <w:pPr>
              <w:jc w:val="both"/>
              <w:rPr>
                <w:lang w:eastAsia="ru-RU"/>
              </w:rPr>
            </w:pPr>
            <w:r w:rsidRPr="003F2FEC">
              <w:rPr>
                <w:lang w:eastAsia="ru-RU"/>
              </w:rPr>
              <w:t>3.2.1. Обеспечить приемку поставляемого по Договору товара в соответствии с условиями Договора.</w:t>
            </w:r>
          </w:p>
          <w:p w14:paraId="6753C0BD" w14:textId="77777777" w:rsidR="00722890" w:rsidRPr="003F2FEC" w:rsidRDefault="00722890" w:rsidP="00030E78">
            <w:pPr>
              <w:tabs>
                <w:tab w:val="num" w:pos="2443"/>
              </w:tabs>
              <w:jc w:val="both"/>
              <w:rPr>
                <w:lang w:eastAsia="ru-RU"/>
              </w:rPr>
            </w:pPr>
            <w:r w:rsidRPr="003F2FEC">
              <w:rPr>
                <w:lang w:eastAsia="ru-RU"/>
              </w:rPr>
              <w:t>3.2.2. Оплатить поставленный и принятый товар в порядке, предусмотренном Договором.</w:t>
            </w:r>
          </w:p>
          <w:p w14:paraId="1315F305" w14:textId="77777777" w:rsidR="00722890" w:rsidRPr="003F2FEC" w:rsidRDefault="00722890" w:rsidP="00030E78">
            <w:pPr>
              <w:jc w:val="both"/>
              <w:rPr>
                <w:b/>
                <w:bCs/>
                <w:lang w:eastAsia="ru-RU"/>
              </w:rPr>
            </w:pPr>
            <w:r w:rsidRPr="003F2FEC">
              <w:rPr>
                <w:lang w:eastAsia="ru-RU"/>
              </w:rPr>
              <w:t xml:space="preserve">3.3. </w:t>
            </w:r>
            <w:r w:rsidRPr="003F2FEC">
              <w:rPr>
                <w:b/>
                <w:bCs/>
                <w:lang w:eastAsia="ru-RU"/>
              </w:rPr>
              <w:t>Поставщик обязан:</w:t>
            </w:r>
          </w:p>
          <w:p w14:paraId="4C18D0EC" w14:textId="5CEDA510" w:rsidR="00722890" w:rsidRPr="003F2FEC" w:rsidRDefault="00722890" w:rsidP="00030E78">
            <w:pPr>
              <w:jc w:val="both"/>
              <w:rPr>
                <w:lang w:eastAsia="ru-RU"/>
              </w:rPr>
            </w:pPr>
            <w:r w:rsidRPr="003F2FEC">
              <w:rPr>
                <w:lang w:eastAsia="ru-RU"/>
              </w:rPr>
              <w:t xml:space="preserve">3.3.1. </w:t>
            </w:r>
            <w:r w:rsidRPr="00771E72">
              <w:rPr>
                <w:lang w:eastAsia="ru-RU"/>
              </w:rPr>
              <w:t>Доставить Товар</w:t>
            </w:r>
            <w:r>
              <w:rPr>
                <w:lang w:eastAsia="ru-RU"/>
              </w:rPr>
              <w:t xml:space="preserve">, </w:t>
            </w:r>
            <w:r w:rsidRPr="003F2FEC">
              <w:rPr>
                <w:lang w:eastAsia="ru-RU"/>
              </w:rPr>
              <w:t>транспортом за свой счет, в срок, указанный в пункте 4.</w:t>
            </w:r>
            <w:r w:rsidR="00030E78">
              <w:rPr>
                <w:lang w:eastAsia="ru-RU"/>
              </w:rPr>
              <w:t>3</w:t>
            </w:r>
            <w:r w:rsidRPr="003F2FEC">
              <w:rPr>
                <w:lang w:eastAsia="ru-RU"/>
              </w:rPr>
              <w:t xml:space="preserve">. Договора. </w:t>
            </w:r>
          </w:p>
          <w:p w14:paraId="6F13B9DC" w14:textId="77777777" w:rsidR="00722890" w:rsidRPr="003F2FEC" w:rsidRDefault="00722890" w:rsidP="00030E78">
            <w:pPr>
              <w:jc w:val="both"/>
              <w:rPr>
                <w:lang w:eastAsia="ru-RU"/>
              </w:rPr>
            </w:pPr>
            <w:r w:rsidRPr="003F2FEC">
              <w:rPr>
                <w:lang w:eastAsia="ru-RU"/>
              </w:rPr>
              <w:t>3.3.2. Произвести замену Товара ненадлежащего качества или комплектации по требованию Заказчика своими средствами и за свой счет в срок, не превышающий 14 дней с момента направления требования Заказчика.</w:t>
            </w:r>
          </w:p>
          <w:p w14:paraId="62CE1BBD" w14:textId="77777777" w:rsidR="00722890" w:rsidRPr="003F2FEC" w:rsidRDefault="00722890" w:rsidP="00030E78">
            <w:pPr>
              <w:jc w:val="both"/>
              <w:rPr>
                <w:lang w:eastAsia="ru-RU"/>
              </w:rPr>
            </w:pPr>
            <w:r w:rsidRPr="003F2FEC">
              <w:rPr>
                <w:lang w:eastAsia="ru-RU"/>
              </w:rPr>
              <w:t>3.3.3. Нести риск случайной гибели или случайного повреждения товара до его приемки Заказчиком.</w:t>
            </w:r>
          </w:p>
          <w:p w14:paraId="180B1461" w14:textId="77777777" w:rsidR="00722890" w:rsidRPr="003F2FEC" w:rsidRDefault="00722890" w:rsidP="00030E78">
            <w:pPr>
              <w:jc w:val="both"/>
              <w:rPr>
                <w:lang w:eastAsia="ru-RU"/>
              </w:rPr>
            </w:pPr>
            <w:r w:rsidRPr="003F2FEC">
              <w:rPr>
                <w:lang w:eastAsia="ru-RU"/>
              </w:rPr>
              <w:t>3.3.4. В случае выявления Заказчиком товара ненадлежащего качества или при возникновении подозрения на таковой, заменить некачественный товар в течение суток с момента уведомления телефонограммой Поставщика силами и транспортом Поставщика.</w:t>
            </w:r>
          </w:p>
          <w:p w14:paraId="7C19843B" w14:textId="77777777" w:rsidR="00722890" w:rsidRPr="003F2FEC" w:rsidRDefault="00722890" w:rsidP="00030E78">
            <w:pPr>
              <w:jc w:val="both"/>
              <w:rPr>
                <w:lang w:eastAsia="ru-RU"/>
              </w:rPr>
            </w:pPr>
            <w:r w:rsidRPr="003F2FEC">
              <w:rPr>
                <w:lang w:eastAsia="ru-RU"/>
              </w:rPr>
              <w:t xml:space="preserve">3.3.5. Предоставить в момент поставки Товара товарную накладную, а также транспортные и сопроводительные документы для приемки Заказчиком Товара на соответствие сведениям, указанным в предоставленных документах, Договоре и Приложении №1 к Договору. </w:t>
            </w:r>
          </w:p>
          <w:p w14:paraId="79F2D812" w14:textId="77777777" w:rsidR="00722890" w:rsidRPr="003F2FEC" w:rsidRDefault="00722890" w:rsidP="00030E78">
            <w:pPr>
              <w:jc w:val="both"/>
              <w:rPr>
                <w:lang w:eastAsia="ru-RU"/>
              </w:rPr>
            </w:pPr>
            <w:r w:rsidRPr="003F2FEC">
              <w:rPr>
                <w:lang w:eastAsia="ru-RU"/>
              </w:rPr>
              <w:t xml:space="preserve">3.3.6. Осуществлять погрузо-разгрузочные работы товара, работы </w:t>
            </w:r>
          </w:p>
          <w:p w14:paraId="7458287E" w14:textId="77777777" w:rsidR="00722890" w:rsidRPr="003F2FEC" w:rsidRDefault="00722890" w:rsidP="00030E78">
            <w:pPr>
              <w:jc w:val="both"/>
              <w:rPr>
                <w:lang w:eastAsia="ru-RU"/>
              </w:rPr>
            </w:pPr>
            <w:r w:rsidRPr="003F2FEC">
              <w:rPr>
                <w:lang w:eastAsia="ru-RU"/>
              </w:rPr>
              <w:t>3.3.7. Соблюдать пропускной и внутриобъектовый режим Заказчика.</w:t>
            </w:r>
          </w:p>
          <w:p w14:paraId="751650A6" w14:textId="2E87E6D1" w:rsidR="00722890" w:rsidRPr="003F2FEC" w:rsidRDefault="00722890" w:rsidP="00030E78">
            <w:pPr>
              <w:jc w:val="both"/>
              <w:rPr>
                <w:lang w:eastAsia="ru-RU"/>
              </w:rPr>
            </w:pPr>
            <w:r w:rsidRPr="003F2FEC">
              <w:rPr>
                <w:lang w:eastAsia="ru-RU"/>
              </w:rPr>
              <w:lastRenderedPageBreak/>
              <w:t>3.3.8.</w:t>
            </w:r>
            <w:r w:rsidR="006B5E43">
              <w:rPr>
                <w:lang w:eastAsia="ru-RU"/>
              </w:rPr>
              <w:t xml:space="preserve"> </w:t>
            </w:r>
            <w:r w:rsidRPr="003F2FEC">
              <w:rPr>
                <w:lang w:eastAsia="ru-RU"/>
              </w:rPr>
              <w:t>Выпо</w:t>
            </w:r>
            <w:r>
              <w:rPr>
                <w:lang w:eastAsia="ru-RU"/>
              </w:rPr>
              <w:t>л</w:t>
            </w:r>
            <w:r w:rsidRPr="003F2FEC">
              <w:rPr>
                <w:lang w:eastAsia="ru-RU"/>
              </w:rPr>
              <w:t>нить сборку и установку товара в течение трех рабочих дней со дня поставки товара.</w:t>
            </w:r>
          </w:p>
          <w:p w14:paraId="7420D947" w14:textId="2EAEA3D0" w:rsidR="00722890" w:rsidRPr="003F2FEC" w:rsidRDefault="00722890" w:rsidP="00030E78">
            <w:pPr>
              <w:jc w:val="both"/>
              <w:rPr>
                <w:lang w:eastAsia="ru-RU"/>
              </w:rPr>
            </w:pPr>
            <w:r w:rsidRPr="003F2FEC">
              <w:rPr>
                <w:lang w:eastAsia="ru-RU"/>
              </w:rPr>
              <w:t>3.3.9.</w:t>
            </w:r>
            <w:r w:rsidR="006B5E43">
              <w:rPr>
                <w:lang w:eastAsia="ru-RU"/>
              </w:rPr>
              <w:t xml:space="preserve"> </w:t>
            </w:r>
            <w:r w:rsidRPr="003F2FEC">
              <w:rPr>
                <w:lang w:eastAsia="ru-RU"/>
              </w:rPr>
              <w:t xml:space="preserve">Обучить лиц, осуществляющих использование и обслуживание товара в течение трех рабочих дней со дня поставки товара. Обучение проводится специализированными специалистами с под </w:t>
            </w:r>
          </w:p>
          <w:p w14:paraId="2B3C6511" w14:textId="77777777" w:rsidR="00722890" w:rsidRPr="003F2FEC" w:rsidRDefault="00722890" w:rsidP="00030E78">
            <w:pPr>
              <w:jc w:val="both"/>
              <w:rPr>
                <w:lang w:eastAsia="ru-RU"/>
              </w:rPr>
            </w:pPr>
            <w:r w:rsidRPr="003F2FEC">
              <w:rPr>
                <w:lang w:eastAsia="ru-RU"/>
              </w:rPr>
              <w:t xml:space="preserve">3.3.10. В случаях, предусмотренных договором, подписать Акт взаимосверки обязательств по договору. </w:t>
            </w:r>
          </w:p>
          <w:p w14:paraId="46FE02C9" w14:textId="77777777" w:rsidR="00722890" w:rsidRPr="003F2FEC" w:rsidRDefault="00722890" w:rsidP="00030E78">
            <w:pPr>
              <w:jc w:val="both"/>
              <w:rPr>
                <w:lang w:eastAsia="ru-RU"/>
              </w:rPr>
            </w:pPr>
            <w:r w:rsidRPr="003F2FEC">
              <w:rPr>
                <w:lang w:eastAsia="ru-RU"/>
              </w:rPr>
              <w:t xml:space="preserve">3.4. </w:t>
            </w:r>
            <w:r w:rsidRPr="003F2FEC">
              <w:rPr>
                <w:b/>
                <w:bCs/>
                <w:lang w:eastAsia="ru-RU"/>
              </w:rPr>
              <w:t>Поставщик вправе</w:t>
            </w:r>
            <w:r w:rsidRPr="003F2FEC">
              <w:rPr>
                <w:lang w:eastAsia="ru-RU"/>
              </w:rPr>
              <w:t>:</w:t>
            </w:r>
          </w:p>
          <w:p w14:paraId="19BDA90C" w14:textId="77777777" w:rsidR="00722890" w:rsidRPr="003F2FEC" w:rsidRDefault="00722890" w:rsidP="00030E78">
            <w:pPr>
              <w:jc w:val="both"/>
              <w:rPr>
                <w:lang w:eastAsia="ru-RU"/>
              </w:rPr>
            </w:pPr>
            <w:r w:rsidRPr="003F2FEC">
              <w:rPr>
                <w:lang w:eastAsia="ru-RU"/>
              </w:rPr>
              <w:t>3.4.1. Требовать приемки и оплаты товара в объеме, порядке, сроки и на условиях, предусмотренных Договором.</w:t>
            </w:r>
          </w:p>
          <w:p w14:paraId="1C0AE48A" w14:textId="77777777" w:rsidR="00722890" w:rsidRDefault="00722890" w:rsidP="00030E78">
            <w:pPr>
              <w:jc w:val="both"/>
              <w:rPr>
                <w:lang w:eastAsia="ru-RU"/>
              </w:rPr>
            </w:pPr>
            <w:r w:rsidRPr="003F2FEC">
              <w:rPr>
                <w:lang w:eastAsia="ru-RU"/>
              </w:rPr>
              <w:t xml:space="preserve">3.4.2. По согласованию с Заказчиком досрочно поставить товар. </w:t>
            </w:r>
          </w:p>
          <w:p w14:paraId="68EE37EE" w14:textId="77777777" w:rsidR="00722890" w:rsidRPr="003F2FEC" w:rsidRDefault="00722890" w:rsidP="00030E78">
            <w:pPr>
              <w:jc w:val="both"/>
              <w:rPr>
                <w:lang w:eastAsia="ru-RU"/>
              </w:rPr>
            </w:pPr>
          </w:p>
          <w:p w14:paraId="15E48F56" w14:textId="77777777" w:rsidR="00722890" w:rsidRPr="003F2FEC" w:rsidRDefault="00722890" w:rsidP="00722890">
            <w:pPr>
              <w:widowControl w:val="0"/>
              <w:numPr>
                <w:ilvl w:val="0"/>
                <w:numId w:val="47"/>
              </w:numPr>
              <w:suppressAutoHyphens w:val="0"/>
              <w:autoSpaceDE w:val="0"/>
              <w:autoSpaceDN w:val="0"/>
              <w:adjustRightInd w:val="0"/>
              <w:jc w:val="center"/>
              <w:rPr>
                <w:b/>
                <w:bCs/>
                <w:lang w:eastAsia="ru-RU"/>
              </w:rPr>
            </w:pPr>
            <w:r w:rsidRPr="003F2FEC">
              <w:rPr>
                <w:b/>
                <w:bCs/>
                <w:lang w:eastAsia="ru-RU"/>
              </w:rPr>
              <w:t>Порядок и сроки поставки товара</w:t>
            </w:r>
          </w:p>
          <w:p w14:paraId="7C5BA2F7" w14:textId="77777777" w:rsidR="00722890" w:rsidRPr="003F2FEC" w:rsidRDefault="00722890" w:rsidP="00030E78">
            <w:pPr>
              <w:widowControl w:val="0"/>
              <w:tabs>
                <w:tab w:val="left" w:pos="993"/>
              </w:tabs>
              <w:autoSpaceDE w:val="0"/>
              <w:autoSpaceDN w:val="0"/>
              <w:adjustRightInd w:val="0"/>
              <w:jc w:val="both"/>
              <w:rPr>
                <w:lang w:eastAsia="ru-RU"/>
              </w:rPr>
            </w:pPr>
            <w:r w:rsidRPr="003F2FEC">
              <w:t xml:space="preserve">4.1. Поставка товара, в том числе сборка и установка товара осуществляется </w:t>
            </w:r>
            <w:r w:rsidRPr="003F2FEC">
              <w:rPr>
                <w:lang w:eastAsia="ru-RU"/>
              </w:rPr>
              <w:t>силами и средствами Поставщика по местонахождению Заказчика одной партией.</w:t>
            </w:r>
          </w:p>
          <w:p w14:paraId="6287DDEE" w14:textId="77777777" w:rsidR="00722890" w:rsidRPr="003F2FEC" w:rsidRDefault="00722890" w:rsidP="00030E78">
            <w:pPr>
              <w:widowControl w:val="0"/>
              <w:tabs>
                <w:tab w:val="left" w:pos="993"/>
              </w:tabs>
              <w:autoSpaceDE w:val="0"/>
              <w:autoSpaceDN w:val="0"/>
              <w:adjustRightInd w:val="0"/>
              <w:jc w:val="both"/>
              <w:rPr>
                <w:lang w:eastAsia="ru-RU"/>
              </w:rPr>
            </w:pPr>
            <w:r w:rsidRPr="003F2FEC">
              <w:rPr>
                <w:lang w:eastAsia="ru-RU"/>
              </w:rPr>
              <w:t xml:space="preserve">Сборку и установка Товара осуществляется без привлечения субподрядных организаций. </w:t>
            </w:r>
          </w:p>
          <w:p w14:paraId="1159EB93" w14:textId="77777777" w:rsidR="00722890" w:rsidRPr="003F2FEC" w:rsidRDefault="00722890" w:rsidP="00030E78">
            <w:pPr>
              <w:widowControl w:val="0"/>
              <w:tabs>
                <w:tab w:val="left" w:pos="993"/>
              </w:tabs>
              <w:autoSpaceDE w:val="0"/>
              <w:autoSpaceDN w:val="0"/>
              <w:adjustRightInd w:val="0"/>
              <w:jc w:val="both"/>
              <w:rPr>
                <w:lang w:eastAsia="ru-RU"/>
              </w:rPr>
            </w:pPr>
            <w:r w:rsidRPr="003F2FEC">
              <w:rPr>
                <w:lang w:eastAsia="ru-RU"/>
              </w:rPr>
              <w:t xml:space="preserve">4.2.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14:paraId="41AF2066" w14:textId="397C9846" w:rsidR="00722890" w:rsidRPr="003F2FEC" w:rsidRDefault="00722890" w:rsidP="00722890">
            <w:pPr>
              <w:widowControl w:val="0"/>
              <w:tabs>
                <w:tab w:val="left" w:pos="0"/>
              </w:tabs>
              <w:autoSpaceDE w:val="0"/>
              <w:autoSpaceDN w:val="0"/>
              <w:adjustRightInd w:val="0"/>
              <w:ind w:firstLine="318"/>
              <w:jc w:val="both"/>
              <w:rPr>
                <w:lang w:eastAsia="ru-RU"/>
              </w:rPr>
            </w:pPr>
            <w:r w:rsidRPr="003F2FEC">
              <w:rPr>
                <w:lang w:eastAsia="ru-RU"/>
              </w:rPr>
              <w:t xml:space="preserve">4.3. Срок поставки Товара - в течение </w:t>
            </w:r>
            <w:r>
              <w:rPr>
                <w:lang w:eastAsia="ru-RU"/>
              </w:rPr>
              <w:t>45 (сорока пяти) рабочих дней</w:t>
            </w:r>
            <w:r w:rsidRPr="003F2FEC">
              <w:rPr>
                <w:lang w:eastAsia="ru-RU"/>
              </w:rPr>
              <w:t xml:space="preserve"> с момента подписания договора.</w:t>
            </w:r>
          </w:p>
          <w:p w14:paraId="767AB328" w14:textId="77777777" w:rsidR="00722890" w:rsidRPr="003F2FEC" w:rsidRDefault="00722890" w:rsidP="00030E78">
            <w:pPr>
              <w:widowControl w:val="0"/>
              <w:autoSpaceDE w:val="0"/>
              <w:autoSpaceDN w:val="0"/>
              <w:adjustRightInd w:val="0"/>
              <w:jc w:val="both"/>
              <w:rPr>
                <w:lang w:eastAsia="ru-RU"/>
              </w:rPr>
            </w:pPr>
            <w:r w:rsidRPr="003F2FEC">
              <w:rPr>
                <w:lang w:eastAsia="ru-RU"/>
              </w:rPr>
              <w:t xml:space="preserve">4.4. Датой поставки товара является дата подписания Заказчиком соответствующей товарной накладной. </w:t>
            </w:r>
          </w:p>
          <w:p w14:paraId="5C37F805" w14:textId="77777777" w:rsidR="00722890" w:rsidRPr="003F2FEC" w:rsidRDefault="00722890" w:rsidP="00030E78">
            <w:pPr>
              <w:widowControl w:val="0"/>
              <w:autoSpaceDE w:val="0"/>
              <w:autoSpaceDN w:val="0"/>
              <w:adjustRightInd w:val="0"/>
              <w:jc w:val="both"/>
              <w:rPr>
                <w:lang w:eastAsia="ru-RU"/>
              </w:rPr>
            </w:pPr>
            <w:r w:rsidRPr="003F2FEC">
              <w:rPr>
                <w:lang w:eastAsia="ru-RU"/>
              </w:rPr>
              <w:t xml:space="preserve">4.5. Досрочная поставка допускается только по согласованию с Заказчиком. </w:t>
            </w:r>
          </w:p>
          <w:p w14:paraId="6A32C6A2" w14:textId="77777777" w:rsidR="00722890" w:rsidRPr="003F2FEC" w:rsidRDefault="00722890" w:rsidP="00030E78">
            <w:pPr>
              <w:widowControl w:val="0"/>
              <w:autoSpaceDE w:val="0"/>
              <w:autoSpaceDN w:val="0"/>
              <w:adjustRightInd w:val="0"/>
              <w:jc w:val="both"/>
              <w:rPr>
                <w:kern w:val="16"/>
                <w:lang w:eastAsia="ru-RU"/>
              </w:rPr>
            </w:pPr>
            <w:r w:rsidRPr="003F2FEC">
              <w:rPr>
                <w:lang w:eastAsia="ru-RU"/>
              </w:rPr>
              <w:t>4.6.</w:t>
            </w:r>
            <w:r w:rsidRPr="003F2FEC">
              <w:rPr>
                <w:kern w:val="16"/>
                <w:lang w:eastAsia="ru-RU"/>
              </w:rPr>
              <w:t xml:space="preserve"> В случае согласования досрочной поставки Заказчик обязуется принять товар в порядке, установленном Договором.</w:t>
            </w:r>
          </w:p>
          <w:p w14:paraId="38FB277E" w14:textId="77777777" w:rsidR="00722890" w:rsidRPr="003F2FEC" w:rsidRDefault="00722890" w:rsidP="00030E78">
            <w:pPr>
              <w:widowControl w:val="0"/>
              <w:autoSpaceDE w:val="0"/>
              <w:autoSpaceDN w:val="0"/>
              <w:adjustRightInd w:val="0"/>
              <w:jc w:val="both"/>
              <w:rPr>
                <w:lang w:eastAsia="ru-RU"/>
              </w:rPr>
            </w:pPr>
            <w:r w:rsidRPr="003F2FEC">
              <w:rPr>
                <w:lang w:eastAsia="ru-RU"/>
              </w:rPr>
              <w:t>4.7. Товар поставляется в упаковке производителя,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14:paraId="1626E32B" w14:textId="77777777" w:rsidR="00722890" w:rsidRPr="003F2FEC" w:rsidRDefault="00722890" w:rsidP="00030E78">
            <w:pPr>
              <w:widowControl w:val="0"/>
              <w:autoSpaceDE w:val="0"/>
              <w:autoSpaceDN w:val="0"/>
              <w:adjustRightInd w:val="0"/>
              <w:jc w:val="both"/>
              <w:rPr>
                <w:lang w:eastAsia="ru-RU"/>
              </w:rPr>
            </w:pPr>
            <w:r w:rsidRPr="003F2FEC">
              <w:rPr>
                <w:lang w:eastAsia="ru-RU"/>
              </w:rPr>
              <w:t>4.8.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w:t>
            </w:r>
          </w:p>
          <w:p w14:paraId="6CE5ACA7" w14:textId="7CCF2BC4" w:rsidR="00722890" w:rsidRDefault="00722890" w:rsidP="00030E78">
            <w:pPr>
              <w:jc w:val="both"/>
            </w:pPr>
            <w:r w:rsidRPr="003F2FEC">
              <w:rPr>
                <w:kern w:val="16"/>
                <w:lang w:eastAsia="ru-RU"/>
              </w:rPr>
              <w:t>4.9.</w:t>
            </w:r>
            <w:r w:rsidR="006B5E43">
              <w:rPr>
                <w:kern w:val="16"/>
                <w:lang w:eastAsia="ru-RU"/>
              </w:rPr>
              <w:t xml:space="preserve"> </w:t>
            </w:r>
            <w:r w:rsidRPr="003F2FEC">
              <w:rPr>
                <w:lang w:eastAsia="ru-RU"/>
              </w:rPr>
              <w:t>При наступлении даты, указанной в п. 11.1 Договора, обязательства сторон прекращаются, за исключением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w:t>
            </w:r>
            <w:r w:rsidRPr="003F2FEC">
              <w:t xml:space="preserve">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14:paraId="421D802C" w14:textId="77777777" w:rsidR="00722890" w:rsidRPr="003F2FEC" w:rsidRDefault="00722890" w:rsidP="00030E78">
            <w:pPr>
              <w:jc w:val="both"/>
            </w:pPr>
          </w:p>
          <w:p w14:paraId="00CAFB6B" w14:textId="77777777" w:rsidR="00722890" w:rsidRPr="003F2FEC" w:rsidRDefault="00722890" w:rsidP="00722890">
            <w:pPr>
              <w:numPr>
                <w:ilvl w:val="0"/>
                <w:numId w:val="47"/>
              </w:numPr>
              <w:suppressAutoHyphens w:val="0"/>
              <w:jc w:val="center"/>
              <w:rPr>
                <w:b/>
                <w:bCs/>
                <w:lang w:eastAsia="ru-RU"/>
              </w:rPr>
            </w:pPr>
            <w:r w:rsidRPr="003F2FEC">
              <w:rPr>
                <w:b/>
                <w:bCs/>
                <w:lang w:eastAsia="ru-RU"/>
              </w:rPr>
              <w:t>Порядок сдачи и приемки товара</w:t>
            </w:r>
          </w:p>
          <w:p w14:paraId="061BECC6" w14:textId="77777777" w:rsidR="00722890" w:rsidRPr="003F2FEC" w:rsidRDefault="00722890" w:rsidP="00030E78">
            <w:pPr>
              <w:jc w:val="both"/>
              <w:rPr>
                <w:lang w:eastAsia="ru-RU"/>
              </w:rPr>
            </w:pPr>
            <w:r w:rsidRPr="003F2FEC">
              <w:rPr>
                <w:lang w:eastAsia="ru-RU"/>
              </w:rPr>
              <w:t xml:space="preserve">5.1. Поставщик при поставке товара должен передать Заказчику следующие документы на русском языке: товарные накладные, счет/счет-фактуру, акт приема передачи товара, документы, подтверждающие качество Товара: </w:t>
            </w:r>
          </w:p>
          <w:p w14:paraId="7857248B" w14:textId="77777777" w:rsidR="00722890" w:rsidRPr="003F2FEC" w:rsidRDefault="00722890" w:rsidP="00030E78">
            <w:pPr>
              <w:autoSpaceDE w:val="0"/>
              <w:autoSpaceDN w:val="0"/>
              <w:adjustRightInd w:val="0"/>
              <w:jc w:val="both"/>
              <w:rPr>
                <w:b/>
                <w:bCs/>
                <w:lang w:eastAsia="ru-RU"/>
              </w:rPr>
            </w:pPr>
            <w:r w:rsidRPr="003F2FEC">
              <w:rPr>
                <w:lang w:eastAsia="ru-RU"/>
              </w:rPr>
              <w:t>-  сертификаты соответствия и(или) декларации о соответствии;</w:t>
            </w:r>
          </w:p>
          <w:p w14:paraId="4221F22C" w14:textId="77777777" w:rsidR="00722890" w:rsidRDefault="00722890" w:rsidP="00030E78">
            <w:pPr>
              <w:autoSpaceDE w:val="0"/>
              <w:autoSpaceDN w:val="0"/>
              <w:adjustRightInd w:val="0"/>
              <w:jc w:val="both"/>
              <w:rPr>
                <w:lang w:eastAsia="ru-RU"/>
              </w:rPr>
            </w:pPr>
            <w:r w:rsidRPr="003F2FEC">
              <w:rPr>
                <w:lang w:eastAsia="ru-RU"/>
              </w:rPr>
              <w:t>- или копии сертификатов, заверенные держателем подлинников сертификатов, нотариусом или органом по сертификации товаров, выдавшим сертификаты;</w:t>
            </w:r>
          </w:p>
          <w:p w14:paraId="2B545E5F" w14:textId="77777777" w:rsidR="00722890" w:rsidRPr="003F2FEC" w:rsidRDefault="00722890" w:rsidP="00030E78">
            <w:pPr>
              <w:autoSpaceDE w:val="0"/>
              <w:autoSpaceDN w:val="0"/>
              <w:adjustRightInd w:val="0"/>
              <w:jc w:val="both"/>
              <w:rPr>
                <w:b/>
                <w:bCs/>
                <w:lang w:eastAsia="ru-RU"/>
              </w:rPr>
            </w:pPr>
            <w:r w:rsidRPr="003F65B2">
              <w:rPr>
                <w:lang w:eastAsia="ru-RU"/>
              </w:rPr>
              <w:lastRenderedPageBreak/>
              <w:t xml:space="preserve">- Паспорт на малые архитектурные формы (песочницы, теневые навесы) в соответствии </w:t>
            </w:r>
            <w:r>
              <w:rPr>
                <w:lang w:eastAsia="ru-RU"/>
              </w:rPr>
              <w:t xml:space="preserve">с </w:t>
            </w:r>
            <w:r w:rsidRPr="00510E77">
              <w:rPr>
                <w:lang w:eastAsia="ru-RU"/>
              </w:rPr>
              <w:t>ГОСТ Р 52301-2013 Оборудование и покрытия детских игровых площадок. Безопасность при эксплуатации. Общие требования</w:t>
            </w:r>
            <w:r w:rsidRPr="003F65B2">
              <w:rPr>
                <w:lang w:eastAsia="ru-RU"/>
              </w:rPr>
              <w:t>;</w:t>
            </w:r>
          </w:p>
          <w:p w14:paraId="5EB53AED" w14:textId="77777777" w:rsidR="00722890" w:rsidRPr="003F2FEC" w:rsidRDefault="00722890" w:rsidP="00030E78">
            <w:pPr>
              <w:autoSpaceDE w:val="0"/>
              <w:autoSpaceDN w:val="0"/>
              <w:adjustRightInd w:val="0"/>
              <w:jc w:val="both"/>
              <w:rPr>
                <w:lang w:eastAsia="ru-RU"/>
              </w:rPr>
            </w:pPr>
            <w:r w:rsidRPr="003F2FEC">
              <w:rPr>
                <w:lang w:eastAsia="ru-RU"/>
              </w:rPr>
              <w:t>- или товарно-сопроводительные документы, оформленные изготовителем или поставщиком, содержащие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поставщика(продавца) принявшего декларацию, и орган его зарегистрированный), и заверенные подписью и печатью изготовителя (поставщика) с указанием его адреса и телефона.</w:t>
            </w:r>
          </w:p>
          <w:p w14:paraId="69A27CD2" w14:textId="77777777" w:rsidR="00722890" w:rsidRPr="003F2FEC" w:rsidRDefault="00722890" w:rsidP="00030E78">
            <w:pPr>
              <w:widowControl w:val="0"/>
              <w:autoSpaceDE w:val="0"/>
              <w:autoSpaceDN w:val="0"/>
              <w:adjustRightInd w:val="0"/>
              <w:jc w:val="both"/>
              <w:rPr>
                <w:lang w:eastAsia="ru-RU"/>
              </w:rPr>
            </w:pPr>
            <w:r w:rsidRPr="003F2FEC">
              <w:rPr>
                <w:lang w:eastAsia="ru-RU"/>
              </w:rPr>
              <w:t xml:space="preserve">5.2.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14:paraId="199B859E" w14:textId="77777777" w:rsidR="00722890" w:rsidRPr="003F2FEC" w:rsidRDefault="00722890" w:rsidP="00030E78">
            <w:pPr>
              <w:jc w:val="both"/>
              <w:rPr>
                <w:lang w:eastAsia="ru-RU"/>
              </w:rPr>
            </w:pPr>
            <w:r w:rsidRPr="003F2FEC">
              <w:rPr>
                <w:lang w:eastAsia="ru-RU"/>
              </w:rPr>
              <w:t>5.3. Проверка соответствия товара требованиям, установленным Договором, осуществляется в следующем порядке:</w:t>
            </w:r>
          </w:p>
          <w:p w14:paraId="7E61C580" w14:textId="77777777" w:rsidR="00722890" w:rsidRPr="003F2FEC" w:rsidRDefault="00722890" w:rsidP="00030E78">
            <w:pPr>
              <w:autoSpaceDE w:val="0"/>
              <w:autoSpaceDN w:val="0"/>
              <w:adjustRightInd w:val="0"/>
              <w:jc w:val="both"/>
              <w:rPr>
                <w:lang w:eastAsia="ru-RU"/>
              </w:rPr>
            </w:pPr>
            <w:r w:rsidRPr="003F2FEC">
              <w:rPr>
                <w:lang w:eastAsia="ru-RU"/>
              </w:rPr>
              <w:t xml:space="preserve">5.3.1.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внешних повреждений. </w:t>
            </w:r>
          </w:p>
          <w:p w14:paraId="07E2CE2B" w14:textId="77777777" w:rsidR="00722890" w:rsidRPr="003F2FEC" w:rsidRDefault="00722890" w:rsidP="00030E78">
            <w:pPr>
              <w:jc w:val="both"/>
              <w:rPr>
                <w:lang w:eastAsia="ru-RU"/>
              </w:rPr>
            </w:pPr>
            <w:r w:rsidRPr="003F2FEC">
              <w:rPr>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Заявке. Количество поступившего товара при его приемке определяется в тех же единицах измерения, которые указаны в Спецификации (Приложение № 1).</w:t>
            </w:r>
          </w:p>
          <w:p w14:paraId="230BF51B" w14:textId="77777777" w:rsidR="00722890" w:rsidRPr="003F2FEC" w:rsidRDefault="00722890" w:rsidP="00030E78">
            <w:pPr>
              <w:jc w:val="both"/>
              <w:rPr>
                <w:lang w:eastAsia="ru-RU"/>
              </w:rPr>
            </w:pPr>
            <w:r w:rsidRPr="003F2FEC">
              <w:rPr>
                <w:lang w:eastAsia="ru-RU"/>
              </w:rPr>
              <w:t>Одновременно проверяется соответствие наименования, комплектности товара, с фактическим наименованием, комплектностью товара и с содержащимся в сопроводительных документах на товар (п. 5.1).</w:t>
            </w:r>
          </w:p>
          <w:p w14:paraId="1CC6CA1A" w14:textId="77777777" w:rsidR="00722890" w:rsidRPr="003F2FEC" w:rsidRDefault="00722890" w:rsidP="00030E78">
            <w:pPr>
              <w:jc w:val="both"/>
              <w:rPr>
                <w:lang w:eastAsia="ru-RU"/>
              </w:rPr>
            </w:pPr>
            <w:r w:rsidRPr="003F2FEC">
              <w:rPr>
                <w:lang w:eastAsia="ru-RU"/>
              </w:rPr>
              <w:t>5.3.3. Товар должен быть поставлен полностью. Заказчик вправе отказаться от приемки части Товара. Приемка недополученного товара осуществляется в течение одного рабочего дня.</w:t>
            </w:r>
          </w:p>
          <w:p w14:paraId="11441141" w14:textId="77777777" w:rsidR="00722890" w:rsidRPr="003F2FEC" w:rsidRDefault="00722890" w:rsidP="00030E78">
            <w:pPr>
              <w:jc w:val="both"/>
              <w:rPr>
                <w:kern w:val="16"/>
                <w:lang w:eastAsia="ru-RU"/>
              </w:rPr>
            </w:pPr>
            <w:r w:rsidRPr="003F2FEC">
              <w:rPr>
                <w:lang w:eastAsia="ru-RU"/>
              </w:rPr>
              <w:t xml:space="preserve">Если Поставщик передал меньшее количество товара, чем определено в заявке Заказчика, Заказчик вправе потребовать передать недостающее количество товара в течение 1 (одного) рабочего дня. При невыполнении указанного требования, либо повторного нарушения условий поставки товара Заказчик вправе направить Поставщику </w:t>
            </w:r>
            <w:r w:rsidRPr="003F2FEC">
              <w:rPr>
                <w:kern w:val="16"/>
                <w:lang w:eastAsia="ru-RU"/>
              </w:rPr>
              <w:t>требование о расторжении Договора по соглашению сторон</w:t>
            </w:r>
            <w:r w:rsidRPr="003F2FEC">
              <w:rPr>
                <w:lang w:eastAsia="ru-RU"/>
              </w:rPr>
              <w:t xml:space="preserve">, </w:t>
            </w:r>
            <w:r w:rsidRPr="003F2FEC">
              <w:rPr>
                <w:color w:val="000000"/>
                <w:lang w:eastAsia="ru-RU"/>
              </w:rPr>
              <w:t xml:space="preserve">и (или) принять решение об одностороннем отказе от исполнения Договора </w:t>
            </w:r>
            <w:r w:rsidRPr="003F2FEC">
              <w:rPr>
                <w:lang w:eastAsia="ru-RU"/>
              </w:rPr>
              <w:t xml:space="preserve">в случае, если поставка недостающего количества товара потребует больших временных затрат, в связи с чем, Заказчик утрачивает интерес к Договору. </w:t>
            </w:r>
            <w:r w:rsidRPr="003F2FEC">
              <w:rPr>
                <w:kern w:val="16"/>
                <w:lang w:eastAsia="ru-RU"/>
              </w:rPr>
              <w:t xml:space="preserve">Если Поставщик передал Заказчику товар в количестве, превышающем указанное в Заявке, Заказчик извещает об этом Поставщика в порядке, предусмотренном п. 5.3.6 Договора. </w:t>
            </w:r>
          </w:p>
          <w:p w14:paraId="7B569ADD" w14:textId="77777777" w:rsidR="00722890" w:rsidRPr="003F2FEC" w:rsidRDefault="00722890" w:rsidP="00030E78">
            <w:pPr>
              <w:jc w:val="both"/>
              <w:rPr>
                <w:lang w:eastAsia="ru-RU"/>
              </w:rPr>
            </w:pPr>
            <w:r w:rsidRPr="003F2FEC">
              <w:rPr>
                <w:kern w:val="16"/>
                <w:lang w:eastAsia="ru-RU"/>
              </w:rPr>
              <w:t>5.3.4.</w:t>
            </w:r>
            <w:r w:rsidRPr="003F2FEC">
              <w:rPr>
                <w:lang w:eastAsia="ru-RU"/>
              </w:rPr>
              <w:t xml:space="preserve"> При приемке товара по качеству Заказчик осуществляет проверку качества товара. В случае, если при осуществлении проверки обнаружен тов</w:t>
            </w:r>
            <w:r w:rsidRPr="003F2FEC">
              <w:rPr>
                <w:b/>
                <w:bCs/>
                <w:lang w:eastAsia="ru-RU"/>
              </w:rPr>
              <w:t>а</w:t>
            </w:r>
            <w:r w:rsidRPr="003F2FEC">
              <w:rPr>
                <w:lang w:eastAsia="ru-RU"/>
              </w:rPr>
              <w:t>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заявке Заказчика.</w:t>
            </w:r>
          </w:p>
          <w:p w14:paraId="44800F97" w14:textId="77777777" w:rsidR="00722890" w:rsidRPr="003F2FEC" w:rsidRDefault="00722890" w:rsidP="00030E78">
            <w:pPr>
              <w:jc w:val="both"/>
              <w:rPr>
                <w:lang w:eastAsia="ru-RU"/>
              </w:rPr>
            </w:pPr>
            <w:r w:rsidRPr="003F2FEC">
              <w:rPr>
                <w:lang w:eastAsia="ru-RU"/>
              </w:rPr>
              <w:t>В случае обнаружения недостатков в качестве поставляемого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w:t>
            </w:r>
          </w:p>
          <w:p w14:paraId="7FE2DEB5" w14:textId="77777777" w:rsidR="00722890" w:rsidRPr="003F2FEC" w:rsidRDefault="00722890" w:rsidP="00030E78">
            <w:pPr>
              <w:jc w:val="both"/>
              <w:rPr>
                <w:kern w:val="16"/>
                <w:lang w:eastAsia="ru-RU"/>
              </w:rPr>
            </w:pPr>
            <w:r w:rsidRPr="003F2FEC">
              <w:rPr>
                <w:kern w:val="16"/>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3D86B134" w14:textId="77777777" w:rsidR="00722890" w:rsidRPr="003F2FEC" w:rsidRDefault="00722890" w:rsidP="00722890">
            <w:pPr>
              <w:widowControl w:val="0"/>
              <w:numPr>
                <w:ilvl w:val="0"/>
                <w:numId w:val="48"/>
              </w:numPr>
              <w:tabs>
                <w:tab w:val="left" w:pos="709"/>
              </w:tabs>
              <w:suppressAutoHyphens w:val="0"/>
              <w:jc w:val="both"/>
              <w:rPr>
                <w:color w:val="000000"/>
                <w:lang w:eastAsia="ru-RU"/>
              </w:rPr>
            </w:pPr>
            <w:r w:rsidRPr="003F2FEC">
              <w:rPr>
                <w:color w:val="000000"/>
                <w:lang w:eastAsia="ru-RU"/>
              </w:rPr>
              <w:t xml:space="preserve">Обо всех нарушениях условий Договора о количестве, об ассортименте, о качестве, таре </w:t>
            </w:r>
            <w:r w:rsidRPr="003F2FEC">
              <w:rPr>
                <w:color w:val="000000"/>
                <w:lang w:eastAsia="ru-RU"/>
              </w:rPr>
              <w:lastRenderedPageBreak/>
              <w:t xml:space="preserve">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w:t>
            </w:r>
          </w:p>
          <w:p w14:paraId="7348DDA5" w14:textId="77777777" w:rsidR="00722890" w:rsidRPr="003F2FEC" w:rsidRDefault="00722890" w:rsidP="00722890">
            <w:pPr>
              <w:widowControl w:val="0"/>
              <w:numPr>
                <w:ilvl w:val="0"/>
                <w:numId w:val="48"/>
              </w:numPr>
              <w:tabs>
                <w:tab w:val="left" w:pos="709"/>
              </w:tabs>
              <w:suppressAutoHyphens w:val="0"/>
              <w:jc w:val="both"/>
              <w:rPr>
                <w:color w:val="000000"/>
                <w:lang w:eastAsia="ru-RU"/>
              </w:rPr>
            </w:pPr>
            <w:r w:rsidRPr="003F2FEC">
              <w:rPr>
                <w:color w:val="000000"/>
                <w:lang w:eastAsia="ru-RU"/>
              </w:rPr>
              <w:t>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14:paraId="4D6C0744" w14:textId="77777777" w:rsidR="00722890" w:rsidRPr="003F2FEC" w:rsidRDefault="00722890" w:rsidP="00030E78">
            <w:pPr>
              <w:widowControl w:val="0"/>
              <w:spacing w:line="250" w:lineRule="exact"/>
              <w:ind w:firstLine="142"/>
              <w:jc w:val="both"/>
              <w:rPr>
                <w:color w:val="000000"/>
                <w:lang w:eastAsia="ru-RU"/>
              </w:rPr>
            </w:pPr>
            <w:r w:rsidRPr="003F2FEC">
              <w:rPr>
                <w:color w:val="000000"/>
                <w:lang w:eastAsia="ru-RU"/>
              </w:rPr>
              <w:t>5.4.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445F8D26" w14:textId="77777777" w:rsidR="00722890" w:rsidRPr="003F2FEC" w:rsidRDefault="00722890" w:rsidP="00722890">
            <w:pPr>
              <w:widowControl w:val="0"/>
              <w:numPr>
                <w:ilvl w:val="0"/>
                <w:numId w:val="49"/>
              </w:numPr>
              <w:tabs>
                <w:tab w:val="left" w:pos="426"/>
              </w:tabs>
              <w:suppressAutoHyphens w:val="0"/>
              <w:spacing w:line="250" w:lineRule="exact"/>
              <w:jc w:val="both"/>
              <w:rPr>
                <w:color w:val="000000"/>
                <w:lang w:eastAsia="ru-RU"/>
              </w:rPr>
            </w:pPr>
            <w:r w:rsidRPr="003F2FEC">
              <w:rPr>
                <w:color w:val="000000"/>
                <w:lang w:eastAsia="ru-RU"/>
              </w:rPr>
              <w:t>"О порядке приемки продукции производственно-технического назначения и товаров народного потребления по качеству" № П-7 от 25.04.1966;</w:t>
            </w:r>
          </w:p>
          <w:p w14:paraId="20B6D5A8" w14:textId="77777777" w:rsidR="00722890" w:rsidRPr="003F2FEC" w:rsidRDefault="00722890" w:rsidP="00722890">
            <w:pPr>
              <w:widowControl w:val="0"/>
              <w:numPr>
                <w:ilvl w:val="0"/>
                <w:numId w:val="49"/>
              </w:numPr>
              <w:tabs>
                <w:tab w:val="left" w:pos="426"/>
              </w:tabs>
              <w:suppressAutoHyphens w:val="0"/>
              <w:spacing w:line="250" w:lineRule="exact"/>
              <w:jc w:val="both"/>
              <w:rPr>
                <w:color w:val="000000"/>
                <w:lang w:eastAsia="ru-RU"/>
              </w:rPr>
            </w:pPr>
            <w:r w:rsidRPr="003F2FEC">
              <w:rPr>
                <w:color w:val="000000"/>
                <w:lang w:eastAsia="ru-RU"/>
              </w:rPr>
              <w:t>"О порядке приемки продукции производственно-технического назначения и товаров народного потребления по количеству" № П-6 от 15.06.1965.</w:t>
            </w:r>
          </w:p>
          <w:p w14:paraId="212F4242" w14:textId="77777777" w:rsidR="00722890" w:rsidRPr="003F2FEC" w:rsidRDefault="00722890" w:rsidP="00030E78">
            <w:pPr>
              <w:widowControl w:val="0"/>
              <w:tabs>
                <w:tab w:val="left" w:pos="426"/>
                <w:tab w:val="left" w:pos="1009"/>
              </w:tabs>
              <w:spacing w:line="250" w:lineRule="exact"/>
              <w:jc w:val="both"/>
              <w:rPr>
                <w:color w:val="000000"/>
                <w:lang w:eastAsia="ru-RU"/>
              </w:rPr>
            </w:pPr>
            <w:r>
              <w:rPr>
                <w:color w:val="000000"/>
                <w:lang w:eastAsia="ru-RU"/>
              </w:rPr>
              <w:t xml:space="preserve">   </w:t>
            </w:r>
            <w:r w:rsidRPr="003F2FEC">
              <w:rPr>
                <w:color w:val="000000"/>
                <w:lang w:eastAsia="ru-RU"/>
              </w:rPr>
              <w:t>5.5. Приемка товара оформляется актом приема-передачи товара и подписывается представителем Заказчика или, в случае создания приемочной комиссии, всеми членами приемочной комиссии Заказчика и Поставщиком, после настройки и установки товара.</w:t>
            </w:r>
          </w:p>
          <w:p w14:paraId="2D0DA89B" w14:textId="32CEE9CD" w:rsidR="00722890" w:rsidRDefault="00722890" w:rsidP="00030E78">
            <w:pPr>
              <w:widowControl w:val="0"/>
              <w:tabs>
                <w:tab w:val="left" w:pos="426"/>
                <w:tab w:val="left" w:pos="1009"/>
              </w:tabs>
              <w:spacing w:line="250" w:lineRule="exact"/>
              <w:jc w:val="both"/>
              <w:rPr>
                <w:color w:val="000000"/>
                <w:lang w:eastAsia="ru-RU"/>
              </w:rPr>
            </w:pPr>
            <w:r>
              <w:rPr>
                <w:color w:val="000000"/>
                <w:lang w:eastAsia="ru-RU"/>
              </w:rPr>
              <w:t xml:space="preserve">  </w:t>
            </w:r>
            <w:r w:rsidRPr="003F2FEC">
              <w:rPr>
                <w:color w:val="000000"/>
                <w:lang w:eastAsia="ru-RU"/>
              </w:rPr>
              <w:t xml:space="preserve"> 5.6.</w:t>
            </w:r>
            <w:r w:rsidR="006B5E43">
              <w:rPr>
                <w:color w:val="000000"/>
                <w:lang w:eastAsia="ru-RU"/>
              </w:rPr>
              <w:t xml:space="preserve"> </w:t>
            </w:r>
            <w:r w:rsidRPr="003F2FEC">
              <w:rPr>
                <w:color w:val="000000"/>
                <w:lang w:eastAsia="ru-RU"/>
              </w:rPr>
              <w:t>Риск случайной гибели или случайного повреждения товаров до их приемки (до подписания товарной накладной) Заказчиком несет Поставщик.</w:t>
            </w:r>
          </w:p>
          <w:p w14:paraId="000A18DB" w14:textId="77777777" w:rsidR="00722890" w:rsidRPr="003F2FEC" w:rsidRDefault="00722890" w:rsidP="00030E78">
            <w:pPr>
              <w:widowControl w:val="0"/>
              <w:tabs>
                <w:tab w:val="left" w:pos="426"/>
                <w:tab w:val="left" w:pos="1009"/>
              </w:tabs>
              <w:spacing w:line="250" w:lineRule="exact"/>
              <w:jc w:val="both"/>
              <w:rPr>
                <w:color w:val="000000"/>
                <w:lang w:eastAsia="ru-RU"/>
              </w:rPr>
            </w:pPr>
          </w:p>
          <w:p w14:paraId="1E68352B" w14:textId="77777777" w:rsidR="00722890" w:rsidRPr="003F2FEC" w:rsidRDefault="00722890" w:rsidP="00722890">
            <w:pPr>
              <w:keepNext/>
              <w:keepLines/>
              <w:widowControl w:val="0"/>
              <w:numPr>
                <w:ilvl w:val="0"/>
                <w:numId w:val="45"/>
              </w:numPr>
              <w:tabs>
                <w:tab w:val="left" w:pos="426"/>
              </w:tabs>
              <w:suppressAutoHyphens w:val="0"/>
              <w:spacing w:line="250" w:lineRule="exact"/>
              <w:jc w:val="center"/>
              <w:outlineLvl w:val="0"/>
              <w:rPr>
                <w:b/>
                <w:bCs/>
                <w:color w:val="000000"/>
                <w:lang w:eastAsia="ru-RU"/>
              </w:rPr>
            </w:pPr>
            <w:bookmarkStart w:id="9" w:name="bookmark2"/>
            <w:r w:rsidRPr="003F2FEC">
              <w:rPr>
                <w:b/>
                <w:bCs/>
                <w:color w:val="000000"/>
                <w:lang w:eastAsia="ru-RU"/>
              </w:rPr>
              <w:t>Ответственность сторон</w:t>
            </w:r>
            <w:bookmarkEnd w:id="9"/>
          </w:p>
          <w:p w14:paraId="1ECC8186" w14:textId="77777777" w:rsidR="00722890" w:rsidRPr="003F2FEC" w:rsidRDefault="00722890" w:rsidP="00722890">
            <w:pPr>
              <w:widowControl w:val="0"/>
              <w:numPr>
                <w:ilvl w:val="1"/>
                <w:numId w:val="45"/>
              </w:numPr>
              <w:tabs>
                <w:tab w:val="left" w:pos="426"/>
                <w:tab w:val="left" w:pos="1004"/>
              </w:tabs>
              <w:suppressAutoHyphens w:val="0"/>
              <w:spacing w:line="250" w:lineRule="exact"/>
              <w:jc w:val="both"/>
              <w:rPr>
                <w:color w:val="000000"/>
                <w:lang w:eastAsia="ru-RU"/>
              </w:rPr>
            </w:pPr>
            <w:r w:rsidRPr="003F2FEC">
              <w:rPr>
                <w:color w:val="000000"/>
                <w:lang w:eastAsia="ru-RU"/>
              </w:rPr>
              <w:t>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w:t>
            </w:r>
          </w:p>
          <w:p w14:paraId="2691BD0F" w14:textId="77777777" w:rsidR="00722890" w:rsidRPr="003F2FEC" w:rsidRDefault="00722890" w:rsidP="00722890">
            <w:pPr>
              <w:widowControl w:val="0"/>
              <w:numPr>
                <w:ilvl w:val="1"/>
                <w:numId w:val="45"/>
              </w:numPr>
              <w:tabs>
                <w:tab w:val="left" w:pos="426"/>
                <w:tab w:val="left" w:pos="999"/>
              </w:tabs>
              <w:suppressAutoHyphens w:val="0"/>
              <w:spacing w:line="250" w:lineRule="exact"/>
              <w:jc w:val="both"/>
              <w:rPr>
                <w:color w:val="000000"/>
                <w:lang w:eastAsia="ru-RU"/>
              </w:rPr>
            </w:pPr>
            <w:r w:rsidRPr="003F2FEC">
              <w:rPr>
                <w:color w:val="000000"/>
                <w:lang w:eastAsia="ru-RU"/>
              </w:rPr>
              <w:t>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14:paraId="400EB7F3" w14:textId="77777777" w:rsidR="00722890" w:rsidRPr="003F2FEC" w:rsidRDefault="00722890" w:rsidP="00722890">
            <w:pPr>
              <w:widowControl w:val="0"/>
              <w:numPr>
                <w:ilvl w:val="1"/>
                <w:numId w:val="45"/>
              </w:numPr>
              <w:tabs>
                <w:tab w:val="left" w:pos="426"/>
                <w:tab w:val="left" w:pos="1000"/>
              </w:tabs>
              <w:suppressAutoHyphens w:val="0"/>
              <w:spacing w:line="250" w:lineRule="exact"/>
              <w:jc w:val="both"/>
              <w:rPr>
                <w:color w:val="000000"/>
                <w:lang w:eastAsia="ru-RU"/>
              </w:rPr>
            </w:pPr>
            <w:r w:rsidRPr="003F2FEC">
              <w:rPr>
                <w:color w:val="000000"/>
                <w:lang w:eastAsia="ru-RU"/>
              </w:rPr>
              <w:t>Пеня начисляется за каждый день просрочки исполнения Поставщиком обязательства, предусмотренного договором, и устанавливается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0FB3B468" w14:textId="77777777" w:rsidR="00722890" w:rsidRPr="003F2FEC" w:rsidRDefault="00722890" w:rsidP="00722890">
            <w:pPr>
              <w:widowControl w:val="0"/>
              <w:numPr>
                <w:ilvl w:val="1"/>
                <w:numId w:val="45"/>
              </w:numPr>
              <w:tabs>
                <w:tab w:val="left" w:pos="426"/>
                <w:tab w:val="left" w:pos="1009"/>
              </w:tabs>
              <w:suppressAutoHyphens w:val="0"/>
              <w:spacing w:line="250" w:lineRule="exact"/>
              <w:jc w:val="both"/>
              <w:rPr>
                <w:color w:val="000000"/>
                <w:lang w:eastAsia="ru-RU"/>
              </w:rPr>
            </w:pPr>
            <w:r w:rsidRPr="003F2FEC">
              <w:rPr>
                <w:color w:val="000000"/>
                <w:lang w:eastAsia="ru-RU"/>
              </w:rPr>
              <w:t>Штрафы начисляются за неисполнение или ненадлежащее исполнение Поставщиком обязательств, предусмотренных Договором. Поставщик выплачивает Заказчику штраф в размере 10% от цены Договора (Постановление Правительства РФ №1063 от 25 ноября 2013г.)</w:t>
            </w:r>
          </w:p>
          <w:p w14:paraId="7C1CA60F" w14:textId="77777777" w:rsidR="00722890" w:rsidRPr="003F2FEC" w:rsidRDefault="00722890" w:rsidP="00722890">
            <w:pPr>
              <w:widowControl w:val="0"/>
              <w:numPr>
                <w:ilvl w:val="1"/>
                <w:numId w:val="45"/>
              </w:numPr>
              <w:tabs>
                <w:tab w:val="left" w:pos="426"/>
                <w:tab w:val="left" w:pos="1009"/>
              </w:tabs>
              <w:suppressAutoHyphens w:val="0"/>
              <w:jc w:val="both"/>
              <w:rPr>
                <w:color w:val="000000"/>
                <w:lang w:eastAsia="ru-RU"/>
              </w:rPr>
            </w:pPr>
            <w:r w:rsidRPr="003F2FEC">
              <w:rPr>
                <w:color w:val="000000"/>
                <w:lang w:eastAsia="ru-RU"/>
              </w:rPr>
              <w:t>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14:paraId="721B9B10" w14:textId="77777777" w:rsidR="00722890" w:rsidRPr="003F2FEC" w:rsidRDefault="00722890" w:rsidP="00722890">
            <w:pPr>
              <w:widowControl w:val="0"/>
              <w:numPr>
                <w:ilvl w:val="0"/>
                <w:numId w:val="46"/>
              </w:numPr>
              <w:tabs>
                <w:tab w:val="left" w:pos="426"/>
                <w:tab w:val="left" w:pos="1000"/>
              </w:tabs>
              <w:suppressAutoHyphens w:val="0"/>
              <w:jc w:val="both"/>
              <w:rPr>
                <w:color w:val="000000"/>
                <w:lang w:eastAsia="ru-RU"/>
              </w:rPr>
            </w:pPr>
            <w:r w:rsidRPr="003F2FEC">
              <w:rPr>
                <w:color w:val="000000"/>
                <w:lang w:eastAsia="ru-RU"/>
              </w:rPr>
              <w:t>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14:paraId="28189A58" w14:textId="77777777" w:rsidR="00722890" w:rsidRPr="003F2FEC" w:rsidRDefault="00722890" w:rsidP="00722890">
            <w:pPr>
              <w:widowControl w:val="0"/>
              <w:numPr>
                <w:ilvl w:val="0"/>
                <w:numId w:val="46"/>
              </w:numPr>
              <w:tabs>
                <w:tab w:val="left" w:pos="426"/>
                <w:tab w:val="left" w:pos="1009"/>
              </w:tabs>
              <w:suppressAutoHyphens w:val="0"/>
              <w:jc w:val="both"/>
              <w:rPr>
                <w:color w:val="000000"/>
                <w:lang w:eastAsia="ru-RU"/>
              </w:rPr>
            </w:pPr>
            <w:r w:rsidRPr="003F2FEC">
              <w:rPr>
                <w:color w:val="000000"/>
                <w:lang w:eastAsia="ru-RU"/>
              </w:rPr>
              <w:t>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10 рабочих дней со дня направления требования. В случае,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гражданским законодательством. При этом исполнение обязательства Поставщика по перечислению неустойки (штрафа, пени) и (или) убытков в доход бюджета возлагается на Заказчика.</w:t>
            </w:r>
          </w:p>
          <w:p w14:paraId="52E5DA3D" w14:textId="77777777" w:rsidR="00722890" w:rsidRPr="003F2FEC" w:rsidRDefault="00722890" w:rsidP="00722890">
            <w:pPr>
              <w:widowControl w:val="0"/>
              <w:numPr>
                <w:ilvl w:val="0"/>
                <w:numId w:val="46"/>
              </w:numPr>
              <w:tabs>
                <w:tab w:val="left" w:pos="426"/>
                <w:tab w:val="left" w:pos="1004"/>
              </w:tabs>
              <w:suppressAutoHyphens w:val="0"/>
              <w:jc w:val="both"/>
              <w:rPr>
                <w:color w:val="000000"/>
                <w:lang w:eastAsia="ru-RU"/>
              </w:rPr>
            </w:pPr>
            <w:r w:rsidRPr="003F2FEC">
              <w:rPr>
                <w:color w:val="000000"/>
                <w:lang w:eastAsia="ru-RU"/>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r w:rsidRPr="003F2FEC">
              <w:rPr>
                <w:color w:val="000000"/>
                <w:lang w:eastAsia="ru-RU"/>
              </w:rPr>
              <w:lastRenderedPageBreak/>
              <w:t>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14:paraId="56F23FCF" w14:textId="77777777" w:rsidR="00722890" w:rsidRPr="003F2FEC" w:rsidRDefault="00722890" w:rsidP="00722890">
            <w:pPr>
              <w:widowControl w:val="0"/>
              <w:numPr>
                <w:ilvl w:val="0"/>
                <w:numId w:val="46"/>
              </w:numPr>
              <w:tabs>
                <w:tab w:val="left" w:pos="426"/>
                <w:tab w:val="left" w:pos="1110"/>
              </w:tabs>
              <w:suppressAutoHyphens w:val="0"/>
              <w:spacing w:line="250" w:lineRule="exact"/>
              <w:jc w:val="both"/>
              <w:rPr>
                <w:color w:val="000000"/>
                <w:lang w:eastAsia="ru-RU"/>
              </w:rPr>
            </w:pPr>
            <w:r w:rsidRPr="003F2FEC">
              <w:rPr>
                <w:color w:val="000000"/>
                <w:lang w:eastAsia="ru-RU"/>
              </w:rPr>
              <w:t>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14:paraId="1B7583CE" w14:textId="77777777" w:rsidR="00722890" w:rsidRDefault="00722890" w:rsidP="00722890">
            <w:pPr>
              <w:widowControl w:val="0"/>
              <w:numPr>
                <w:ilvl w:val="0"/>
                <w:numId w:val="46"/>
              </w:numPr>
              <w:tabs>
                <w:tab w:val="left" w:pos="567"/>
              </w:tabs>
              <w:suppressAutoHyphens w:val="0"/>
              <w:jc w:val="both"/>
              <w:rPr>
                <w:color w:val="000000"/>
                <w:lang w:eastAsia="ru-RU"/>
              </w:rPr>
            </w:pPr>
            <w:r w:rsidRPr="003F2FEC">
              <w:rPr>
                <w:color w:val="000000"/>
                <w:lang w:eastAsia="ru-RU"/>
              </w:rPr>
              <w:t>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14:paraId="064E4663" w14:textId="77777777" w:rsidR="00722890" w:rsidRPr="003F2FEC" w:rsidRDefault="00722890" w:rsidP="00030E78">
            <w:pPr>
              <w:widowControl w:val="0"/>
              <w:tabs>
                <w:tab w:val="left" w:pos="567"/>
              </w:tabs>
              <w:jc w:val="both"/>
              <w:rPr>
                <w:color w:val="000000"/>
                <w:lang w:eastAsia="ru-RU"/>
              </w:rPr>
            </w:pPr>
          </w:p>
          <w:p w14:paraId="03EF018F" w14:textId="77777777" w:rsidR="00722890" w:rsidRPr="003F2FEC" w:rsidRDefault="00722890" w:rsidP="00722890">
            <w:pPr>
              <w:keepNext/>
              <w:keepLines/>
              <w:widowControl w:val="0"/>
              <w:numPr>
                <w:ilvl w:val="0"/>
                <w:numId w:val="45"/>
              </w:numPr>
              <w:tabs>
                <w:tab w:val="left" w:pos="567"/>
                <w:tab w:val="left" w:pos="851"/>
              </w:tabs>
              <w:suppressAutoHyphens w:val="0"/>
              <w:jc w:val="center"/>
              <w:outlineLvl w:val="0"/>
              <w:rPr>
                <w:b/>
                <w:bCs/>
                <w:color w:val="000000"/>
                <w:lang w:eastAsia="ru-RU"/>
              </w:rPr>
            </w:pPr>
            <w:bookmarkStart w:id="10" w:name="bookmark3"/>
            <w:r w:rsidRPr="003F2FEC">
              <w:rPr>
                <w:b/>
                <w:bCs/>
                <w:color w:val="000000"/>
                <w:lang w:eastAsia="ru-RU"/>
              </w:rPr>
              <w:t>Форс-мажорные обстоятельства</w:t>
            </w:r>
            <w:bookmarkEnd w:id="10"/>
          </w:p>
          <w:p w14:paraId="031B8A45" w14:textId="77777777" w:rsidR="00722890" w:rsidRPr="003F2FEC" w:rsidRDefault="00722890" w:rsidP="00722890">
            <w:pPr>
              <w:widowControl w:val="0"/>
              <w:numPr>
                <w:ilvl w:val="1"/>
                <w:numId w:val="45"/>
              </w:numPr>
              <w:tabs>
                <w:tab w:val="left" w:pos="567"/>
                <w:tab w:val="left" w:pos="1004"/>
              </w:tabs>
              <w:suppressAutoHyphens w:val="0"/>
              <w:jc w:val="both"/>
              <w:rPr>
                <w:color w:val="000000"/>
                <w:lang w:eastAsia="ru-RU"/>
              </w:rPr>
            </w:pPr>
            <w:r w:rsidRPr="003F2FEC">
              <w:rPr>
                <w:color w:val="000000"/>
                <w:lang w:eastAsia="ru-RU"/>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p>
          <w:p w14:paraId="529418D6" w14:textId="77777777" w:rsidR="00722890" w:rsidRPr="003F2FEC" w:rsidRDefault="00722890" w:rsidP="00722890">
            <w:pPr>
              <w:widowControl w:val="0"/>
              <w:numPr>
                <w:ilvl w:val="1"/>
                <w:numId w:val="45"/>
              </w:numPr>
              <w:tabs>
                <w:tab w:val="left" w:pos="567"/>
                <w:tab w:val="left" w:pos="999"/>
              </w:tabs>
              <w:suppressAutoHyphens w:val="0"/>
              <w:jc w:val="both"/>
              <w:rPr>
                <w:color w:val="000000"/>
                <w:lang w:eastAsia="ru-RU"/>
              </w:rPr>
            </w:pPr>
            <w:r w:rsidRPr="003F2FEC">
              <w:rPr>
                <w:color w:val="000000"/>
                <w:lang w:eastAsia="ru-RU"/>
              </w:rPr>
              <w:t>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1689A430" w14:textId="77777777" w:rsidR="00722890" w:rsidRPr="003F2FEC" w:rsidRDefault="00722890" w:rsidP="00722890">
            <w:pPr>
              <w:widowControl w:val="0"/>
              <w:numPr>
                <w:ilvl w:val="1"/>
                <w:numId w:val="45"/>
              </w:numPr>
              <w:tabs>
                <w:tab w:val="left" w:pos="567"/>
                <w:tab w:val="left" w:pos="994"/>
              </w:tabs>
              <w:suppressAutoHyphens w:val="0"/>
              <w:jc w:val="both"/>
              <w:rPr>
                <w:color w:val="000000"/>
                <w:lang w:eastAsia="ru-RU"/>
              </w:rPr>
            </w:pPr>
            <w:r w:rsidRPr="003F2FEC">
              <w:rPr>
                <w:color w:val="000000"/>
                <w:lang w:eastAsia="ru-RU"/>
              </w:rPr>
              <w:t>Обязанность доказать наличие обстоятельств непреодолимой силы лежит на Стороне Договора, не выполнившей свои обязательства по Договору.</w:t>
            </w:r>
          </w:p>
          <w:p w14:paraId="107BC54A" w14:textId="77777777" w:rsidR="00722890" w:rsidRDefault="00722890" w:rsidP="00722890">
            <w:pPr>
              <w:widowControl w:val="0"/>
              <w:numPr>
                <w:ilvl w:val="1"/>
                <w:numId w:val="45"/>
              </w:numPr>
              <w:tabs>
                <w:tab w:val="left" w:pos="567"/>
                <w:tab w:val="left" w:pos="1009"/>
              </w:tabs>
              <w:suppressAutoHyphens w:val="0"/>
              <w:jc w:val="both"/>
              <w:rPr>
                <w:color w:val="000000"/>
                <w:lang w:eastAsia="ru-RU"/>
              </w:rPr>
            </w:pPr>
            <w:r w:rsidRPr="003F2FEC">
              <w:rPr>
                <w:color w:val="000000"/>
                <w:lang w:eastAsia="ru-RU"/>
              </w:rPr>
              <w:t>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14:paraId="774C5390" w14:textId="77777777" w:rsidR="00722890" w:rsidRPr="003F2FEC" w:rsidRDefault="00722890" w:rsidP="00030E78">
            <w:pPr>
              <w:widowControl w:val="0"/>
              <w:tabs>
                <w:tab w:val="left" w:pos="567"/>
                <w:tab w:val="left" w:pos="1009"/>
              </w:tabs>
              <w:jc w:val="both"/>
              <w:rPr>
                <w:color w:val="000000"/>
                <w:lang w:eastAsia="ru-RU"/>
              </w:rPr>
            </w:pPr>
          </w:p>
          <w:p w14:paraId="462EB78B" w14:textId="77777777" w:rsidR="00722890" w:rsidRPr="003F2FEC" w:rsidRDefault="00722890" w:rsidP="00722890">
            <w:pPr>
              <w:keepNext/>
              <w:keepLines/>
              <w:widowControl w:val="0"/>
              <w:numPr>
                <w:ilvl w:val="0"/>
                <w:numId w:val="45"/>
              </w:numPr>
              <w:tabs>
                <w:tab w:val="left" w:pos="567"/>
                <w:tab w:val="left" w:pos="851"/>
              </w:tabs>
              <w:suppressAutoHyphens w:val="0"/>
              <w:jc w:val="center"/>
              <w:outlineLvl w:val="0"/>
              <w:rPr>
                <w:b/>
                <w:bCs/>
                <w:color w:val="000000"/>
                <w:lang w:eastAsia="ru-RU"/>
              </w:rPr>
            </w:pPr>
            <w:bookmarkStart w:id="11" w:name="bookmark4"/>
            <w:r w:rsidRPr="003F2FEC">
              <w:rPr>
                <w:b/>
                <w:bCs/>
                <w:color w:val="000000"/>
                <w:lang w:eastAsia="ru-RU"/>
              </w:rPr>
              <w:t xml:space="preserve">Порядок </w:t>
            </w:r>
            <w:bookmarkEnd w:id="11"/>
            <w:r w:rsidRPr="003F2FEC">
              <w:rPr>
                <w:b/>
                <w:bCs/>
                <w:color w:val="000000"/>
                <w:lang w:eastAsia="ru-RU"/>
              </w:rPr>
              <w:t>изменения договора</w:t>
            </w:r>
          </w:p>
          <w:p w14:paraId="09442FA2" w14:textId="77777777" w:rsidR="00722890" w:rsidRPr="003F2FEC" w:rsidRDefault="00722890" w:rsidP="00030E78">
            <w:pPr>
              <w:tabs>
                <w:tab w:val="left" w:pos="567"/>
              </w:tabs>
              <w:jc w:val="both"/>
            </w:pPr>
            <w:bookmarkStart w:id="12" w:name="bookmark5"/>
            <w:r w:rsidRPr="003F2FEC">
              <w:t xml:space="preserve">8.1.В ходе исполнения Договора Стороны по письменному соглашению вправе изменить: </w:t>
            </w:r>
          </w:p>
          <w:p w14:paraId="17E40F0E" w14:textId="77777777" w:rsidR="00722890" w:rsidRPr="003F2FEC" w:rsidRDefault="00722890" w:rsidP="00030E78">
            <w:pPr>
              <w:tabs>
                <w:tab w:val="left" w:pos="567"/>
              </w:tabs>
              <w:jc w:val="both"/>
            </w:pPr>
            <w:r w:rsidRPr="003F2FEC">
              <w:t>8.1.1.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23223E37" w14:textId="77777777" w:rsidR="00722890" w:rsidRPr="003F2FEC" w:rsidRDefault="00722890" w:rsidP="00030E78">
            <w:pPr>
              <w:tabs>
                <w:tab w:val="left" w:pos="567"/>
              </w:tabs>
              <w:jc w:val="both"/>
            </w:pPr>
            <w:r w:rsidRPr="003F2FEC">
              <w:t>8.1.2. условия Договора:</w:t>
            </w:r>
          </w:p>
          <w:p w14:paraId="73B98B4F" w14:textId="77777777" w:rsidR="00722890" w:rsidRPr="003F2FEC" w:rsidRDefault="00722890" w:rsidP="00030E78">
            <w:pPr>
              <w:tabs>
                <w:tab w:val="left" w:pos="567"/>
              </w:tabs>
              <w:jc w:val="both"/>
            </w:pPr>
            <w:r w:rsidRPr="003F2FEC">
              <w:t xml:space="preserve">-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в том числе если производится замена поставляемого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Договоре; </w:t>
            </w:r>
          </w:p>
          <w:p w14:paraId="302252E8" w14:textId="77777777" w:rsidR="00722890" w:rsidRPr="003F2FEC" w:rsidRDefault="00722890" w:rsidP="00030E78">
            <w:pPr>
              <w:tabs>
                <w:tab w:val="left" w:pos="567"/>
              </w:tabs>
              <w:jc w:val="both"/>
            </w:pPr>
            <w:r w:rsidRPr="003F2FEC">
              <w:t>- в случае если изменяемые условия не были указаны в заявке, поданной для участия   в закупочной процедуре,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14:paraId="2FD355D7" w14:textId="77777777" w:rsidR="00722890" w:rsidRPr="003F2FEC" w:rsidRDefault="00722890" w:rsidP="00030E78">
            <w:pPr>
              <w:tabs>
                <w:tab w:val="left" w:pos="567"/>
              </w:tabs>
              <w:jc w:val="both"/>
            </w:pPr>
            <w:r w:rsidRPr="003F2FEC">
              <w:t>8.2.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14:paraId="5990DE7D" w14:textId="77777777" w:rsidR="00722890" w:rsidRPr="003F2FEC" w:rsidRDefault="00722890" w:rsidP="00030E78">
            <w:pPr>
              <w:jc w:val="both"/>
            </w:pPr>
            <w:r w:rsidRPr="003F2FEC">
              <w:t xml:space="preserve">8.3. В случае перемены Заказчика права и обязанности Заказчика, предусмотренные договором, переходят к новому заказчику. </w:t>
            </w:r>
          </w:p>
          <w:p w14:paraId="25B442E5" w14:textId="77777777" w:rsidR="00722890" w:rsidRPr="003F2FEC" w:rsidRDefault="00722890" w:rsidP="00030E78">
            <w:pPr>
              <w:jc w:val="both"/>
            </w:pPr>
            <w:r w:rsidRPr="003F2FEC">
              <w:t>8.4. Изменение предмета Договора не допускается.</w:t>
            </w:r>
          </w:p>
          <w:p w14:paraId="0F770ABC" w14:textId="0FB74BE0" w:rsidR="00722890" w:rsidRDefault="00722890" w:rsidP="00030E78">
            <w:pPr>
              <w:jc w:val="both"/>
              <w:rPr>
                <w:lang w:eastAsia="ru-RU"/>
              </w:rPr>
            </w:pPr>
            <w:r w:rsidRPr="003F2FEC">
              <w:t>8.5.</w:t>
            </w:r>
            <w:r w:rsidRPr="003F2FEC">
              <w:rPr>
                <w:spacing w:val="-1"/>
                <w:lang w:eastAsia="ru-RU"/>
              </w:rPr>
              <w:t xml:space="preserve"> Все изменения </w:t>
            </w:r>
            <w:r w:rsidR="006B5E43" w:rsidRPr="003F2FEC">
              <w:rPr>
                <w:spacing w:val="-1"/>
                <w:lang w:eastAsia="ru-RU"/>
              </w:rPr>
              <w:t>к настоящему Договору,</w:t>
            </w:r>
            <w:r w:rsidRPr="003F2FEC">
              <w:rPr>
                <w:spacing w:val="-1"/>
                <w:lang w:eastAsia="ru-RU"/>
              </w:rPr>
              <w:t xml:space="preserve"> не противоречащие законодательству Российской Федерации</w:t>
            </w:r>
            <w:r w:rsidRPr="003F2FEC">
              <w:rPr>
                <w:spacing w:val="-2"/>
                <w:lang w:eastAsia="ru-RU"/>
              </w:rPr>
              <w:t xml:space="preserve"> и условиям настоящего Договора, оформляются путем заключения </w:t>
            </w:r>
            <w:r w:rsidRPr="003F2FEC">
              <w:rPr>
                <w:lang w:eastAsia="ru-RU"/>
              </w:rPr>
              <w:t>дополнительного соглашения к настоящему Договору, которое подписывается уполномоченными на то лицами, и является его неотъемлемой частью.</w:t>
            </w:r>
          </w:p>
          <w:p w14:paraId="64E382F8" w14:textId="77777777" w:rsidR="00722890" w:rsidRPr="003F2FEC" w:rsidRDefault="00722890" w:rsidP="00030E78">
            <w:pPr>
              <w:jc w:val="both"/>
            </w:pPr>
          </w:p>
          <w:p w14:paraId="07245889" w14:textId="77777777" w:rsidR="00722890" w:rsidRPr="003F2FEC" w:rsidRDefault="00722890" w:rsidP="00030E78">
            <w:pPr>
              <w:keepNext/>
              <w:keepLines/>
              <w:widowControl w:val="0"/>
              <w:tabs>
                <w:tab w:val="left" w:pos="4444"/>
              </w:tabs>
              <w:ind w:left="720"/>
              <w:jc w:val="center"/>
              <w:outlineLvl w:val="0"/>
              <w:rPr>
                <w:b/>
                <w:bCs/>
                <w:color w:val="000000"/>
                <w:lang w:eastAsia="ru-RU"/>
              </w:rPr>
            </w:pPr>
            <w:r w:rsidRPr="008D2802">
              <w:rPr>
                <w:b/>
                <w:color w:val="000000"/>
                <w:lang w:eastAsia="ru-RU"/>
              </w:rPr>
              <w:t>9</w:t>
            </w:r>
            <w:r w:rsidRPr="008D2802">
              <w:rPr>
                <w:b/>
                <w:bCs/>
                <w:color w:val="000000"/>
                <w:lang w:eastAsia="ru-RU"/>
              </w:rPr>
              <w:t>.</w:t>
            </w:r>
            <w:r w:rsidRPr="003F2FEC">
              <w:rPr>
                <w:b/>
                <w:bCs/>
                <w:color w:val="000000"/>
                <w:lang w:eastAsia="ru-RU"/>
              </w:rPr>
              <w:t>Расторжение Договора</w:t>
            </w:r>
            <w:bookmarkEnd w:id="12"/>
          </w:p>
          <w:p w14:paraId="18653D97" w14:textId="05E67F36" w:rsidR="00722890" w:rsidRPr="003F2FEC" w:rsidRDefault="00722890" w:rsidP="00030E78">
            <w:pPr>
              <w:widowControl w:val="0"/>
              <w:tabs>
                <w:tab w:val="left" w:pos="1004"/>
              </w:tabs>
              <w:jc w:val="both"/>
              <w:rPr>
                <w:color w:val="000000"/>
                <w:lang w:eastAsia="ru-RU"/>
              </w:rPr>
            </w:pPr>
            <w:r w:rsidRPr="003F2FEC">
              <w:rPr>
                <w:color w:val="000000"/>
                <w:lang w:eastAsia="ru-RU"/>
              </w:rPr>
              <w:t>9.1.</w:t>
            </w:r>
            <w:r w:rsidR="006B5E43">
              <w:rPr>
                <w:color w:val="000000"/>
                <w:lang w:eastAsia="ru-RU"/>
              </w:rPr>
              <w:t xml:space="preserve"> </w:t>
            </w:r>
            <w:r w:rsidRPr="003F2FEC">
              <w:rPr>
                <w:color w:val="000000"/>
                <w:lang w:eastAsia="ru-RU"/>
              </w:rPr>
              <w:t>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7EF877B5" w14:textId="77777777" w:rsidR="00722890" w:rsidRPr="003F2FEC" w:rsidRDefault="00722890" w:rsidP="00030E78">
            <w:pPr>
              <w:widowControl w:val="0"/>
              <w:tabs>
                <w:tab w:val="left" w:pos="1004"/>
              </w:tabs>
              <w:jc w:val="both"/>
              <w:rPr>
                <w:color w:val="000000"/>
                <w:lang w:eastAsia="ru-RU"/>
              </w:rPr>
            </w:pPr>
            <w:r w:rsidRPr="003F2FEC">
              <w:rPr>
                <w:color w:val="000000"/>
                <w:lang w:eastAsia="ru-RU"/>
              </w:rPr>
              <w:t xml:space="preserve">9.2.  Расторжение Договора по соглашению Сторон совершается в письменной форме и возможно </w:t>
            </w:r>
            <w:r w:rsidRPr="003F2FEC">
              <w:rPr>
                <w:color w:val="000000"/>
                <w:lang w:eastAsia="ru-RU"/>
              </w:rPr>
              <w:lastRenderedPageBreak/>
              <w:t>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1D156141" w14:textId="77777777" w:rsidR="00722890" w:rsidRPr="003F2FEC" w:rsidRDefault="00722890" w:rsidP="00030E78">
            <w:pPr>
              <w:widowControl w:val="0"/>
              <w:tabs>
                <w:tab w:val="left" w:pos="1004"/>
              </w:tabs>
              <w:jc w:val="both"/>
              <w:rPr>
                <w:color w:val="000000"/>
                <w:lang w:eastAsia="ru-RU"/>
              </w:rPr>
            </w:pPr>
            <w:r w:rsidRPr="003F2FEC">
              <w:rPr>
                <w:color w:val="000000"/>
                <w:lang w:eastAsia="ru-RU"/>
              </w:rPr>
              <w:t>9.3.В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5840AFE3" w14:textId="76AADBE2" w:rsidR="00722890" w:rsidRPr="003F2FEC" w:rsidRDefault="00722890" w:rsidP="00030E78">
            <w:pPr>
              <w:widowControl w:val="0"/>
              <w:tabs>
                <w:tab w:val="left" w:pos="1004"/>
              </w:tabs>
              <w:jc w:val="both"/>
              <w:rPr>
                <w:color w:val="000000"/>
                <w:lang w:eastAsia="ru-RU"/>
              </w:rPr>
            </w:pPr>
            <w:r w:rsidRPr="003F2FEC">
              <w:rPr>
                <w:color w:val="000000"/>
                <w:lang w:eastAsia="ru-RU"/>
              </w:rPr>
              <w:t>9.4.</w:t>
            </w:r>
            <w:r w:rsidR="006B5E43">
              <w:rPr>
                <w:color w:val="000000"/>
                <w:lang w:eastAsia="ru-RU"/>
              </w:rPr>
              <w:t xml:space="preserve"> </w:t>
            </w:r>
            <w:r w:rsidRPr="003F2FEC">
              <w:rPr>
                <w:color w:val="000000"/>
                <w:lang w:eastAsia="ru-RU"/>
              </w:rPr>
              <w:t>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 принятия такого решения Заказчик вправе провести экспертизу поставленного товара с привлечением экспертов, экспертных организаций.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44A876EC" w14:textId="77777777" w:rsidR="00722890" w:rsidRPr="003F2FEC" w:rsidRDefault="00722890" w:rsidP="00030E78">
            <w:pPr>
              <w:widowControl w:val="0"/>
              <w:jc w:val="both"/>
              <w:rPr>
                <w:color w:val="000000"/>
                <w:lang w:eastAsia="ru-RU"/>
              </w:rPr>
            </w:pPr>
            <w:r w:rsidRPr="003F2FEC">
              <w:rPr>
                <w:color w:val="000000"/>
                <w:lang w:eastAsia="ru-RU"/>
              </w:rPr>
              <w:t>9.5.Решение Заказчика об одностороннем отказе от исполнения Договора не позднее трех рабочих дней с даты принятия решения, направляется Поставщику по почте заказным письмом с уведомлением о вручении по адресу Поставщика, указанному в разделе 1</w:t>
            </w:r>
            <w:r>
              <w:rPr>
                <w:color w:val="000000"/>
                <w:lang w:eastAsia="ru-RU"/>
              </w:rPr>
              <w:t>3</w:t>
            </w:r>
            <w:r w:rsidRPr="003F2FEC">
              <w:rPr>
                <w:color w:val="000000"/>
                <w:lang w:eastAsia="ru-RU"/>
              </w:rPr>
              <w:t xml:space="preserve">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w:t>
            </w:r>
            <w:r>
              <w:rPr>
                <w:color w:val="000000"/>
                <w:lang w:eastAsia="ru-RU"/>
              </w:rPr>
              <w:t xml:space="preserve"> адресу, указанному в разделе 13</w:t>
            </w:r>
            <w:r w:rsidRPr="003F2FEC">
              <w:rPr>
                <w:color w:val="000000"/>
                <w:lang w:eastAsia="ru-RU"/>
              </w:rPr>
              <w:t xml:space="preserve"> Договора.</w:t>
            </w:r>
          </w:p>
          <w:p w14:paraId="0DE72550" w14:textId="13C25FD2" w:rsidR="00722890" w:rsidRPr="003F2FEC" w:rsidRDefault="00722890" w:rsidP="00030E78">
            <w:pPr>
              <w:widowControl w:val="0"/>
              <w:jc w:val="both"/>
              <w:rPr>
                <w:color w:val="000000"/>
                <w:lang w:eastAsia="ru-RU"/>
              </w:rPr>
            </w:pPr>
            <w:r w:rsidRPr="003F2FEC">
              <w:rPr>
                <w:color w:val="000000"/>
                <w:lang w:eastAsia="ru-RU"/>
              </w:rPr>
              <w:t>9.6.</w:t>
            </w:r>
            <w:r w:rsidR="006B5E43">
              <w:rPr>
                <w:color w:val="000000"/>
                <w:lang w:eastAsia="ru-RU"/>
              </w:rPr>
              <w:t xml:space="preserve"> </w:t>
            </w:r>
            <w:r w:rsidRPr="003F2FEC">
              <w:rPr>
                <w:color w:val="000000"/>
                <w:lang w:eastAsia="ru-RU"/>
              </w:rPr>
              <w:t>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778F1EEA" w14:textId="77777777" w:rsidR="00722890" w:rsidRPr="003F2FEC" w:rsidRDefault="00722890" w:rsidP="00030E78">
            <w:pPr>
              <w:widowControl w:val="0"/>
              <w:jc w:val="both"/>
              <w:rPr>
                <w:color w:val="000000"/>
                <w:lang w:eastAsia="ru-RU"/>
              </w:rPr>
            </w:pPr>
            <w:r w:rsidRPr="003F2FEC">
              <w:rPr>
                <w:color w:val="000000"/>
                <w:lang w:eastAsia="ru-RU"/>
              </w:rPr>
              <w:t>9.7.Заказчик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9.4.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48A1E155" w14:textId="22E2B25D" w:rsidR="00722890" w:rsidRPr="003F2FEC" w:rsidRDefault="00722890" w:rsidP="00030E78">
            <w:pPr>
              <w:widowControl w:val="0"/>
              <w:jc w:val="both"/>
              <w:rPr>
                <w:color w:val="000000"/>
                <w:lang w:eastAsia="ru-RU"/>
              </w:rPr>
            </w:pPr>
            <w:r w:rsidRPr="003F2FEC">
              <w:rPr>
                <w:color w:val="000000"/>
                <w:lang w:eastAsia="ru-RU"/>
              </w:rPr>
              <w:t>9.8.</w:t>
            </w:r>
            <w:r w:rsidR="006B5E43">
              <w:rPr>
                <w:color w:val="000000"/>
                <w:lang w:eastAsia="ru-RU"/>
              </w:rPr>
              <w:t xml:space="preserve"> </w:t>
            </w:r>
            <w:r w:rsidRPr="003F2FEC">
              <w:rPr>
                <w:color w:val="000000"/>
                <w:lang w:eastAsia="ru-RU"/>
              </w:rPr>
              <w:t>Поставщик вправе принять решение об одностороннем отказе от исполнения Договора в соответствии с гражданским законодательством. Такое решение не позднее трех рабочих дней с даты принятия решения, направляется Заказчику по почте заказным письмом с уведомлением о вручении по адресу Заказчика, указанному в разделе 1</w:t>
            </w:r>
            <w:r>
              <w:rPr>
                <w:color w:val="000000"/>
                <w:lang w:eastAsia="ru-RU"/>
              </w:rPr>
              <w:t>3</w:t>
            </w:r>
            <w:r w:rsidRPr="003F2FEC">
              <w:rPr>
                <w:color w:val="000000"/>
                <w:lang w:eastAsia="ru-RU"/>
              </w:rPr>
              <w:t xml:space="preserve">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054E4A22" w14:textId="6DE160AA" w:rsidR="00722890" w:rsidRPr="003F2FEC" w:rsidRDefault="00722890" w:rsidP="00030E78">
            <w:pPr>
              <w:widowControl w:val="0"/>
              <w:jc w:val="both"/>
              <w:rPr>
                <w:color w:val="000000"/>
                <w:lang w:eastAsia="ru-RU"/>
              </w:rPr>
            </w:pPr>
            <w:r w:rsidRPr="003F2FEC">
              <w:rPr>
                <w:color w:val="000000"/>
                <w:lang w:eastAsia="ru-RU"/>
              </w:rPr>
              <w:t>9.9.</w:t>
            </w:r>
            <w:r w:rsidR="006B5E43">
              <w:rPr>
                <w:color w:val="000000"/>
                <w:lang w:eastAsia="ru-RU"/>
              </w:rPr>
              <w:t xml:space="preserve"> </w:t>
            </w:r>
            <w:r w:rsidRPr="003F2FEC">
              <w:rPr>
                <w:color w:val="000000"/>
                <w:lang w:eastAsia="ru-RU"/>
              </w:rPr>
              <w:t>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277E9C12" w14:textId="7A465383" w:rsidR="00722890" w:rsidRPr="003F2FEC" w:rsidRDefault="00722890" w:rsidP="00030E78">
            <w:pPr>
              <w:widowControl w:val="0"/>
              <w:jc w:val="both"/>
              <w:rPr>
                <w:color w:val="000000"/>
                <w:lang w:eastAsia="ru-RU"/>
              </w:rPr>
            </w:pPr>
            <w:r w:rsidRPr="003F2FEC">
              <w:rPr>
                <w:color w:val="000000"/>
                <w:lang w:eastAsia="ru-RU"/>
              </w:rPr>
              <w:t>9.10.</w:t>
            </w:r>
            <w:r w:rsidR="006B5E43">
              <w:rPr>
                <w:color w:val="000000"/>
                <w:lang w:eastAsia="ru-RU"/>
              </w:rPr>
              <w:t xml:space="preserve"> </w:t>
            </w:r>
            <w:r w:rsidRPr="003F2FEC">
              <w:rPr>
                <w:color w:val="000000"/>
                <w:lang w:eastAsia="ru-RU"/>
              </w:rPr>
              <w:t>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3F362E57" w14:textId="76FECF3C" w:rsidR="00722890" w:rsidRDefault="00722890" w:rsidP="00030E78">
            <w:pPr>
              <w:widowControl w:val="0"/>
              <w:jc w:val="both"/>
              <w:rPr>
                <w:color w:val="000000"/>
                <w:lang w:eastAsia="ru-RU"/>
              </w:rPr>
            </w:pPr>
            <w:r w:rsidRPr="003F2FEC">
              <w:rPr>
                <w:color w:val="000000"/>
                <w:lang w:eastAsia="ru-RU"/>
              </w:rPr>
              <w:t>9.11.</w:t>
            </w:r>
            <w:r w:rsidR="006B5E43">
              <w:rPr>
                <w:color w:val="000000"/>
                <w:lang w:eastAsia="ru-RU"/>
              </w:rPr>
              <w:t xml:space="preserve"> </w:t>
            </w:r>
            <w:r w:rsidRPr="003F2FEC">
              <w:rPr>
                <w:color w:val="000000"/>
                <w:lang w:eastAsia="ru-RU"/>
              </w:rPr>
              <w:t xml:space="preserve">При расторжении Договора в связи с односторонним отказом Стороны Договора от </w:t>
            </w:r>
            <w:r w:rsidRPr="003F2FEC">
              <w:rPr>
                <w:color w:val="000000"/>
                <w:lang w:eastAsia="ru-RU"/>
              </w:rPr>
              <w:lastRenderedPageBreak/>
              <w:t>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1C9C843E" w14:textId="77777777" w:rsidR="00722890" w:rsidRPr="003F2FEC" w:rsidRDefault="00722890" w:rsidP="00030E78">
            <w:pPr>
              <w:widowControl w:val="0"/>
              <w:jc w:val="both"/>
              <w:rPr>
                <w:color w:val="000000"/>
                <w:lang w:eastAsia="ru-RU"/>
              </w:rPr>
            </w:pPr>
          </w:p>
          <w:p w14:paraId="3B8A00B0" w14:textId="77777777" w:rsidR="00722890" w:rsidRPr="003F2FEC" w:rsidRDefault="00722890" w:rsidP="00030E78">
            <w:pPr>
              <w:keepNext/>
              <w:keepLines/>
              <w:widowControl w:val="0"/>
              <w:tabs>
                <w:tab w:val="left" w:pos="4164"/>
              </w:tabs>
              <w:jc w:val="center"/>
              <w:outlineLvl w:val="0"/>
              <w:rPr>
                <w:b/>
                <w:bCs/>
                <w:color w:val="000000"/>
                <w:lang w:eastAsia="ru-RU"/>
              </w:rPr>
            </w:pPr>
            <w:bookmarkStart w:id="13" w:name="bookmark6"/>
            <w:r w:rsidRPr="003F2FEC">
              <w:rPr>
                <w:b/>
                <w:bCs/>
                <w:color w:val="000000"/>
                <w:lang w:eastAsia="ru-RU"/>
              </w:rPr>
              <w:t>10.Порядок разрешения споров</w:t>
            </w:r>
          </w:p>
          <w:p w14:paraId="38492253" w14:textId="28611A5F" w:rsidR="00722890" w:rsidRPr="003F2FEC" w:rsidRDefault="00722890" w:rsidP="00030E78">
            <w:pPr>
              <w:widowControl w:val="0"/>
              <w:jc w:val="both"/>
              <w:rPr>
                <w:color w:val="000000"/>
                <w:lang w:eastAsia="ru-RU"/>
              </w:rPr>
            </w:pPr>
            <w:r w:rsidRPr="003F2FEC">
              <w:rPr>
                <w:color w:val="000000"/>
                <w:lang w:eastAsia="ru-RU"/>
              </w:rPr>
              <w:t>10.1.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14:paraId="68B6A171" w14:textId="303D85CE" w:rsidR="00722890" w:rsidRDefault="00722890" w:rsidP="00030E78">
            <w:pPr>
              <w:widowControl w:val="0"/>
              <w:tabs>
                <w:tab w:val="left" w:pos="994"/>
              </w:tabs>
              <w:jc w:val="both"/>
              <w:rPr>
                <w:color w:val="000000"/>
                <w:lang w:eastAsia="ru-RU"/>
              </w:rPr>
            </w:pPr>
            <w:r w:rsidRPr="003F2FEC">
              <w:rPr>
                <w:color w:val="000000"/>
                <w:lang w:eastAsia="ru-RU"/>
              </w:rPr>
              <w:t>10.2.</w:t>
            </w:r>
            <w:r w:rsidR="006B5E43">
              <w:rPr>
                <w:color w:val="000000"/>
                <w:lang w:eastAsia="ru-RU"/>
              </w:rPr>
              <w:t xml:space="preserve"> </w:t>
            </w:r>
            <w:r w:rsidRPr="003F2FEC">
              <w:rPr>
                <w:color w:val="000000"/>
                <w:lang w:eastAsia="ru-RU"/>
              </w:rPr>
              <w:t xml:space="preserve">Любые споры, разногласия и требования, возникающие из Договора, при не достижении согласия путем переговоров, подлежат разрешению в Арбитражном суде </w:t>
            </w:r>
            <w:r>
              <w:rPr>
                <w:color w:val="000000"/>
                <w:lang w:eastAsia="ru-RU"/>
              </w:rPr>
              <w:t>Челябинской области</w:t>
            </w:r>
            <w:r w:rsidRPr="003F2FEC">
              <w:rPr>
                <w:color w:val="000000"/>
                <w:lang w:eastAsia="ru-RU"/>
              </w:rPr>
              <w:t>.</w:t>
            </w:r>
          </w:p>
          <w:p w14:paraId="415C5D58" w14:textId="77777777" w:rsidR="00722890" w:rsidRPr="003F2FEC" w:rsidRDefault="00722890" w:rsidP="00030E78">
            <w:pPr>
              <w:widowControl w:val="0"/>
              <w:tabs>
                <w:tab w:val="left" w:pos="994"/>
              </w:tabs>
              <w:jc w:val="both"/>
              <w:rPr>
                <w:color w:val="000000"/>
                <w:lang w:eastAsia="ru-RU"/>
              </w:rPr>
            </w:pPr>
          </w:p>
          <w:p w14:paraId="0F75C506" w14:textId="77777777" w:rsidR="00722890" w:rsidRPr="003F2FEC" w:rsidRDefault="00722890" w:rsidP="00030E78">
            <w:pPr>
              <w:keepNext/>
              <w:keepLines/>
              <w:widowControl w:val="0"/>
              <w:ind w:left="720"/>
              <w:jc w:val="center"/>
              <w:outlineLvl w:val="0"/>
              <w:rPr>
                <w:b/>
                <w:bCs/>
                <w:color w:val="000000"/>
                <w:lang w:eastAsia="ru-RU"/>
              </w:rPr>
            </w:pPr>
            <w:r w:rsidRPr="003F2FEC">
              <w:rPr>
                <w:b/>
                <w:bCs/>
                <w:color w:val="000000"/>
                <w:lang w:eastAsia="ru-RU"/>
              </w:rPr>
              <w:t>11.Срок действия Договора</w:t>
            </w:r>
            <w:bookmarkEnd w:id="13"/>
          </w:p>
          <w:p w14:paraId="341438AB" w14:textId="20122540" w:rsidR="00722890" w:rsidRDefault="00722890" w:rsidP="00030E78">
            <w:pPr>
              <w:widowControl w:val="0"/>
              <w:tabs>
                <w:tab w:val="left" w:pos="1124"/>
              </w:tabs>
              <w:jc w:val="both"/>
              <w:rPr>
                <w:color w:val="000000"/>
                <w:lang w:eastAsia="ru-RU"/>
              </w:rPr>
            </w:pPr>
            <w:r w:rsidRPr="003F2FEC">
              <w:rPr>
                <w:color w:val="000000"/>
                <w:lang w:eastAsia="ru-RU"/>
              </w:rPr>
              <w:t xml:space="preserve">      11.1.</w:t>
            </w:r>
            <w:r w:rsidR="00F20B50">
              <w:rPr>
                <w:color w:val="000000"/>
                <w:lang w:eastAsia="ru-RU"/>
              </w:rPr>
              <w:t xml:space="preserve"> </w:t>
            </w:r>
            <w:r w:rsidRPr="003F2FEC">
              <w:rPr>
                <w:color w:val="000000"/>
                <w:lang w:eastAsia="ru-RU"/>
              </w:rPr>
              <w:t xml:space="preserve">Договор вступает в силу со дня подписания его Сторонами и действует по </w:t>
            </w:r>
            <w:r>
              <w:rPr>
                <w:color w:val="000000"/>
                <w:lang w:eastAsia="ru-RU"/>
              </w:rPr>
              <w:t>31.12.2020</w:t>
            </w:r>
            <w:r w:rsidRPr="003F2FEC">
              <w:rPr>
                <w:color w:val="000000"/>
                <w:lang w:eastAsia="ru-RU"/>
              </w:rPr>
              <w:t xml:space="preserve"> года обязательства Сторон по Договору прекращаются, за исключением обязательств по возмещению убытков и выплате неустойки.</w:t>
            </w:r>
          </w:p>
          <w:p w14:paraId="06CEC886" w14:textId="77777777" w:rsidR="00722890" w:rsidRPr="003F2FEC" w:rsidRDefault="00722890" w:rsidP="00030E78">
            <w:pPr>
              <w:widowControl w:val="0"/>
              <w:tabs>
                <w:tab w:val="left" w:pos="1124"/>
              </w:tabs>
              <w:jc w:val="both"/>
              <w:rPr>
                <w:color w:val="000000"/>
                <w:lang w:eastAsia="ru-RU"/>
              </w:rPr>
            </w:pPr>
          </w:p>
          <w:p w14:paraId="45EF6C56" w14:textId="77777777" w:rsidR="00722890" w:rsidRPr="003F2FEC" w:rsidRDefault="00722890" w:rsidP="00030E78">
            <w:pPr>
              <w:keepNext/>
              <w:keepLines/>
              <w:widowControl w:val="0"/>
              <w:ind w:left="360"/>
              <w:jc w:val="center"/>
              <w:outlineLvl w:val="0"/>
              <w:rPr>
                <w:b/>
                <w:bCs/>
                <w:color w:val="000000"/>
                <w:lang w:eastAsia="ru-RU"/>
              </w:rPr>
            </w:pPr>
            <w:bookmarkStart w:id="14" w:name="bookmark7"/>
            <w:r w:rsidRPr="003F2FEC">
              <w:rPr>
                <w:b/>
                <w:bCs/>
                <w:color w:val="000000"/>
                <w:lang w:eastAsia="ru-RU"/>
              </w:rPr>
              <w:t>12.Прочие условия</w:t>
            </w:r>
            <w:bookmarkEnd w:id="14"/>
          </w:p>
          <w:p w14:paraId="0D1BE6CD" w14:textId="732BC790" w:rsidR="00722890" w:rsidRPr="003F2FEC" w:rsidRDefault="00722890" w:rsidP="00030E78">
            <w:pPr>
              <w:widowControl w:val="0"/>
              <w:tabs>
                <w:tab w:val="left" w:pos="1114"/>
              </w:tabs>
              <w:jc w:val="both"/>
              <w:rPr>
                <w:color w:val="000000"/>
                <w:lang w:eastAsia="ru-RU"/>
              </w:rPr>
            </w:pPr>
            <w:r w:rsidRPr="003F2FEC">
              <w:rPr>
                <w:color w:val="000000"/>
                <w:lang w:eastAsia="ru-RU"/>
              </w:rPr>
              <w:t xml:space="preserve">      12.1.</w:t>
            </w:r>
            <w:r w:rsidR="00F20B50">
              <w:rPr>
                <w:color w:val="000000"/>
                <w:lang w:eastAsia="ru-RU"/>
              </w:rPr>
              <w:t xml:space="preserve"> </w:t>
            </w:r>
            <w:r w:rsidRPr="003F2FEC">
              <w:rPr>
                <w:color w:val="000000"/>
                <w:lang w:eastAsia="ru-RU"/>
              </w:rPr>
              <w:t>Договор составлен в письменной форме в 2 (двух) экземплярах, имеющих одинаковую юридическую силу, по одному для Заказчика и Поставщика.</w:t>
            </w:r>
          </w:p>
          <w:p w14:paraId="02720BDC" w14:textId="7193CBCE" w:rsidR="00722890" w:rsidRPr="003F2FEC" w:rsidRDefault="00722890" w:rsidP="00030E78">
            <w:pPr>
              <w:widowControl w:val="0"/>
              <w:tabs>
                <w:tab w:val="left" w:pos="1129"/>
              </w:tabs>
              <w:jc w:val="both"/>
              <w:rPr>
                <w:color w:val="000000"/>
                <w:lang w:eastAsia="ru-RU"/>
              </w:rPr>
            </w:pPr>
            <w:r w:rsidRPr="003F2FEC">
              <w:rPr>
                <w:color w:val="000000"/>
                <w:lang w:eastAsia="ru-RU"/>
              </w:rPr>
              <w:t xml:space="preserve">      12.2.</w:t>
            </w:r>
            <w:r w:rsidR="00F20B50">
              <w:rPr>
                <w:color w:val="000000"/>
                <w:lang w:eastAsia="ru-RU"/>
              </w:rPr>
              <w:t xml:space="preserve"> </w:t>
            </w:r>
            <w:r w:rsidRPr="003F2FEC">
              <w:rPr>
                <w:color w:val="000000"/>
                <w:lang w:eastAsia="ru-RU"/>
              </w:rPr>
              <w:t>Все приложения к Договору являются его неотъемной частью.</w:t>
            </w:r>
          </w:p>
          <w:p w14:paraId="6C3DB20A" w14:textId="77777777" w:rsidR="00722890" w:rsidRDefault="00722890" w:rsidP="00030E78">
            <w:pPr>
              <w:widowControl w:val="0"/>
              <w:tabs>
                <w:tab w:val="left" w:pos="1114"/>
              </w:tabs>
              <w:jc w:val="both"/>
              <w:rPr>
                <w:color w:val="000000"/>
                <w:lang w:eastAsia="ru-RU"/>
              </w:rPr>
            </w:pPr>
            <w:r w:rsidRPr="003F2FEC">
              <w:rPr>
                <w:color w:val="000000"/>
                <w:lang w:eastAsia="ru-RU"/>
              </w:rPr>
              <w:t xml:space="preserve">      12.3.К Договору прилагаются - Спецификация (Приложение№1), </w:t>
            </w:r>
            <w:r>
              <w:rPr>
                <w:color w:val="000000"/>
                <w:lang w:eastAsia="ru-RU"/>
              </w:rPr>
              <w:t>Техническое задание (</w:t>
            </w:r>
            <w:r w:rsidRPr="003F2FEC">
              <w:rPr>
                <w:color w:val="000000"/>
                <w:lang w:eastAsia="ru-RU"/>
              </w:rPr>
              <w:t>Приложение №2</w:t>
            </w:r>
            <w:r>
              <w:rPr>
                <w:color w:val="000000"/>
                <w:lang w:eastAsia="ru-RU"/>
              </w:rPr>
              <w:t>).</w:t>
            </w:r>
          </w:p>
          <w:p w14:paraId="15E40F8A" w14:textId="77777777" w:rsidR="00722890" w:rsidRDefault="00722890" w:rsidP="00030E78">
            <w:pPr>
              <w:widowControl w:val="0"/>
              <w:tabs>
                <w:tab w:val="left" w:pos="1114"/>
              </w:tabs>
              <w:jc w:val="both"/>
              <w:rPr>
                <w:color w:val="000000"/>
                <w:lang w:eastAsia="ru-RU"/>
              </w:rPr>
            </w:pPr>
            <w:r w:rsidRPr="003F2FEC">
              <w:rPr>
                <w:color w:val="000000"/>
                <w:lang w:eastAsia="ru-RU"/>
              </w:rPr>
              <w:t xml:space="preserve">      12.4.В случае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с даты такого изменения.</w:t>
            </w:r>
          </w:p>
          <w:p w14:paraId="6934ECE2" w14:textId="77777777" w:rsidR="00722890" w:rsidRPr="003F2FEC" w:rsidRDefault="00722890" w:rsidP="00030E78">
            <w:pPr>
              <w:widowControl w:val="0"/>
              <w:tabs>
                <w:tab w:val="left" w:pos="1114"/>
              </w:tabs>
              <w:jc w:val="both"/>
              <w:rPr>
                <w:color w:val="000000"/>
                <w:lang w:eastAsia="ru-RU"/>
              </w:rPr>
            </w:pPr>
          </w:p>
          <w:p w14:paraId="2E708C72" w14:textId="77777777" w:rsidR="00722890" w:rsidRPr="003F2FEC" w:rsidRDefault="00722890" w:rsidP="00030E78">
            <w:pPr>
              <w:widowControl w:val="0"/>
              <w:tabs>
                <w:tab w:val="left" w:pos="1110"/>
              </w:tabs>
              <w:jc w:val="center"/>
              <w:rPr>
                <w:b/>
                <w:bCs/>
                <w:color w:val="000000"/>
                <w:lang w:eastAsia="ru-RU"/>
              </w:rPr>
            </w:pPr>
            <w:r w:rsidRPr="003F2FEC">
              <w:rPr>
                <w:b/>
                <w:bCs/>
                <w:color w:val="000000"/>
                <w:lang w:eastAsia="ru-RU"/>
              </w:rPr>
              <w:t>13.Адреса места нахождения, банковские реквизиты и подписи Сторон</w:t>
            </w:r>
          </w:p>
          <w:p w14:paraId="24DBFD07" w14:textId="77777777" w:rsidR="00722890" w:rsidRPr="009504E0" w:rsidRDefault="00722890" w:rsidP="00030E78">
            <w:pPr>
              <w:rPr>
                <w:color w:val="000000"/>
                <w:lang w:eastAsia="ru-RU"/>
              </w:rPr>
            </w:pPr>
          </w:p>
        </w:tc>
        <w:tc>
          <w:tcPr>
            <w:tcW w:w="222" w:type="dxa"/>
            <w:gridSpan w:val="2"/>
          </w:tcPr>
          <w:p w14:paraId="2686CDBC" w14:textId="77777777" w:rsidR="00722890" w:rsidRPr="009504E0" w:rsidRDefault="00722890" w:rsidP="00030E78">
            <w:pPr>
              <w:widowControl w:val="0"/>
              <w:shd w:val="clear" w:color="auto" w:fill="FFFFFF"/>
              <w:tabs>
                <w:tab w:val="left" w:pos="2470"/>
              </w:tabs>
              <w:spacing w:after="180" w:line="200" w:lineRule="exact"/>
              <w:jc w:val="both"/>
              <w:rPr>
                <w:color w:val="000000"/>
                <w:lang w:eastAsia="ru-RU"/>
              </w:rPr>
            </w:pPr>
          </w:p>
        </w:tc>
      </w:tr>
      <w:tr w:rsidR="000517F5" w:rsidRPr="009504E0" w14:paraId="0D418997" w14:textId="77777777" w:rsidTr="000517F5">
        <w:trPr>
          <w:gridBefore w:val="1"/>
          <w:wBefore w:w="142" w:type="dxa"/>
          <w:trHeight w:val="240"/>
        </w:trPr>
        <w:tc>
          <w:tcPr>
            <w:tcW w:w="10316" w:type="dxa"/>
            <w:gridSpan w:val="2"/>
          </w:tcPr>
          <w:p w14:paraId="46D9A139" w14:textId="152F3990" w:rsidR="000517F5" w:rsidRPr="009504E0" w:rsidRDefault="000517F5" w:rsidP="000517F5">
            <w:pPr>
              <w:widowControl w:val="0"/>
              <w:shd w:val="clear" w:color="auto" w:fill="FFFFFF"/>
              <w:tabs>
                <w:tab w:val="left" w:pos="2470"/>
              </w:tabs>
              <w:spacing w:after="180" w:line="200" w:lineRule="exact"/>
              <w:jc w:val="both"/>
              <w:rPr>
                <w:color w:val="000000"/>
                <w:lang w:eastAsia="ru-RU"/>
              </w:rPr>
            </w:pPr>
            <w:r>
              <w:rPr>
                <w:color w:val="000000"/>
                <w:lang w:eastAsia="ru-RU"/>
              </w:rPr>
              <w:lastRenderedPageBreak/>
              <w:t>Покупатель                                                                                        Поставщик</w:t>
            </w:r>
          </w:p>
        </w:tc>
        <w:tc>
          <w:tcPr>
            <w:tcW w:w="222" w:type="dxa"/>
            <w:gridSpan w:val="2"/>
          </w:tcPr>
          <w:p w14:paraId="260AF40E" w14:textId="7DAEB3BB" w:rsidR="000517F5" w:rsidRPr="009504E0" w:rsidRDefault="000517F5" w:rsidP="000517F5">
            <w:pPr>
              <w:widowControl w:val="0"/>
              <w:shd w:val="clear" w:color="auto" w:fill="FFFFFF"/>
              <w:tabs>
                <w:tab w:val="left" w:pos="2470"/>
              </w:tabs>
              <w:spacing w:after="180" w:line="200" w:lineRule="exact"/>
              <w:jc w:val="both"/>
              <w:rPr>
                <w:color w:val="000000"/>
                <w:lang w:eastAsia="ru-RU"/>
              </w:rPr>
            </w:pPr>
          </w:p>
        </w:tc>
      </w:tr>
      <w:tr w:rsidR="000517F5" w:rsidRPr="00D975DD" w14:paraId="2B7407E4" w14:textId="77777777" w:rsidTr="000517F5">
        <w:tblPrEx>
          <w:tblLook w:val="04A0" w:firstRow="1" w:lastRow="0" w:firstColumn="1" w:lastColumn="0" w:noHBand="0" w:noVBand="1"/>
        </w:tblPrEx>
        <w:trPr>
          <w:gridAfter w:val="1"/>
          <w:wAfter w:w="171" w:type="dxa"/>
        </w:trPr>
        <w:tc>
          <w:tcPr>
            <w:tcW w:w="5778" w:type="dxa"/>
            <w:gridSpan w:val="2"/>
          </w:tcPr>
          <w:p w14:paraId="1D5F9165" w14:textId="77777777" w:rsidR="000517F5" w:rsidRPr="002D3AE3" w:rsidRDefault="000517F5" w:rsidP="000517F5">
            <w:pPr>
              <w:jc w:val="both"/>
              <w:rPr>
                <w:rFonts w:eastAsia="Calibri"/>
                <w:b/>
                <w:sz w:val="22"/>
                <w:szCs w:val="22"/>
              </w:rPr>
            </w:pPr>
            <w:r>
              <w:rPr>
                <w:rFonts w:eastAsia="Calibri"/>
                <w:b/>
                <w:sz w:val="22"/>
                <w:szCs w:val="22"/>
              </w:rPr>
              <w:t>МАДОУ «</w:t>
            </w:r>
            <w:r w:rsidRPr="002D3AE3">
              <w:rPr>
                <w:rFonts w:eastAsia="Calibri"/>
                <w:b/>
                <w:sz w:val="22"/>
                <w:szCs w:val="22"/>
              </w:rPr>
              <w:t>ДС № 482 г.</w:t>
            </w:r>
            <w:r>
              <w:rPr>
                <w:rFonts w:eastAsia="Calibri"/>
                <w:b/>
                <w:sz w:val="22"/>
                <w:szCs w:val="22"/>
              </w:rPr>
              <w:t xml:space="preserve"> </w:t>
            </w:r>
            <w:r w:rsidRPr="002D3AE3">
              <w:rPr>
                <w:rFonts w:eastAsia="Calibri"/>
                <w:b/>
                <w:sz w:val="22"/>
                <w:szCs w:val="22"/>
              </w:rPr>
              <w:t>Челябинска»</w:t>
            </w:r>
          </w:p>
          <w:p w14:paraId="0D69311B" w14:textId="77777777" w:rsidR="000517F5" w:rsidRDefault="000517F5" w:rsidP="000517F5">
            <w:pPr>
              <w:jc w:val="both"/>
              <w:rPr>
                <w:rFonts w:eastAsia="Calibri"/>
                <w:b/>
                <w:sz w:val="22"/>
                <w:szCs w:val="22"/>
              </w:rPr>
            </w:pPr>
          </w:p>
        </w:tc>
        <w:tc>
          <w:tcPr>
            <w:tcW w:w="4731" w:type="dxa"/>
            <w:gridSpan w:val="2"/>
          </w:tcPr>
          <w:p w14:paraId="765981D1" w14:textId="77777777" w:rsidR="000517F5" w:rsidRDefault="000517F5" w:rsidP="000517F5">
            <w:pPr>
              <w:ind w:right="424"/>
              <w:jc w:val="both"/>
              <w:rPr>
                <w:b/>
                <w:sz w:val="22"/>
                <w:szCs w:val="22"/>
              </w:rPr>
            </w:pPr>
          </w:p>
          <w:p w14:paraId="178D86AB" w14:textId="77777777" w:rsidR="000517F5" w:rsidRDefault="000517F5" w:rsidP="000517F5">
            <w:pPr>
              <w:ind w:right="424"/>
              <w:jc w:val="both"/>
              <w:rPr>
                <w:b/>
                <w:sz w:val="22"/>
                <w:szCs w:val="22"/>
              </w:rPr>
            </w:pPr>
          </w:p>
        </w:tc>
      </w:tr>
      <w:tr w:rsidR="000517F5" w:rsidRPr="00D763A2" w14:paraId="25974393" w14:textId="77777777" w:rsidTr="000517F5">
        <w:tblPrEx>
          <w:tblLook w:val="04A0" w:firstRow="1" w:lastRow="0" w:firstColumn="1" w:lastColumn="0" w:noHBand="0" w:noVBand="1"/>
        </w:tblPrEx>
        <w:trPr>
          <w:gridAfter w:val="1"/>
          <w:wAfter w:w="171" w:type="dxa"/>
        </w:trPr>
        <w:tc>
          <w:tcPr>
            <w:tcW w:w="5778" w:type="dxa"/>
            <w:gridSpan w:val="2"/>
          </w:tcPr>
          <w:p w14:paraId="37082489" w14:textId="77777777" w:rsidR="000517F5" w:rsidRPr="00E974AC" w:rsidRDefault="000517F5" w:rsidP="000517F5">
            <w:pPr>
              <w:jc w:val="both"/>
              <w:rPr>
                <w:rFonts w:eastAsia="Calibri"/>
                <w:sz w:val="18"/>
                <w:szCs w:val="18"/>
              </w:rPr>
            </w:pPr>
            <w:r w:rsidRPr="00E974AC">
              <w:rPr>
                <w:rFonts w:eastAsia="Calibri"/>
                <w:sz w:val="18"/>
                <w:szCs w:val="18"/>
              </w:rPr>
              <w:t>Адрес: 454021, г</w:t>
            </w:r>
            <w:r>
              <w:rPr>
                <w:rFonts w:eastAsia="Calibri"/>
                <w:sz w:val="18"/>
                <w:szCs w:val="18"/>
              </w:rPr>
              <w:t>. Челябинск</w:t>
            </w:r>
            <w:r w:rsidRPr="00E974AC">
              <w:rPr>
                <w:rFonts w:eastAsia="Calibri"/>
                <w:sz w:val="18"/>
                <w:szCs w:val="18"/>
              </w:rPr>
              <w:t>, Чичерина 40Б</w:t>
            </w:r>
          </w:p>
          <w:p w14:paraId="4E6E7635" w14:textId="77777777" w:rsidR="000517F5" w:rsidRPr="00E974AC" w:rsidRDefault="000517F5" w:rsidP="000517F5">
            <w:pPr>
              <w:jc w:val="both"/>
              <w:rPr>
                <w:rFonts w:eastAsia="Calibri"/>
                <w:sz w:val="18"/>
                <w:szCs w:val="18"/>
              </w:rPr>
            </w:pPr>
            <w:r w:rsidRPr="00E974AC">
              <w:rPr>
                <w:rFonts w:eastAsia="Calibri"/>
                <w:sz w:val="18"/>
                <w:szCs w:val="18"/>
              </w:rPr>
              <w:t>ИНН 7447033584 КПП 744701001</w:t>
            </w:r>
          </w:p>
          <w:p w14:paraId="7EB9B24E" w14:textId="77777777" w:rsidR="000517F5" w:rsidRPr="00E974AC" w:rsidRDefault="000517F5" w:rsidP="000517F5">
            <w:pPr>
              <w:rPr>
                <w:rFonts w:eastAsia="Calibri"/>
                <w:sz w:val="20"/>
                <w:szCs w:val="20"/>
              </w:rPr>
            </w:pPr>
            <w:r w:rsidRPr="00E974AC">
              <w:rPr>
                <w:rFonts w:eastAsia="Calibri"/>
                <w:sz w:val="20"/>
                <w:szCs w:val="20"/>
              </w:rPr>
              <w:t>ОГРН 1027402335047</w:t>
            </w:r>
          </w:p>
          <w:p w14:paraId="34FA5F7C" w14:textId="77777777" w:rsidR="000517F5" w:rsidRPr="00E974AC" w:rsidRDefault="000517F5" w:rsidP="000517F5">
            <w:pPr>
              <w:rPr>
                <w:sz w:val="20"/>
                <w:szCs w:val="20"/>
              </w:rPr>
            </w:pPr>
            <w:r w:rsidRPr="00E974AC">
              <w:rPr>
                <w:sz w:val="20"/>
                <w:szCs w:val="20"/>
              </w:rPr>
              <w:t>Лицевой счет 3047301027А</w:t>
            </w:r>
          </w:p>
          <w:p w14:paraId="042DE959" w14:textId="77777777" w:rsidR="000517F5" w:rsidRPr="00E974AC" w:rsidRDefault="000517F5" w:rsidP="000517F5">
            <w:pPr>
              <w:rPr>
                <w:sz w:val="20"/>
                <w:szCs w:val="20"/>
              </w:rPr>
            </w:pPr>
            <w:r w:rsidRPr="00E974AC">
              <w:rPr>
                <w:sz w:val="20"/>
                <w:szCs w:val="20"/>
              </w:rPr>
              <w:t>В Комитете финансов города Челябинска</w:t>
            </w:r>
          </w:p>
          <w:p w14:paraId="705DB1E1" w14:textId="77777777" w:rsidR="000517F5" w:rsidRPr="00E974AC" w:rsidRDefault="000517F5" w:rsidP="000517F5">
            <w:pPr>
              <w:rPr>
                <w:sz w:val="20"/>
                <w:szCs w:val="20"/>
              </w:rPr>
            </w:pPr>
            <w:r w:rsidRPr="00E974AC">
              <w:rPr>
                <w:sz w:val="20"/>
                <w:szCs w:val="20"/>
              </w:rPr>
              <w:t>р/сч 40701810400003000001</w:t>
            </w:r>
          </w:p>
          <w:p w14:paraId="557DE791" w14:textId="77777777" w:rsidR="000517F5" w:rsidRPr="00E974AC" w:rsidRDefault="000517F5" w:rsidP="000517F5">
            <w:pPr>
              <w:rPr>
                <w:sz w:val="20"/>
                <w:szCs w:val="20"/>
              </w:rPr>
            </w:pPr>
            <w:r w:rsidRPr="00E974AC">
              <w:rPr>
                <w:sz w:val="20"/>
                <w:szCs w:val="20"/>
              </w:rPr>
              <w:t>в Отделении Челябинск г. Челябинск</w:t>
            </w:r>
          </w:p>
          <w:p w14:paraId="5A2995FE" w14:textId="77777777" w:rsidR="000517F5" w:rsidRPr="00E974AC" w:rsidRDefault="000517F5" w:rsidP="000517F5">
            <w:pPr>
              <w:rPr>
                <w:rFonts w:eastAsia="Calibri"/>
                <w:sz w:val="20"/>
                <w:szCs w:val="20"/>
              </w:rPr>
            </w:pPr>
            <w:r w:rsidRPr="00E974AC">
              <w:rPr>
                <w:rFonts w:eastAsia="Calibri"/>
                <w:sz w:val="20"/>
                <w:szCs w:val="20"/>
              </w:rPr>
              <w:t>БИК 047501001</w:t>
            </w:r>
          </w:p>
          <w:p w14:paraId="086C15D5" w14:textId="77777777" w:rsidR="000517F5" w:rsidRPr="00E974AC" w:rsidRDefault="000517F5" w:rsidP="000517F5">
            <w:pPr>
              <w:rPr>
                <w:sz w:val="20"/>
                <w:szCs w:val="20"/>
              </w:rPr>
            </w:pPr>
            <w:r w:rsidRPr="00E974AC">
              <w:rPr>
                <w:sz w:val="20"/>
                <w:szCs w:val="20"/>
              </w:rPr>
              <w:t>ПАО «Челябинвестбанк»</w:t>
            </w:r>
          </w:p>
          <w:p w14:paraId="358E36B7" w14:textId="77777777" w:rsidR="000517F5" w:rsidRPr="00E974AC" w:rsidRDefault="000517F5" w:rsidP="000517F5">
            <w:pPr>
              <w:rPr>
                <w:sz w:val="20"/>
                <w:szCs w:val="20"/>
              </w:rPr>
            </w:pPr>
            <w:r w:rsidRPr="00E974AC">
              <w:rPr>
                <w:sz w:val="20"/>
                <w:szCs w:val="20"/>
              </w:rPr>
              <w:t>р/сч 40703810890864000010</w:t>
            </w:r>
          </w:p>
          <w:p w14:paraId="2BD5D602" w14:textId="77777777" w:rsidR="000517F5" w:rsidRPr="00E974AC" w:rsidRDefault="000517F5" w:rsidP="000517F5">
            <w:pPr>
              <w:rPr>
                <w:sz w:val="20"/>
                <w:szCs w:val="20"/>
              </w:rPr>
            </w:pPr>
            <w:r w:rsidRPr="00E974AC">
              <w:rPr>
                <w:sz w:val="20"/>
                <w:szCs w:val="20"/>
              </w:rPr>
              <w:t>к/сч 30101810400000000779 в Отделении Челябинск</w:t>
            </w:r>
          </w:p>
          <w:p w14:paraId="457FE82A" w14:textId="77777777" w:rsidR="000517F5" w:rsidRPr="00FF5A5C" w:rsidRDefault="000517F5" w:rsidP="000517F5">
            <w:pPr>
              <w:rPr>
                <w:sz w:val="20"/>
                <w:szCs w:val="20"/>
              </w:rPr>
            </w:pPr>
            <w:r w:rsidRPr="00E974AC">
              <w:rPr>
                <w:sz w:val="20"/>
                <w:szCs w:val="20"/>
              </w:rPr>
              <w:t>БИК</w:t>
            </w:r>
            <w:r w:rsidRPr="00FF5A5C">
              <w:rPr>
                <w:sz w:val="20"/>
                <w:szCs w:val="20"/>
              </w:rPr>
              <w:t xml:space="preserve"> 047501779</w:t>
            </w:r>
          </w:p>
          <w:p w14:paraId="56FA5A24" w14:textId="77777777" w:rsidR="000517F5" w:rsidRPr="00E974AC" w:rsidRDefault="000517F5" w:rsidP="000517F5">
            <w:pPr>
              <w:rPr>
                <w:sz w:val="20"/>
                <w:szCs w:val="20"/>
                <w:lang w:val="en-US"/>
              </w:rPr>
            </w:pPr>
            <w:r w:rsidRPr="00E974AC">
              <w:rPr>
                <w:sz w:val="20"/>
                <w:szCs w:val="20"/>
                <w:lang w:val="en-US"/>
              </w:rPr>
              <w:t xml:space="preserve">E-mail: </w:t>
            </w:r>
            <w:r w:rsidRPr="00E974AC">
              <w:rPr>
                <w:b/>
                <w:sz w:val="20"/>
                <w:szCs w:val="20"/>
                <w:lang w:val="en-US"/>
              </w:rPr>
              <w:t>doucr_482@mail.ru</w:t>
            </w:r>
          </w:p>
          <w:p w14:paraId="5D60EA79" w14:textId="77777777" w:rsidR="000517F5" w:rsidRPr="004365ED" w:rsidRDefault="000517F5" w:rsidP="000517F5">
            <w:pPr>
              <w:rPr>
                <w:rFonts w:eastAsia="Calibri"/>
                <w:bCs/>
                <w:sz w:val="20"/>
                <w:szCs w:val="20"/>
                <w:lang w:val="en-US"/>
              </w:rPr>
            </w:pPr>
            <w:r w:rsidRPr="004365ED">
              <w:rPr>
                <w:rFonts w:eastAsia="Calibri"/>
                <w:sz w:val="20"/>
                <w:szCs w:val="20"/>
                <w:lang w:val="en-US"/>
              </w:rPr>
              <w:t>795-61-60</w:t>
            </w:r>
          </w:p>
          <w:p w14:paraId="7979BFC9" w14:textId="77777777" w:rsidR="000517F5" w:rsidRPr="000517F5" w:rsidRDefault="000517F5" w:rsidP="000517F5">
            <w:pPr>
              <w:jc w:val="both"/>
              <w:rPr>
                <w:rFonts w:eastAsia="Calibri"/>
                <w:sz w:val="18"/>
                <w:szCs w:val="18"/>
                <w:lang w:val="en-US"/>
              </w:rPr>
            </w:pPr>
          </w:p>
        </w:tc>
        <w:tc>
          <w:tcPr>
            <w:tcW w:w="4731" w:type="dxa"/>
            <w:gridSpan w:val="2"/>
          </w:tcPr>
          <w:p w14:paraId="4EBF8D29" w14:textId="77777777" w:rsidR="000517F5" w:rsidRPr="004365ED" w:rsidRDefault="000517F5" w:rsidP="000517F5">
            <w:pPr>
              <w:ind w:right="424"/>
              <w:jc w:val="both"/>
              <w:rPr>
                <w:sz w:val="22"/>
                <w:szCs w:val="22"/>
                <w:lang w:val="en-US"/>
              </w:rPr>
            </w:pPr>
          </w:p>
        </w:tc>
      </w:tr>
      <w:tr w:rsidR="000517F5" w:rsidRPr="00D975DD" w14:paraId="1967189D" w14:textId="77777777" w:rsidTr="000517F5">
        <w:tblPrEx>
          <w:tblLook w:val="04A0" w:firstRow="1" w:lastRow="0" w:firstColumn="1" w:lastColumn="0" w:noHBand="0" w:noVBand="1"/>
        </w:tblPrEx>
        <w:trPr>
          <w:gridAfter w:val="1"/>
          <w:wAfter w:w="171" w:type="dxa"/>
          <w:trHeight w:val="564"/>
        </w:trPr>
        <w:tc>
          <w:tcPr>
            <w:tcW w:w="5778" w:type="dxa"/>
            <w:gridSpan w:val="2"/>
          </w:tcPr>
          <w:p w14:paraId="2327F1EA" w14:textId="77777777" w:rsidR="000517F5" w:rsidRPr="00D975DD" w:rsidRDefault="000517F5" w:rsidP="000517F5">
            <w:pPr>
              <w:ind w:right="424"/>
              <w:jc w:val="both"/>
              <w:rPr>
                <w:b/>
                <w:sz w:val="22"/>
                <w:szCs w:val="22"/>
              </w:rPr>
            </w:pPr>
            <w:r>
              <w:rPr>
                <w:b/>
                <w:sz w:val="22"/>
                <w:szCs w:val="22"/>
              </w:rPr>
              <w:t>Заведующий</w:t>
            </w:r>
          </w:p>
          <w:p w14:paraId="4E785E4C" w14:textId="77777777" w:rsidR="000517F5" w:rsidRPr="00D975DD" w:rsidRDefault="000517F5" w:rsidP="000517F5">
            <w:pPr>
              <w:ind w:right="424"/>
              <w:jc w:val="both"/>
              <w:rPr>
                <w:b/>
                <w:sz w:val="22"/>
                <w:szCs w:val="22"/>
              </w:rPr>
            </w:pPr>
          </w:p>
          <w:p w14:paraId="7AC65D9A" w14:textId="77777777" w:rsidR="000517F5" w:rsidRPr="00D975DD" w:rsidRDefault="000517F5" w:rsidP="000517F5">
            <w:pPr>
              <w:ind w:right="424"/>
              <w:jc w:val="both"/>
              <w:rPr>
                <w:b/>
                <w:sz w:val="22"/>
                <w:szCs w:val="22"/>
              </w:rPr>
            </w:pPr>
          </w:p>
          <w:p w14:paraId="3BDE28B3" w14:textId="77777777" w:rsidR="000517F5" w:rsidRDefault="000517F5" w:rsidP="000517F5">
            <w:pPr>
              <w:ind w:right="424"/>
              <w:jc w:val="both"/>
              <w:rPr>
                <w:b/>
                <w:sz w:val="22"/>
                <w:szCs w:val="22"/>
              </w:rPr>
            </w:pPr>
            <w:r w:rsidRPr="00D975DD">
              <w:rPr>
                <w:b/>
                <w:sz w:val="22"/>
                <w:szCs w:val="22"/>
              </w:rPr>
              <w:t>___________________/</w:t>
            </w:r>
            <w:r>
              <w:rPr>
                <w:b/>
                <w:sz w:val="22"/>
                <w:szCs w:val="22"/>
              </w:rPr>
              <w:t>С.В. Алябушева</w:t>
            </w:r>
            <w:r w:rsidRPr="00D975DD">
              <w:rPr>
                <w:b/>
                <w:sz w:val="22"/>
                <w:szCs w:val="22"/>
              </w:rPr>
              <w:t>/</w:t>
            </w:r>
          </w:p>
          <w:p w14:paraId="5F5796C0" w14:textId="19457651" w:rsidR="000517F5" w:rsidRDefault="000517F5" w:rsidP="000517F5">
            <w:pPr>
              <w:ind w:right="424"/>
              <w:jc w:val="both"/>
              <w:rPr>
                <w:b/>
                <w:sz w:val="22"/>
                <w:szCs w:val="22"/>
              </w:rPr>
            </w:pPr>
            <w:r>
              <w:rPr>
                <w:b/>
                <w:sz w:val="22"/>
                <w:szCs w:val="22"/>
              </w:rPr>
              <w:t>ПОДПИСЫВАЕТСЯ ЭЦП</w:t>
            </w:r>
          </w:p>
        </w:tc>
        <w:tc>
          <w:tcPr>
            <w:tcW w:w="4731" w:type="dxa"/>
            <w:gridSpan w:val="2"/>
          </w:tcPr>
          <w:p w14:paraId="0B5D45B3" w14:textId="77777777" w:rsidR="000517F5" w:rsidRPr="00D975DD" w:rsidRDefault="000517F5" w:rsidP="000517F5">
            <w:pPr>
              <w:ind w:right="424"/>
              <w:jc w:val="both"/>
              <w:rPr>
                <w:b/>
                <w:sz w:val="22"/>
                <w:szCs w:val="22"/>
              </w:rPr>
            </w:pPr>
          </w:p>
          <w:p w14:paraId="14479509" w14:textId="77777777" w:rsidR="000517F5" w:rsidRPr="00D975DD" w:rsidRDefault="000517F5" w:rsidP="000517F5">
            <w:pPr>
              <w:ind w:right="424"/>
              <w:jc w:val="both"/>
              <w:rPr>
                <w:b/>
                <w:sz w:val="22"/>
                <w:szCs w:val="22"/>
              </w:rPr>
            </w:pPr>
          </w:p>
          <w:p w14:paraId="192D25CE" w14:textId="77777777" w:rsidR="000517F5" w:rsidRDefault="000517F5" w:rsidP="000517F5">
            <w:pPr>
              <w:ind w:right="424"/>
              <w:jc w:val="both"/>
              <w:rPr>
                <w:b/>
                <w:sz w:val="22"/>
                <w:szCs w:val="22"/>
              </w:rPr>
            </w:pPr>
            <w:r w:rsidRPr="00D975DD">
              <w:rPr>
                <w:b/>
                <w:sz w:val="22"/>
                <w:szCs w:val="22"/>
              </w:rPr>
              <w:t>_______________________/</w:t>
            </w:r>
            <w:r>
              <w:rPr>
                <w:b/>
                <w:sz w:val="22"/>
                <w:szCs w:val="22"/>
              </w:rPr>
              <w:t>___________</w:t>
            </w:r>
            <w:r w:rsidRPr="00D975DD">
              <w:rPr>
                <w:b/>
                <w:sz w:val="22"/>
                <w:szCs w:val="22"/>
              </w:rPr>
              <w:t xml:space="preserve"> /</w:t>
            </w:r>
          </w:p>
          <w:p w14:paraId="741017C4" w14:textId="5475CD11" w:rsidR="000517F5" w:rsidRDefault="000517F5" w:rsidP="000517F5">
            <w:pPr>
              <w:ind w:right="424"/>
              <w:jc w:val="both"/>
              <w:rPr>
                <w:b/>
                <w:sz w:val="22"/>
                <w:szCs w:val="22"/>
              </w:rPr>
            </w:pPr>
            <w:r w:rsidRPr="000517F5">
              <w:rPr>
                <w:b/>
                <w:sz w:val="22"/>
                <w:szCs w:val="22"/>
              </w:rPr>
              <w:t>ПОДПИСЫВАЕТСЯ ЭЦП</w:t>
            </w:r>
          </w:p>
          <w:p w14:paraId="286CA26E" w14:textId="77777777" w:rsidR="000517F5" w:rsidRDefault="000517F5" w:rsidP="000517F5">
            <w:pPr>
              <w:ind w:right="424"/>
              <w:jc w:val="both"/>
              <w:rPr>
                <w:b/>
                <w:sz w:val="22"/>
                <w:szCs w:val="22"/>
              </w:rPr>
            </w:pPr>
          </w:p>
          <w:p w14:paraId="3E3F31D2" w14:textId="77777777" w:rsidR="000517F5" w:rsidRPr="00D975DD" w:rsidRDefault="000517F5" w:rsidP="000517F5">
            <w:pPr>
              <w:ind w:right="424"/>
              <w:jc w:val="both"/>
              <w:rPr>
                <w:b/>
                <w:sz w:val="22"/>
                <w:szCs w:val="22"/>
              </w:rPr>
            </w:pPr>
          </w:p>
        </w:tc>
      </w:tr>
    </w:tbl>
    <w:p w14:paraId="3C18B658" w14:textId="77777777" w:rsidR="00F20B50" w:rsidRDefault="00F20B50" w:rsidP="00722890">
      <w:pPr>
        <w:ind w:firstLine="539"/>
        <w:jc w:val="right"/>
      </w:pPr>
    </w:p>
    <w:p w14:paraId="0A850D50" w14:textId="77777777" w:rsidR="00F20B50" w:rsidRDefault="00F20B50">
      <w:pPr>
        <w:suppressAutoHyphens w:val="0"/>
      </w:pPr>
      <w:r>
        <w:br w:type="page"/>
      </w:r>
    </w:p>
    <w:p w14:paraId="1C792649" w14:textId="1B1833B9" w:rsidR="00722890" w:rsidRPr="009504E0" w:rsidRDefault="00722890" w:rsidP="00722890">
      <w:pPr>
        <w:ind w:firstLine="539"/>
        <w:jc w:val="right"/>
      </w:pPr>
      <w:r w:rsidRPr="009504E0">
        <w:lastRenderedPageBreak/>
        <w:t>Приложение №1</w:t>
      </w:r>
    </w:p>
    <w:p w14:paraId="6EBE8639" w14:textId="77777777" w:rsidR="00722890" w:rsidRPr="009504E0" w:rsidRDefault="00722890" w:rsidP="00722890">
      <w:pPr>
        <w:ind w:firstLine="539"/>
        <w:jc w:val="right"/>
      </w:pPr>
      <w:r w:rsidRPr="009504E0">
        <w:t>к договору № ___</w:t>
      </w:r>
    </w:p>
    <w:p w14:paraId="1E303265" w14:textId="0B929692" w:rsidR="00722890" w:rsidRPr="009504E0" w:rsidRDefault="00722890" w:rsidP="00722890">
      <w:pPr>
        <w:ind w:firstLine="539"/>
        <w:jc w:val="right"/>
      </w:pPr>
      <w:r w:rsidRPr="009504E0">
        <w:t>.</w:t>
      </w:r>
    </w:p>
    <w:p w14:paraId="3A09FF92" w14:textId="77777777" w:rsidR="00722890" w:rsidRDefault="00722890" w:rsidP="00722890">
      <w:pPr>
        <w:widowControl w:val="0"/>
        <w:ind w:left="5670"/>
        <w:rPr>
          <w:lang w:eastAsia="ru-RU"/>
        </w:rPr>
      </w:pPr>
    </w:p>
    <w:p w14:paraId="2C9E4454" w14:textId="77777777" w:rsidR="00722890" w:rsidRDefault="00722890" w:rsidP="00722890">
      <w:pPr>
        <w:widowControl w:val="0"/>
        <w:rPr>
          <w:lang w:eastAsia="ru-RU"/>
        </w:rPr>
      </w:pPr>
      <w:r>
        <w:rPr>
          <w:lang w:eastAsia="ru-RU"/>
        </w:rPr>
        <w:t xml:space="preserve">                                                   Спецификация</w:t>
      </w:r>
    </w:p>
    <w:p w14:paraId="4EB01E82" w14:textId="77777777" w:rsidR="00722890" w:rsidRDefault="00722890" w:rsidP="00722890">
      <w:pPr>
        <w:widowControl w:val="0"/>
        <w:ind w:left="5670"/>
        <w:rPr>
          <w:lang w:eastAsia="ru-RU"/>
        </w:rPr>
      </w:pPr>
    </w:p>
    <w:tbl>
      <w:tblPr>
        <w:tblW w:w="17475" w:type="dxa"/>
        <w:tblInd w:w="-289" w:type="dxa"/>
        <w:tblLayout w:type="fixed"/>
        <w:tblLook w:val="00A0" w:firstRow="1" w:lastRow="0" w:firstColumn="1" w:lastColumn="0" w:noHBand="0" w:noVBand="0"/>
      </w:tblPr>
      <w:tblGrid>
        <w:gridCol w:w="250"/>
        <w:gridCol w:w="317"/>
        <w:gridCol w:w="1418"/>
        <w:gridCol w:w="2126"/>
        <w:gridCol w:w="759"/>
        <w:gridCol w:w="342"/>
        <w:gridCol w:w="112"/>
        <w:gridCol w:w="172"/>
        <w:gridCol w:w="416"/>
        <w:gridCol w:w="1035"/>
        <w:gridCol w:w="1275"/>
        <w:gridCol w:w="851"/>
        <w:gridCol w:w="850"/>
        <w:gridCol w:w="109"/>
        <w:gridCol w:w="863"/>
        <w:gridCol w:w="910"/>
        <w:gridCol w:w="1134"/>
        <w:gridCol w:w="1134"/>
        <w:gridCol w:w="1134"/>
        <w:gridCol w:w="1134"/>
        <w:gridCol w:w="1134"/>
      </w:tblGrid>
      <w:tr w:rsidR="00722890" w:rsidRPr="00B07E70" w14:paraId="708C1A46" w14:textId="77777777" w:rsidTr="000517F5">
        <w:trPr>
          <w:cantSplit/>
          <w:trHeight w:val="1134"/>
        </w:trPr>
        <w:tc>
          <w:tcPr>
            <w:tcW w:w="567" w:type="dxa"/>
            <w:gridSpan w:val="2"/>
            <w:tcBorders>
              <w:top w:val="single" w:sz="4" w:space="0" w:color="auto"/>
              <w:left w:val="single" w:sz="4" w:space="0" w:color="auto"/>
              <w:bottom w:val="single" w:sz="4" w:space="0" w:color="auto"/>
              <w:right w:val="single" w:sz="4" w:space="0" w:color="auto"/>
            </w:tcBorders>
            <w:vAlign w:val="center"/>
          </w:tcPr>
          <w:p w14:paraId="558F52D1" w14:textId="77777777" w:rsidR="00722890" w:rsidRPr="00B07E70" w:rsidRDefault="00722890" w:rsidP="00030E78">
            <w:pPr>
              <w:jc w:val="center"/>
              <w:rPr>
                <w:b/>
                <w:bCs/>
                <w:lang w:eastAsia="ru-RU"/>
              </w:rPr>
            </w:pPr>
            <w:r w:rsidRPr="00B07E70">
              <w:rPr>
                <w:b/>
                <w:bCs/>
                <w:lang w:eastAsia="ru-RU"/>
              </w:rPr>
              <w:t>№ п/п</w:t>
            </w:r>
          </w:p>
        </w:tc>
        <w:tc>
          <w:tcPr>
            <w:tcW w:w="1418" w:type="dxa"/>
            <w:tcBorders>
              <w:top w:val="single" w:sz="4" w:space="0" w:color="auto"/>
              <w:left w:val="nil"/>
              <w:bottom w:val="single" w:sz="4" w:space="0" w:color="auto"/>
              <w:right w:val="single" w:sz="4" w:space="0" w:color="auto"/>
            </w:tcBorders>
            <w:vAlign w:val="center"/>
          </w:tcPr>
          <w:p w14:paraId="766903D9" w14:textId="77777777" w:rsidR="00722890" w:rsidRPr="00B07E70" w:rsidRDefault="00722890" w:rsidP="00030E78">
            <w:pPr>
              <w:jc w:val="center"/>
              <w:rPr>
                <w:b/>
                <w:bCs/>
                <w:lang w:eastAsia="ru-RU"/>
              </w:rPr>
            </w:pPr>
            <w:r w:rsidRPr="00B07E70">
              <w:rPr>
                <w:b/>
                <w:bCs/>
                <w:lang w:eastAsia="ru-RU"/>
              </w:rPr>
              <w:t xml:space="preserve">Наименование Товара </w:t>
            </w:r>
          </w:p>
        </w:tc>
        <w:tc>
          <w:tcPr>
            <w:tcW w:w="2126" w:type="dxa"/>
            <w:tcBorders>
              <w:top w:val="single" w:sz="4" w:space="0" w:color="auto"/>
              <w:left w:val="nil"/>
              <w:bottom w:val="single" w:sz="4" w:space="0" w:color="auto"/>
              <w:right w:val="single" w:sz="4" w:space="0" w:color="auto"/>
            </w:tcBorders>
          </w:tcPr>
          <w:p w14:paraId="35C59990" w14:textId="77777777" w:rsidR="00722890" w:rsidRPr="00B07E70" w:rsidRDefault="00722890" w:rsidP="00030E78">
            <w:pPr>
              <w:jc w:val="center"/>
              <w:rPr>
                <w:b/>
                <w:bCs/>
                <w:lang w:eastAsia="ru-RU"/>
              </w:rPr>
            </w:pPr>
            <w:r w:rsidRPr="00B07E70">
              <w:rPr>
                <w:b/>
                <w:bCs/>
              </w:rPr>
              <w:t>Характеристика Товара</w:t>
            </w:r>
            <w:r w:rsidRPr="00B07E70">
              <w:rPr>
                <w:b/>
                <w:bCs/>
                <w:lang w:eastAsia="ru-RU"/>
              </w:rPr>
              <w:t xml:space="preserve"> (Требования к качеству/ Технические характеристики/ Товарная марка (модель, ГОСТ, ТУ))</w:t>
            </w:r>
          </w:p>
        </w:tc>
        <w:tc>
          <w:tcPr>
            <w:tcW w:w="759" w:type="dxa"/>
            <w:tcBorders>
              <w:top w:val="single" w:sz="4" w:space="0" w:color="auto"/>
              <w:left w:val="single" w:sz="4" w:space="0" w:color="auto"/>
              <w:bottom w:val="single" w:sz="4" w:space="0" w:color="auto"/>
              <w:right w:val="single" w:sz="4" w:space="0" w:color="auto"/>
            </w:tcBorders>
            <w:vAlign w:val="center"/>
          </w:tcPr>
          <w:p w14:paraId="78A0FB5B" w14:textId="77777777" w:rsidR="00722890" w:rsidRPr="00B07E70" w:rsidRDefault="00722890" w:rsidP="00030E78">
            <w:pPr>
              <w:jc w:val="center"/>
              <w:rPr>
                <w:b/>
                <w:bCs/>
                <w:lang w:eastAsia="ru-RU"/>
              </w:rPr>
            </w:pPr>
            <w:r w:rsidRPr="00B07E70">
              <w:rPr>
                <w:b/>
                <w:bCs/>
                <w:lang w:eastAsia="ru-RU"/>
              </w:rPr>
              <w:t>Страна происхождения</w:t>
            </w:r>
          </w:p>
        </w:tc>
        <w:tc>
          <w:tcPr>
            <w:tcW w:w="454" w:type="dxa"/>
            <w:gridSpan w:val="2"/>
            <w:tcBorders>
              <w:top w:val="single" w:sz="4" w:space="0" w:color="auto"/>
              <w:left w:val="nil"/>
              <w:bottom w:val="single" w:sz="4" w:space="0" w:color="auto"/>
              <w:right w:val="single" w:sz="4" w:space="0" w:color="auto"/>
            </w:tcBorders>
            <w:textDirection w:val="btLr"/>
            <w:vAlign w:val="center"/>
          </w:tcPr>
          <w:p w14:paraId="52D7CE4A" w14:textId="77777777" w:rsidR="00722890" w:rsidRPr="00B07E70" w:rsidRDefault="00722890" w:rsidP="00030E78">
            <w:pPr>
              <w:ind w:left="113" w:right="113"/>
              <w:jc w:val="center"/>
              <w:rPr>
                <w:b/>
                <w:bCs/>
                <w:lang w:eastAsia="ru-RU"/>
              </w:rPr>
            </w:pPr>
            <w:r w:rsidRPr="00B07E70">
              <w:rPr>
                <w:b/>
                <w:bCs/>
                <w:lang w:eastAsia="ru-RU"/>
              </w:rPr>
              <w:t>Ед. изм.</w:t>
            </w:r>
          </w:p>
        </w:tc>
        <w:tc>
          <w:tcPr>
            <w:tcW w:w="588" w:type="dxa"/>
            <w:gridSpan w:val="2"/>
            <w:tcBorders>
              <w:top w:val="single" w:sz="4" w:space="0" w:color="auto"/>
              <w:left w:val="nil"/>
              <w:bottom w:val="single" w:sz="4" w:space="0" w:color="auto"/>
              <w:right w:val="single" w:sz="4" w:space="0" w:color="auto"/>
            </w:tcBorders>
            <w:vAlign w:val="center"/>
          </w:tcPr>
          <w:p w14:paraId="3C11CD04" w14:textId="77777777" w:rsidR="00722890" w:rsidRPr="00B07E70" w:rsidRDefault="00722890" w:rsidP="00030E78">
            <w:pPr>
              <w:jc w:val="center"/>
              <w:rPr>
                <w:b/>
                <w:bCs/>
                <w:lang w:eastAsia="ru-RU"/>
              </w:rPr>
            </w:pPr>
            <w:r w:rsidRPr="00B07E70">
              <w:rPr>
                <w:b/>
                <w:bCs/>
              </w:rPr>
              <w:t>Количество (объем)</w:t>
            </w:r>
          </w:p>
        </w:tc>
        <w:tc>
          <w:tcPr>
            <w:tcW w:w="1035" w:type="dxa"/>
            <w:tcBorders>
              <w:top w:val="single" w:sz="4" w:space="0" w:color="auto"/>
              <w:left w:val="nil"/>
              <w:bottom w:val="single" w:sz="4" w:space="0" w:color="auto"/>
              <w:right w:val="single" w:sz="4" w:space="0" w:color="auto"/>
            </w:tcBorders>
          </w:tcPr>
          <w:p w14:paraId="11F2EE05" w14:textId="77777777" w:rsidR="00722890" w:rsidRPr="00B07E70" w:rsidRDefault="00722890" w:rsidP="00030E78">
            <w:pPr>
              <w:jc w:val="center"/>
              <w:rPr>
                <w:b/>
                <w:bCs/>
                <w:lang w:eastAsia="ru-RU"/>
              </w:rPr>
            </w:pPr>
            <w:r w:rsidRPr="00B07E70">
              <w:rPr>
                <w:b/>
                <w:bCs/>
              </w:rPr>
              <w:t>Цена (тариф) за единицу измерения, руб.</w:t>
            </w:r>
          </w:p>
        </w:tc>
        <w:tc>
          <w:tcPr>
            <w:tcW w:w="1275" w:type="dxa"/>
            <w:tcBorders>
              <w:top w:val="single" w:sz="4" w:space="0" w:color="auto"/>
              <w:left w:val="nil"/>
              <w:bottom w:val="single" w:sz="4" w:space="0" w:color="auto"/>
              <w:right w:val="single" w:sz="4" w:space="0" w:color="auto"/>
            </w:tcBorders>
          </w:tcPr>
          <w:p w14:paraId="2FA1E7F2" w14:textId="77777777" w:rsidR="00722890" w:rsidRPr="00B07E70" w:rsidDel="0040313D" w:rsidRDefault="00722890" w:rsidP="00030E78">
            <w:pPr>
              <w:jc w:val="center"/>
              <w:rPr>
                <w:b/>
                <w:bCs/>
                <w:lang w:eastAsia="ru-RU"/>
              </w:rPr>
            </w:pPr>
            <w:r w:rsidRPr="00B07E70">
              <w:rPr>
                <w:b/>
                <w:bCs/>
              </w:rPr>
              <w:t>Стоимость Товара без НДС – всего, руб.</w:t>
            </w:r>
          </w:p>
        </w:tc>
        <w:tc>
          <w:tcPr>
            <w:tcW w:w="851" w:type="dxa"/>
            <w:tcBorders>
              <w:top w:val="single" w:sz="4" w:space="0" w:color="auto"/>
              <w:left w:val="single" w:sz="4" w:space="0" w:color="auto"/>
              <w:bottom w:val="single" w:sz="4" w:space="0" w:color="auto"/>
              <w:right w:val="single" w:sz="4" w:space="0" w:color="auto"/>
            </w:tcBorders>
          </w:tcPr>
          <w:p w14:paraId="714BF63E" w14:textId="77777777" w:rsidR="00722890" w:rsidRPr="00B07E70" w:rsidRDefault="00722890" w:rsidP="00030E78">
            <w:pPr>
              <w:jc w:val="center"/>
              <w:rPr>
                <w:b/>
                <w:bCs/>
              </w:rPr>
            </w:pPr>
            <w:r w:rsidRPr="00B07E70">
              <w:rPr>
                <w:b/>
                <w:bCs/>
              </w:rPr>
              <w:t>Налоговая ставка</w:t>
            </w:r>
            <w:r w:rsidRPr="00B07E70">
              <w:rPr>
                <w:b/>
                <w:bCs/>
                <w:vertAlign w:val="superscript"/>
              </w:rPr>
              <w:t xml:space="preserve">1 </w:t>
            </w:r>
            <w:r w:rsidRPr="00B07E70">
              <w:rPr>
                <w:b/>
                <w:bCs/>
              </w:rPr>
              <w:t>, %</w:t>
            </w:r>
          </w:p>
        </w:tc>
        <w:tc>
          <w:tcPr>
            <w:tcW w:w="850" w:type="dxa"/>
            <w:tcBorders>
              <w:top w:val="single" w:sz="4" w:space="0" w:color="auto"/>
              <w:left w:val="single" w:sz="4" w:space="0" w:color="auto"/>
              <w:bottom w:val="single" w:sz="4" w:space="0" w:color="auto"/>
              <w:right w:val="single" w:sz="4" w:space="0" w:color="auto"/>
            </w:tcBorders>
          </w:tcPr>
          <w:p w14:paraId="0A32A5BB" w14:textId="77777777" w:rsidR="00722890" w:rsidRPr="00B07E70" w:rsidRDefault="00722890" w:rsidP="00030E78">
            <w:pPr>
              <w:jc w:val="center"/>
              <w:rPr>
                <w:b/>
                <w:bCs/>
              </w:rPr>
            </w:pPr>
            <w:r w:rsidRPr="00B07E70">
              <w:rPr>
                <w:b/>
                <w:bCs/>
              </w:rPr>
              <w:t>Сумма НДС</w:t>
            </w:r>
            <w:r w:rsidRPr="00B07E70">
              <w:rPr>
                <w:b/>
                <w:bCs/>
                <w:vertAlign w:val="superscript"/>
              </w:rPr>
              <w:t>1</w:t>
            </w:r>
            <w:r w:rsidRPr="00B07E70">
              <w:rPr>
                <w:b/>
                <w:bCs/>
              </w:rPr>
              <w:t>, руб.</w:t>
            </w:r>
          </w:p>
        </w:tc>
        <w:tc>
          <w:tcPr>
            <w:tcW w:w="972" w:type="dxa"/>
            <w:gridSpan w:val="2"/>
            <w:tcBorders>
              <w:top w:val="single" w:sz="4" w:space="0" w:color="auto"/>
              <w:left w:val="single" w:sz="4" w:space="0" w:color="auto"/>
              <w:bottom w:val="single" w:sz="4" w:space="0" w:color="auto"/>
              <w:right w:val="single" w:sz="4" w:space="0" w:color="auto"/>
            </w:tcBorders>
          </w:tcPr>
          <w:p w14:paraId="540CBE7D" w14:textId="77777777" w:rsidR="00722890" w:rsidRPr="00B07E70" w:rsidRDefault="00722890" w:rsidP="00030E78">
            <w:pPr>
              <w:widowControl w:val="0"/>
              <w:autoSpaceDE w:val="0"/>
              <w:autoSpaceDN w:val="0"/>
              <w:jc w:val="center"/>
              <w:rPr>
                <w:b/>
                <w:bCs/>
                <w:lang w:eastAsia="ru-RU"/>
              </w:rPr>
            </w:pPr>
            <w:r w:rsidRPr="00B07E70">
              <w:rPr>
                <w:b/>
                <w:bCs/>
                <w:lang w:eastAsia="ru-RU"/>
              </w:rPr>
              <w:t>Стоимость Товара с НДС</w:t>
            </w:r>
            <w:r w:rsidRPr="00B07E70">
              <w:rPr>
                <w:b/>
                <w:bCs/>
                <w:vertAlign w:val="superscript"/>
                <w:lang w:eastAsia="ru-RU"/>
              </w:rPr>
              <w:t>1</w:t>
            </w:r>
            <w:r w:rsidRPr="00B07E70">
              <w:rPr>
                <w:b/>
                <w:bCs/>
                <w:lang w:eastAsia="ru-RU"/>
              </w:rPr>
              <w:t xml:space="preserve"> –</w:t>
            </w:r>
          </w:p>
          <w:p w14:paraId="07F4AD29" w14:textId="77777777" w:rsidR="00722890" w:rsidRPr="00B07E70" w:rsidRDefault="00722890" w:rsidP="00030E78">
            <w:pPr>
              <w:jc w:val="center"/>
              <w:rPr>
                <w:b/>
                <w:bCs/>
              </w:rPr>
            </w:pPr>
            <w:r w:rsidRPr="00B07E70">
              <w:rPr>
                <w:b/>
                <w:bCs/>
              </w:rPr>
              <w:t>всего, руб.</w:t>
            </w:r>
          </w:p>
        </w:tc>
        <w:tc>
          <w:tcPr>
            <w:tcW w:w="910" w:type="dxa"/>
            <w:tcBorders>
              <w:left w:val="single" w:sz="4" w:space="0" w:color="auto"/>
            </w:tcBorders>
          </w:tcPr>
          <w:p w14:paraId="50A3B903" w14:textId="77777777" w:rsidR="00722890" w:rsidRPr="00B07E70" w:rsidRDefault="00722890" w:rsidP="00030E78"/>
        </w:tc>
        <w:tc>
          <w:tcPr>
            <w:tcW w:w="1134" w:type="dxa"/>
          </w:tcPr>
          <w:p w14:paraId="33FD8DFE" w14:textId="77777777" w:rsidR="00722890" w:rsidRPr="00B07E70" w:rsidRDefault="00722890" w:rsidP="00030E78"/>
        </w:tc>
        <w:tc>
          <w:tcPr>
            <w:tcW w:w="1134" w:type="dxa"/>
          </w:tcPr>
          <w:p w14:paraId="213D2450" w14:textId="77777777" w:rsidR="00722890" w:rsidRPr="00B07E70" w:rsidRDefault="00722890" w:rsidP="00030E78"/>
        </w:tc>
        <w:tc>
          <w:tcPr>
            <w:tcW w:w="1134" w:type="dxa"/>
          </w:tcPr>
          <w:p w14:paraId="41A6DF23" w14:textId="77777777" w:rsidR="00722890" w:rsidRPr="00B07E70" w:rsidRDefault="00722890" w:rsidP="00030E78"/>
        </w:tc>
        <w:tc>
          <w:tcPr>
            <w:tcW w:w="1134" w:type="dxa"/>
          </w:tcPr>
          <w:p w14:paraId="39CB25E5" w14:textId="77777777" w:rsidR="00722890" w:rsidRPr="00B07E70" w:rsidRDefault="00722890" w:rsidP="00030E78"/>
        </w:tc>
        <w:tc>
          <w:tcPr>
            <w:tcW w:w="1134" w:type="dxa"/>
          </w:tcPr>
          <w:p w14:paraId="41799669" w14:textId="77777777" w:rsidR="00722890" w:rsidRPr="00B07E70" w:rsidRDefault="00722890" w:rsidP="00030E78"/>
        </w:tc>
      </w:tr>
      <w:tr w:rsidR="00722890" w:rsidRPr="00B07E70" w14:paraId="07971C14" w14:textId="77777777" w:rsidTr="000517F5">
        <w:trPr>
          <w:gridAfter w:val="6"/>
          <w:wAfter w:w="6580" w:type="dxa"/>
          <w:trHeight w:val="165"/>
        </w:trPr>
        <w:tc>
          <w:tcPr>
            <w:tcW w:w="567" w:type="dxa"/>
            <w:gridSpan w:val="2"/>
            <w:tcBorders>
              <w:top w:val="nil"/>
              <w:left w:val="single" w:sz="4" w:space="0" w:color="auto"/>
              <w:bottom w:val="single" w:sz="4" w:space="0" w:color="auto"/>
              <w:right w:val="single" w:sz="4" w:space="0" w:color="auto"/>
            </w:tcBorders>
            <w:vAlign w:val="center"/>
          </w:tcPr>
          <w:p w14:paraId="49D8F15B" w14:textId="77777777" w:rsidR="00722890" w:rsidRPr="00B07E70" w:rsidRDefault="00722890" w:rsidP="00030E78">
            <w:pPr>
              <w:jc w:val="center"/>
              <w:rPr>
                <w:sz w:val="20"/>
                <w:szCs w:val="20"/>
                <w:lang w:eastAsia="ru-RU"/>
              </w:rPr>
            </w:pPr>
            <w:r w:rsidRPr="00B07E70">
              <w:rPr>
                <w:sz w:val="20"/>
                <w:szCs w:val="20"/>
                <w:lang w:eastAsia="ru-RU"/>
              </w:rPr>
              <w:t>1</w:t>
            </w:r>
          </w:p>
        </w:tc>
        <w:tc>
          <w:tcPr>
            <w:tcW w:w="1418" w:type="dxa"/>
            <w:tcBorders>
              <w:top w:val="nil"/>
              <w:left w:val="nil"/>
              <w:bottom w:val="single" w:sz="4" w:space="0" w:color="auto"/>
              <w:right w:val="single" w:sz="4" w:space="0" w:color="auto"/>
            </w:tcBorders>
            <w:vAlign w:val="center"/>
          </w:tcPr>
          <w:p w14:paraId="22B008B3" w14:textId="77777777" w:rsidR="00722890" w:rsidRPr="00B07E70" w:rsidRDefault="00722890" w:rsidP="00030E78">
            <w:pPr>
              <w:rPr>
                <w:lang w:eastAsia="ru-RU"/>
              </w:rPr>
            </w:pPr>
          </w:p>
        </w:tc>
        <w:tc>
          <w:tcPr>
            <w:tcW w:w="2126" w:type="dxa"/>
            <w:tcBorders>
              <w:top w:val="single" w:sz="4" w:space="0" w:color="auto"/>
              <w:left w:val="nil"/>
              <w:bottom w:val="single" w:sz="4" w:space="0" w:color="auto"/>
              <w:right w:val="single" w:sz="4" w:space="0" w:color="auto"/>
            </w:tcBorders>
          </w:tcPr>
          <w:p w14:paraId="564A904B" w14:textId="77777777" w:rsidR="00722890" w:rsidRPr="00B07E70" w:rsidRDefault="00722890" w:rsidP="00030E78">
            <w:pPr>
              <w:rPr>
                <w:lang w:eastAsia="ru-RU"/>
              </w:rPr>
            </w:pPr>
          </w:p>
        </w:tc>
        <w:tc>
          <w:tcPr>
            <w:tcW w:w="759" w:type="dxa"/>
            <w:tcBorders>
              <w:top w:val="nil"/>
              <w:left w:val="single" w:sz="4" w:space="0" w:color="auto"/>
              <w:bottom w:val="single" w:sz="4" w:space="0" w:color="auto"/>
              <w:right w:val="single" w:sz="4" w:space="0" w:color="auto"/>
            </w:tcBorders>
            <w:vAlign w:val="center"/>
          </w:tcPr>
          <w:p w14:paraId="058E8237" w14:textId="77777777" w:rsidR="00722890" w:rsidRPr="00B07E70" w:rsidRDefault="00722890" w:rsidP="00030E78">
            <w:pPr>
              <w:rPr>
                <w:lang w:eastAsia="ru-RU"/>
              </w:rPr>
            </w:pPr>
          </w:p>
        </w:tc>
        <w:tc>
          <w:tcPr>
            <w:tcW w:w="454" w:type="dxa"/>
            <w:gridSpan w:val="2"/>
            <w:tcBorders>
              <w:top w:val="nil"/>
              <w:left w:val="nil"/>
              <w:bottom w:val="single" w:sz="4" w:space="0" w:color="auto"/>
              <w:right w:val="single" w:sz="4" w:space="0" w:color="auto"/>
            </w:tcBorders>
            <w:vAlign w:val="center"/>
          </w:tcPr>
          <w:p w14:paraId="472619D9" w14:textId="77777777" w:rsidR="00722890" w:rsidRPr="00B07E70" w:rsidRDefault="00722890" w:rsidP="00030E78">
            <w:pPr>
              <w:jc w:val="center"/>
              <w:rPr>
                <w:lang w:eastAsia="ru-RU"/>
              </w:rPr>
            </w:pPr>
          </w:p>
        </w:tc>
        <w:tc>
          <w:tcPr>
            <w:tcW w:w="588" w:type="dxa"/>
            <w:gridSpan w:val="2"/>
            <w:tcBorders>
              <w:top w:val="nil"/>
              <w:left w:val="nil"/>
              <w:bottom w:val="single" w:sz="4" w:space="0" w:color="auto"/>
              <w:right w:val="single" w:sz="4" w:space="0" w:color="auto"/>
            </w:tcBorders>
            <w:vAlign w:val="center"/>
          </w:tcPr>
          <w:p w14:paraId="1BBA7792" w14:textId="77777777" w:rsidR="00722890" w:rsidRPr="00B07E70" w:rsidRDefault="00722890" w:rsidP="00030E78">
            <w:pPr>
              <w:jc w:val="center"/>
              <w:rPr>
                <w:lang w:eastAsia="ru-RU"/>
              </w:rPr>
            </w:pPr>
          </w:p>
        </w:tc>
        <w:tc>
          <w:tcPr>
            <w:tcW w:w="1035" w:type="dxa"/>
            <w:tcBorders>
              <w:top w:val="nil"/>
              <w:left w:val="nil"/>
              <w:bottom w:val="single" w:sz="4" w:space="0" w:color="auto"/>
              <w:right w:val="single" w:sz="4" w:space="0" w:color="auto"/>
            </w:tcBorders>
            <w:vAlign w:val="center"/>
          </w:tcPr>
          <w:p w14:paraId="5B89D86E" w14:textId="77777777" w:rsidR="00722890" w:rsidRPr="00B07E70" w:rsidRDefault="00722890" w:rsidP="00030E78">
            <w:pPr>
              <w:jc w:val="right"/>
              <w:rPr>
                <w:lang w:eastAsia="ru-RU"/>
              </w:rPr>
            </w:pPr>
          </w:p>
        </w:tc>
        <w:tc>
          <w:tcPr>
            <w:tcW w:w="1275" w:type="dxa"/>
            <w:tcBorders>
              <w:top w:val="single" w:sz="4" w:space="0" w:color="auto"/>
              <w:left w:val="nil"/>
              <w:bottom w:val="single" w:sz="4" w:space="0" w:color="auto"/>
              <w:right w:val="single" w:sz="4" w:space="0" w:color="auto"/>
            </w:tcBorders>
          </w:tcPr>
          <w:p w14:paraId="5240DD3C" w14:textId="77777777" w:rsidR="00722890" w:rsidRPr="00B07E70" w:rsidRDefault="00722890" w:rsidP="00030E78">
            <w:pPr>
              <w:jc w:val="right"/>
              <w:rPr>
                <w:lang w:eastAsia="ru-RU"/>
              </w:rPr>
            </w:pPr>
          </w:p>
        </w:tc>
        <w:tc>
          <w:tcPr>
            <w:tcW w:w="851" w:type="dxa"/>
            <w:tcBorders>
              <w:top w:val="single" w:sz="4" w:space="0" w:color="auto"/>
              <w:left w:val="nil"/>
              <w:bottom w:val="single" w:sz="4" w:space="0" w:color="auto"/>
              <w:right w:val="single" w:sz="4" w:space="0" w:color="auto"/>
            </w:tcBorders>
          </w:tcPr>
          <w:p w14:paraId="1D742881" w14:textId="77777777" w:rsidR="00722890" w:rsidRPr="00B07E70" w:rsidRDefault="00722890" w:rsidP="00030E78">
            <w:pPr>
              <w:jc w:val="right"/>
              <w:rPr>
                <w:lang w:eastAsia="ru-RU"/>
              </w:rPr>
            </w:pPr>
          </w:p>
        </w:tc>
        <w:tc>
          <w:tcPr>
            <w:tcW w:w="850" w:type="dxa"/>
            <w:tcBorders>
              <w:top w:val="single" w:sz="4" w:space="0" w:color="auto"/>
              <w:left w:val="nil"/>
              <w:bottom w:val="single" w:sz="4" w:space="0" w:color="auto"/>
              <w:right w:val="single" w:sz="4" w:space="0" w:color="auto"/>
            </w:tcBorders>
          </w:tcPr>
          <w:p w14:paraId="0C42B150" w14:textId="77777777" w:rsidR="00722890" w:rsidRPr="00B07E70" w:rsidRDefault="00722890" w:rsidP="00030E78">
            <w:pPr>
              <w:jc w:val="right"/>
              <w:rPr>
                <w:lang w:eastAsia="ru-RU"/>
              </w:rPr>
            </w:pPr>
          </w:p>
        </w:tc>
        <w:tc>
          <w:tcPr>
            <w:tcW w:w="972" w:type="dxa"/>
            <w:gridSpan w:val="2"/>
            <w:tcBorders>
              <w:top w:val="single" w:sz="4" w:space="0" w:color="auto"/>
              <w:left w:val="nil"/>
              <w:bottom w:val="single" w:sz="4" w:space="0" w:color="auto"/>
              <w:right w:val="single" w:sz="4" w:space="0" w:color="auto"/>
            </w:tcBorders>
          </w:tcPr>
          <w:p w14:paraId="7598F25F" w14:textId="77777777" w:rsidR="00722890" w:rsidRPr="00B07E70" w:rsidRDefault="00722890" w:rsidP="00030E78">
            <w:pPr>
              <w:jc w:val="right"/>
              <w:rPr>
                <w:lang w:eastAsia="ru-RU"/>
              </w:rPr>
            </w:pPr>
          </w:p>
        </w:tc>
      </w:tr>
      <w:tr w:rsidR="00722890" w:rsidRPr="00B07E70" w14:paraId="0BA41C2E" w14:textId="77777777" w:rsidTr="000517F5">
        <w:trPr>
          <w:gridAfter w:val="6"/>
          <w:wAfter w:w="6580" w:type="dxa"/>
          <w:trHeight w:val="197"/>
        </w:trPr>
        <w:tc>
          <w:tcPr>
            <w:tcW w:w="567" w:type="dxa"/>
            <w:gridSpan w:val="2"/>
            <w:tcBorders>
              <w:top w:val="nil"/>
              <w:left w:val="single" w:sz="4" w:space="0" w:color="auto"/>
              <w:bottom w:val="single" w:sz="4" w:space="0" w:color="auto"/>
              <w:right w:val="single" w:sz="4" w:space="0" w:color="auto"/>
            </w:tcBorders>
            <w:vAlign w:val="center"/>
          </w:tcPr>
          <w:p w14:paraId="4B1CDE97" w14:textId="77777777" w:rsidR="00722890" w:rsidRPr="00B07E70" w:rsidRDefault="00722890" w:rsidP="00030E78">
            <w:pPr>
              <w:jc w:val="center"/>
              <w:rPr>
                <w:sz w:val="20"/>
                <w:szCs w:val="20"/>
                <w:lang w:eastAsia="ru-RU"/>
              </w:rPr>
            </w:pPr>
            <w:r w:rsidRPr="00B07E70">
              <w:rPr>
                <w:sz w:val="20"/>
                <w:szCs w:val="20"/>
                <w:lang w:eastAsia="ru-RU"/>
              </w:rPr>
              <w:t>2</w:t>
            </w:r>
          </w:p>
        </w:tc>
        <w:tc>
          <w:tcPr>
            <w:tcW w:w="1418" w:type="dxa"/>
            <w:tcBorders>
              <w:top w:val="nil"/>
              <w:left w:val="nil"/>
              <w:bottom w:val="single" w:sz="4" w:space="0" w:color="auto"/>
              <w:right w:val="single" w:sz="4" w:space="0" w:color="auto"/>
            </w:tcBorders>
            <w:vAlign w:val="center"/>
          </w:tcPr>
          <w:p w14:paraId="2D9430F5" w14:textId="77777777" w:rsidR="00722890" w:rsidRPr="00B07E70" w:rsidRDefault="00722890" w:rsidP="00030E78">
            <w:pPr>
              <w:rPr>
                <w:lang w:eastAsia="ru-RU"/>
              </w:rPr>
            </w:pPr>
          </w:p>
        </w:tc>
        <w:tc>
          <w:tcPr>
            <w:tcW w:w="2126" w:type="dxa"/>
            <w:tcBorders>
              <w:top w:val="single" w:sz="4" w:space="0" w:color="auto"/>
              <w:left w:val="nil"/>
              <w:bottom w:val="single" w:sz="4" w:space="0" w:color="auto"/>
              <w:right w:val="single" w:sz="4" w:space="0" w:color="auto"/>
            </w:tcBorders>
          </w:tcPr>
          <w:p w14:paraId="2926E246" w14:textId="77777777" w:rsidR="00722890" w:rsidRPr="00B07E70" w:rsidRDefault="00722890" w:rsidP="00030E78">
            <w:pPr>
              <w:rPr>
                <w:lang w:eastAsia="ru-RU"/>
              </w:rPr>
            </w:pPr>
          </w:p>
        </w:tc>
        <w:tc>
          <w:tcPr>
            <w:tcW w:w="759" w:type="dxa"/>
            <w:tcBorders>
              <w:top w:val="nil"/>
              <w:left w:val="single" w:sz="4" w:space="0" w:color="auto"/>
              <w:bottom w:val="single" w:sz="4" w:space="0" w:color="auto"/>
              <w:right w:val="single" w:sz="4" w:space="0" w:color="auto"/>
            </w:tcBorders>
            <w:vAlign w:val="center"/>
          </w:tcPr>
          <w:p w14:paraId="53C364E8" w14:textId="77777777" w:rsidR="00722890" w:rsidRPr="00B07E70" w:rsidRDefault="00722890" w:rsidP="00030E78">
            <w:pPr>
              <w:rPr>
                <w:lang w:eastAsia="ru-RU"/>
              </w:rPr>
            </w:pPr>
          </w:p>
        </w:tc>
        <w:tc>
          <w:tcPr>
            <w:tcW w:w="454" w:type="dxa"/>
            <w:gridSpan w:val="2"/>
            <w:tcBorders>
              <w:top w:val="nil"/>
              <w:left w:val="nil"/>
              <w:bottom w:val="single" w:sz="4" w:space="0" w:color="auto"/>
              <w:right w:val="single" w:sz="4" w:space="0" w:color="auto"/>
            </w:tcBorders>
            <w:vAlign w:val="center"/>
          </w:tcPr>
          <w:p w14:paraId="0A02EB15" w14:textId="77777777" w:rsidR="00722890" w:rsidRPr="00B07E70" w:rsidRDefault="00722890" w:rsidP="00030E78">
            <w:pPr>
              <w:jc w:val="center"/>
              <w:rPr>
                <w:lang w:eastAsia="ru-RU"/>
              </w:rPr>
            </w:pPr>
          </w:p>
        </w:tc>
        <w:tc>
          <w:tcPr>
            <w:tcW w:w="588" w:type="dxa"/>
            <w:gridSpan w:val="2"/>
            <w:tcBorders>
              <w:top w:val="nil"/>
              <w:left w:val="nil"/>
              <w:bottom w:val="single" w:sz="4" w:space="0" w:color="auto"/>
              <w:right w:val="single" w:sz="4" w:space="0" w:color="auto"/>
            </w:tcBorders>
            <w:vAlign w:val="center"/>
          </w:tcPr>
          <w:p w14:paraId="2D012D17" w14:textId="77777777" w:rsidR="00722890" w:rsidRPr="00B07E70" w:rsidRDefault="00722890" w:rsidP="00030E78">
            <w:pPr>
              <w:jc w:val="center"/>
              <w:rPr>
                <w:lang w:eastAsia="ru-RU"/>
              </w:rPr>
            </w:pPr>
          </w:p>
        </w:tc>
        <w:tc>
          <w:tcPr>
            <w:tcW w:w="1035" w:type="dxa"/>
            <w:tcBorders>
              <w:top w:val="nil"/>
              <w:left w:val="nil"/>
              <w:bottom w:val="single" w:sz="4" w:space="0" w:color="auto"/>
              <w:right w:val="single" w:sz="4" w:space="0" w:color="auto"/>
            </w:tcBorders>
            <w:vAlign w:val="center"/>
          </w:tcPr>
          <w:p w14:paraId="212BA87E" w14:textId="77777777" w:rsidR="00722890" w:rsidRPr="00B07E70" w:rsidRDefault="00722890" w:rsidP="00030E78">
            <w:pPr>
              <w:jc w:val="right"/>
              <w:rPr>
                <w:lang w:eastAsia="ru-RU"/>
              </w:rPr>
            </w:pPr>
          </w:p>
        </w:tc>
        <w:tc>
          <w:tcPr>
            <w:tcW w:w="1275" w:type="dxa"/>
            <w:tcBorders>
              <w:top w:val="single" w:sz="4" w:space="0" w:color="auto"/>
              <w:left w:val="nil"/>
              <w:bottom w:val="single" w:sz="4" w:space="0" w:color="auto"/>
              <w:right w:val="single" w:sz="4" w:space="0" w:color="auto"/>
            </w:tcBorders>
          </w:tcPr>
          <w:p w14:paraId="22EBBB26" w14:textId="77777777" w:rsidR="00722890" w:rsidRPr="00B07E70" w:rsidRDefault="00722890" w:rsidP="00030E78">
            <w:pPr>
              <w:jc w:val="right"/>
              <w:rPr>
                <w:lang w:eastAsia="ru-RU"/>
              </w:rPr>
            </w:pPr>
          </w:p>
        </w:tc>
        <w:tc>
          <w:tcPr>
            <w:tcW w:w="851" w:type="dxa"/>
            <w:tcBorders>
              <w:top w:val="single" w:sz="4" w:space="0" w:color="auto"/>
              <w:left w:val="nil"/>
              <w:bottom w:val="single" w:sz="4" w:space="0" w:color="auto"/>
              <w:right w:val="single" w:sz="4" w:space="0" w:color="auto"/>
            </w:tcBorders>
          </w:tcPr>
          <w:p w14:paraId="48775E52" w14:textId="77777777" w:rsidR="00722890" w:rsidRPr="00B07E70" w:rsidRDefault="00722890" w:rsidP="00030E78">
            <w:pPr>
              <w:jc w:val="right"/>
              <w:rPr>
                <w:lang w:eastAsia="ru-RU"/>
              </w:rPr>
            </w:pPr>
          </w:p>
        </w:tc>
        <w:tc>
          <w:tcPr>
            <w:tcW w:w="850" w:type="dxa"/>
            <w:tcBorders>
              <w:top w:val="single" w:sz="4" w:space="0" w:color="auto"/>
              <w:left w:val="nil"/>
              <w:bottom w:val="single" w:sz="4" w:space="0" w:color="auto"/>
              <w:right w:val="single" w:sz="4" w:space="0" w:color="auto"/>
            </w:tcBorders>
          </w:tcPr>
          <w:p w14:paraId="266A4E80" w14:textId="77777777" w:rsidR="00722890" w:rsidRPr="00B07E70" w:rsidRDefault="00722890" w:rsidP="00030E78">
            <w:pPr>
              <w:jc w:val="right"/>
              <w:rPr>
                <w:lang w:eastAsia="ru-RU"/>
              </w:rPr>
            </w:pPr>
          </w:p>
        </w:tc>
        <w:tc>
          <w:tcPr>
            <w:tcW w:w="972" w:type="dxa"/>
            <w:gridSpan w:val="2"/>
            <w:tcBorders>
              <w:top w:val="single" w:sz="4" w:space="0" w:color="auto"/>
              <w:left w:val="nil"/>
              <w:bottom w:val="single" w:sz="4" w:space="0" w:color="auto"/>
              <w:right w:val="single" w:sz="4" w:space="0" w:color="auto"/>
            </w:tcBorders>
          </w:tcPr>
          <w:p w14:paraId="57524EC1" w14:textId="77777777" w:rsidR="00722890" w:rsidRPr="00B07E70" w:rsidRDefault="00722890" w:rsidP="00030E78">
            <w:pPr>
              <w:jc w:val="right"/>
              <w:rPr>
                <w:lang w:eastAsia="ru-RU"/>
              </w:rPr>
            </w:pPr>
          </w:p>
        </w:tc>
      </w:tr>
      <w:tr w:rsidR="00722890" w:rsidRPr="00B07E70" w14:paraId="75C33E39" w14:textId="77777777" w:rsidTr="000517F5">
        <w:trPr>
          <w:gridAfter w:val="6"/>
          <w:wAfter w:w="6580" w:type="dxa"/>
          <w:trHeight w:val="215"/>
        </w:trPr>
        <w:tc>
          <w:tcPr>
            <w:tcW w:w="567" w:type="dxa"/>
            <w:gridSpan w:val="2"/>
            <w:tcBorders>
              <w:top w:val="nil"/>
              <w:left w:val="single" w:sz="4" w:space="0" w:color="auto"/>
              <w:bottom w:val="single" w:sz="4" w:space="0" w:color="auto"/>
              <w:right w:val="single" w:sz="4" w:space="0" w:color="auto"/>
            </w:tcBorders>
            <w:vAlign w:val="center"/>
          </w:tcPr>
          <w:p w14:paraId="31D9D0ED" w14:textId="77777777" w:rsidR="00722890" w:rsidRPr="00B07E70" w:rsidRDefault="00722890" w:rsidP="00030E78">
            <w:pPr>
              <w:jc w:val="center"/>
              <w:rPr>
                <w:sz w:val="20"/>
                <w:szCs w:val="20"/>
                <w:lang w:eastAsia="ru-RU"/>
              </w:rPr>
            </w:pPr>
            <w:r w:rsidRPr="00B07E70">
              <w:rPr>
                <w:sz w:val="20"/>
                <w:szCs w:val="20"/>
                <w:lang w:eastAsia="ru-RU"/>
              </w:rPr>
              <w:t>…</w:t>
            </w:r>
          </w:p>
        </w:tc>
        <w:tc>
          <w:tcPr>
            <w:tcW w:w="1418" w:type="dxa"/>
            <w:tcBorders>
              <w:top w:val="nil"/>
              <w:left w:val="nil"/>
              <w:bottom w:val="single" w:sz="4" w:space="0" w:color="auto"/>
              <w:right w:val="single" w:sz="4" w:space="0" w:color="auto"/>
            </w:tcBorders>
            <w:vAlign w:val="center"/>
          </w:tcPr>
          <w:p w14:paraId="0C30E121" w14:textId="77777777" w:rsidR="00722890" w:rsidRPr="00B07E70" w:rsidRDefault="00722890" w:rsidP="00030E78">
            <w:pPr>
              <w:rPr>
                <w:lang w:eastAsia="ru-RU"/>
              </w:rPr>
            </w:pPr>
          </w:p>
        </w:tc>
        <w:tc>
          <w:tcPr>
            <w:tcW w:w="2126" w:type="dxa"/>
            <w:tcBorders>
              <w:top w:val="single" w:sz="4" w:space="0" w:color="auto"/>
              <w:left w:val="nil"/>
              <w:bottom w:val="single" w:sz="4" w:space="0" w:color="auto"/>
              <w:right w:val="single" w:sz="4" w:space="0" w:color="auto"/>
            </w:tcBorders>
          </w:tcPr>
          <w:p w14:paraId="4A3957F9" w14:textId="77777777" w:rsidR="00722890" w:rsidRPr="00B07E70" w:rsidRDefault="00722890" w:rsidP="00030E78">
            <w:pPr>
              <w:rPr>
                <w:lang w:eastAsia="ru-RU"/>
              </w:rPr>
            </w:pPr>
          </w:p>
        </w:tc>
        <w:tc>
          <w:tcPr>
            <w:tcW w:w="759" w:type="dxa"/>
            <w:tcBorders>
              <w:top w:val="nil"/>
              <w:left w:val="single" w:sz="4" w:space="0" w:color="auto"/>
              <w:bottom w:val="single" w:sz="4" w:space="0" w:color="auto"/>
              <w:right w:val="single" w:sz="4" w:space="0" w:color="auto"/>
            </w:tcBorders>
            <w:vAlign w:val="center"/>
          </w:tcPr>
          <w:p w14:paraId="14F0D303" w14:textId="77777777" w:rsidR="00722890" w:rsidRPr="00B07E70" w:rsidRDefault="00722890" w:rsidP="00030E78">
            <w:pPr>
              <w:rPr>
                <w:lang w:eastAsia="ru-RU"/>
              </w:rPr>
            </w:pPr>
          </w:p>
        </w:tc>
        <w:tc>
          <w:tcPr>
            <w:tcW w:w="454" w:type="dxa"/>
            <w:gridSpan w:val="2"/>
            <w:tcBorders>
              <w:top w:val="nil"/>
              <w:left w:val="nil"/>
              <w:bottom w:val="single" w:sz="4" w:space="0" w:color="auto"/>
              <w:right w:val="single" w:sz="4" w:space="0" w:color="auto"/>
            </w:tcBorders>
            <w:vAlign w:val="center"/>
          </w:tcPr>
          <w:p w14:paraId="75DBCE9D" w14:textId="77777777" w:rsidR="00722890" w:rsidRPr="00B07E70" w:rsidRDefault="00722890" w:rsidP="00030E78">
            <w:pPr>
              <w:jc w:val="center"/>
              <w:rPr>
                <w:lang w:eastAsia="ru-RU"/>
              </w:rPr>
            </w:pPr>
          </w:p>
        </w:tc>
        <w:tc>
          <w:tcPr>
            <w:tcW w:w="588" w:type="dxa"/>
            <w:gridSpan w:val="2"/>
            <w:tcBorders>
              <w:top w:val="nil"/>
              <w:left w:val="nil"/>
              <w:bottom w:val="single" w:sz="4" w:space="0" w:color="auto"/>
              <w:right w:val="single" w:sz="4" w:space="0" w:color="auto"/>
            </w:tcBorders>
            <w:vAlign w:val="center"/>
          </w:tcPr>
          <w:p w14:paraId="0C92438A" w14:textId="77777777" w:rsidR="00722890" w:rsidRPr="00B07E70" w:rsidRDefault="00722890" w:rsidP="00030E78">
            <w:pPr>
              <w:jc w:val="center"/>
              <w:rPr>
                <w:lang w:eastAsia="ru-RU"/>
              </w:rPr>
            </w:pPr>
          </w:p>
        </w:tc>
        <w:tc>
          <w:tcPr>
            <w:tcW w:w="1035" w:type="dxa"/>
            <w:tcBorders>
              <w:top w:val="nil"/>
              <w:left w:val="nil"/>
              <w:bottom w:val="single" w:sz="4" w:space="0" w:color="auto"/>
              <w:right w:val="single" w:sz="4" w:space="0" w:color="auto"/>
            </w:tcBorders>
            <w:vAlign w:val="center"/>
          </w:tcPr>
          <w:p w14:paraId="6235CB30" w14:textId="77777777" w:rsidR="00722890" w:rsidRPr="00B07E70" w:rsidRDefault="00722890" w:rsidP="00030E78">
            <w:pPr>
              <w:jc w:val="right"/>
              <w:rPr>
                <w:lang w:eastAsia="ru-RU"/>
              </w:rPr>
            </w:pPr>
          </w:p>
        </w:tc>
        <w:tc>
          <w:tcPr>
            <w:tcW w:w="1275" w:type="dxa"/>
            <w:tcBorders>
              <w:top w:val="single" w:sz="4" w:space="0" w:color="auto"/>
              <w:left w:val="nil"/>
              <w:bottom w:val="single" w:sz="4" w:space="0" w:color="auto"/>
              <w:right w:val="single" w:sz="4" w:space="0" w:color="auto"/>
            </w:tcBorders>
          </w:tcPr>
          <w:p w14:paraId="44C0EA45" w14:textId="77777777" w:rsidR="00722890" w:rsidRPr="00B07E70" w:rsidRDefault="00722890" w:rsidP="00030E78">
            <w:pPr>
              <w:jc w:val="right"/>
              <w:rPr>
                <w:lang w:eastAsia="ru-RU"/>
              </w:rPr>
            </w:pPr>
          </w:p>
        </w:tc>
        <w:tc>
          <w:tcPr>
            <w:tcW w:w="851" w:type="dxa"/>
            <w:tcBorders>
              <w:top w:val="single" w:sz="4" w:space="0" w:color="auto"/>
              <w:left w:val="nil"/>
              <w:bottom w:val="single" w:sz="4" w:space="0" w:color="auto"/>
              <w:right w:val="single" w:sz="4" w:space="0" w:color="auto"/>
            </w:tcBorders>
          </w:tcPr>
          <w:p w14:paraId="37E8403E" w14:textId="77777777" w:rsidR="00722890" w:rsidRPr="00B07E70" w:rsidRDefault="00722890" w:rsidP="00030E78">
            <w:pPr>
              <w:jc w:val="right"/>
              <w:rPr>
                <w:lang w:eastAsia="ru-RU"/>
              </w:rPr>
            </w:pPr>
          </w:p>
        </w:tc>
        <w:tc>
          <w:tcPr>
            <w:tcW w:w="850" w:type="dxa"/>
            <w:tcBorders>
              <w:top w:val="single" w:sz="4" w:space="0" w:color="auto"/>
              <w:left w:val="nil"/>
              <w:bottom w:val="single" w:sz="4" w:space="0" w:color="auto"/>
              <w:right w:val="single" w:sz="4" w:space="0" w:color="auto"/>
            </w:tcBorders>
          </w:tcPr>
          <w:p w14:paraId="63F568EE" w14:textId="77777777" w:rsidR="00722890" w:rsidRPr="00B07E70" w:rsidRDefault="00722890" w:rsidP="00030E78">
            <w:pPr>
              <w:jc w:val="right"/>
              <w:rPr>
                <w:lang w:eastAsia="ru-RU"/>
              </w:rPr>
            </w:pPr>
          </w:p>
        </w:tc>
        <w:tc>
          <w:tcPr>
            <w:tcW w:w="972" w:type="dxa"/>
            <w:gridSpan w:val="2"/>
            <w:tcBorders>
              <w:top w:val="single" w:sz="4" w:space="0" w:color="auto"/>
              <w:left w:val="nil"/>
              <w:bottom w:val="single" w:sz="4" w:space="0" w:color="auto"/>
              <w:right w:val="single" w:sz="4" w:space="0" w:color="auto"/>
            </w:tcBorders>
          </w:tcPr>
          <w:p w14:paraId="58C76D91" w14:textId="77777777" w:rsidR="00722890" w:rsidRPr="00B07E70" w:rsidRDefault="00722890" w:rsidP="00030E78">
            <w:pPr>
              <w:jc w:val="right"/>
              <w:rPr>
                <w:lang w:eastAsia="ru-RU"/>
              </w:rPr>
            </w:pPr>
          </w:p>
        </w:tc>
      </w:tr>
      <w:tr w:rsidR="00722890" w:rsidRPr="00B07E70" w14:paraId="5425F3F3" w14:textId="77777777" w:rsidTr="000517F5">
        <w:trPr>
          <w:gridAfter w:val="6"/>
          <w:wAfter w:w="6580" w:type="dxa"/>
          <w:trHeight w:val="233"/>
        </w:trPr>
        <w:tc>
          <w:tcPr>
            <w:tcW w:w="6947" w:type="dxa"/>
            <w:gridSpan w:val="10"/>
            <w:tcBorders>
              <w:top w:val="nil"/>
              <w:left w:val="single" w:sz="4" w:space="0" w:color="auto"/>
              <w:bottom w:val="single" w:sz="4" w:space="0" w:color="auto"/>
              <w:right w:val="single" w:sz="4" w:space="0" w:color="auto"/>
            </w:tcBorders>
            <w:vAlign w:val="center"/>
          </w:tcPr>
          <w:p w14:paraId="5E36F5C9" w14:textId="77777777" w:rsidR="00722890" w:rsidRPr="00B07E70" w:rsidRDefault="00722890" w:rsidP="00030E78">
            <w:pPr>
              <w:jc w:val="right"/>
              <w:rPr>
                <w:lang w:eastAsia="ru-RU"/>
              </w:rPr>
            </w:pPr>
            <w:r w:rsidRPr="00B07E70">
              <w:rPr>
                <w:lang w:eastAsia="ru-RU"/>
              </w:rPr>
              <w:t>Всего:</w:t>
            </w:r>
          </w:p>
        </w:tc>
        <w:tc>
          <w:tcPr>
            <w:tcW w:w="1275" w:type="dxa"/>
            <w:tcBorders>
              <w:top w:val="single" w:sz="4" w:space="0" w:color="auto"/>
              <w:left w:val="nil"/>
              <w:bottom w:val="single" w:sz="4" w:space="0" w:color="auto"/>
              <w:right w:val="single" w:sz="4" w:space="0" w:color="auto"/>
            </w:tcBorders>
          </w:tcPr>
          <w:p w14:paraId="7D7FFB34" w14:textId="77777777" w:rsidR="00722890" w:rsidRPr="00B07E70" w:rsidRDefault="00722890" w:rsidP="00030E78">
            <w:pPr>
              <w:jc w:val="right"/>
              <w:rPr>
                <w:lang w:eastAsia="ru-RU"/>
              </w:rPr>
            </w:pPr>
          </w:p>
        </w:tc>
        <w:tc>
          <w:tcPr>
            <w:tcW w:w="851" w:type="dxa"/>
            <w:tcBorders>
              <w:top w:val="single" w:sz="4" w:space="0" w:color="auto"/>
              <w:left w:val="nil"/>
              <w:bottom w:val="single" w:sz="4" w:space="0" w:color="auto"/>
              <w:right w:val="single" w:sz="4" w:space="0" w:color="auto"/>
            </w:tcBorders>
          </w:tcPr>
          <w:p w14:paraId="31D4FC44" w14:textId="77777777" w:rsidR="00722890" w:rsidRPr="00B07E70" w:rsidRDefault="00722890" w:rsidP="00030E78">
            <w:pPr>
              <w:jc w:val="right"/>
              <w:rPr>
                <w:lang w:eastAsia="ru-RU"/>
              </w:rPr>
            </w:pPr>
          </w:p>
        </w:tc>
        <w:tc>
          <w:tcPr>
            <w:tcW w:w="850" w:type="dxa"/>
            <w:tcBorders>
              <w:top w:val="single" w:sz="4" w:space="0" w:color="auto"/>
              <w:left w:val="nil"/>
              <w:bottom w:val="single" w:sz="4" w:space="0" w:color="auto"/>
              <w:right w:val="single" w:sz="4" w:space="0" w:color="auto"/>
            </w:tcBorders>
          </w:tcPr>
          <w:p w14:paraId="52DE98A4" w14:textId="77777777" w:rsidR="00722890" w:rsidRPr="00B07E70" w:rsidRDefault="00722890" w:rsidP="00030E78">
            <w:pPr>
              <w:jc w:val="right"/>
              <w:rPr>
                <w:lang w:eastAsia="ru-RU"/>
              </w:rPr>
            </w:pPr>
          </w:p>
        </w:tc>
        <w:tc>
          <w:tcPr>
            <w:tcW w:w="972" w:type="dxa"/>
            <w:gridSpan w:val="2"/>
            <w:tcBorders>
              <w:top w:val="single" w:sz="4" w:space="0" w:color="auto"/>
              <w:left w:val="nil"/>
              <w:bottom w:val="single" w:sz="4" w:space="0" w:color="auto"/>
              <w:right w:val="single" w:sz="4" w:space="0" w:color="auto"/>
            </w:tcBorders>
          </w:tcPr>
          <w:p w14:paraId="4092A08C" w14:textId="77777777" w:rsidR="00722890" w:rsidRPr="00B07E70" w:rsidRDefault="00722890" w:rsidP="00030E78">
            <w:pPr>
              <w:jc w:val="right"/>
              <w:rPr>
                <w:lang w:eastAsia="ru-RU"/>
              </w:rPr>
            </w:pPr>
          </w:p>
        </w:tc>
      </w:tr>
      <w:tr w:rsidR="000517F5" w:rsidRPr="0042392A" w14:paraId="45060684" w14:textId="77777777" w:rsidTr="000517F5">
        <w:tblPrEx>
          <w:tblLook w:val="01E0" w:firstRow="1" w:lastRow="1" w:firstColumn="1" w:lastColumn="1" w:noHBand="0" w:noVBand="0"/>
        </w:tblPrEx>
        <w:trPr>
          <w:gridBefore w:val="1"/>
          <w:gridAfter w:val="7"/>
          <w:wBefore w:w="250" w:type="dxa"/>
          <w:wAfter w:w="7443" w:type="dxa"/>
        </w:trPr>
        <w:tc>
          <w:tcPr>
            <w:tcW w:w="4962" w:type="dxa"/>
            <w:gridSpan w:val="5"/>
          </w:tcPr>
          <w:p w14:paraId="12DA4C56" w14:textId="77777777" w:rsidR="000517F5" w:rsidRPr="0042392A" w:rsidRDefault="000517F5" w:rsidP="00030E78">
            <w:pPr>
              <w:suppressAutoHyphens w:val="0"/>
              <w:ind w:right="-1"/>
              <w:rPr>
                <w:lang w:eastAsia="ru-RU"/>
              </w:rPr>
            </w:pPr>
            <w:r w:rsidRPr="0042392A">
              <w:rPr>
                <w:color w:val="000000"/>
              </w:rPr>
              <w:t>Должность</w:t>
            </w:r>
          </w:p>
          <w:p w14:paraId="5BAF406E" w14:textId="77777777" w:rsidR="000517F5" w:rsidRPr="0042392A" w:rsidRDefault="000517F5" w:rsidP="00030E78">
            <w:pPr>
              <w:suppressAutoHyphens w:val="0"/>
              <w:ind w:right="-1"/>
              <w:rPr>
                <w:lang w:eastAsia="ru-RU"/>
              </w:rPr>
            </w:pPr>
          </w:p>
          <w:p w14:paraId="6D4796D9" w14:textId="77777777" w:rsidR="000517F5" w:rsidRPr="0042392A" w:rsidRDefault="000517F5" w:rsidP="00030E78">
            <w:pPr>
              <w:suppressAutoHyphens w:val="0"/>
              <w:ind w:right="-1"/>
              <w:rPr>
                <w:lang w:eastAsia="ru-RU"/>
              </w:rPr>
            </w:pPr>
            <w:r w:rsidRPr="0042392A">
              <w:rPr>
                <w:lang w:eastAsia="ru-RU"/>
              </w:rPr>
              <w:t>__________________ И.О. Фамилия</w:t>
            </w:r>
          </w:p>
          <w:p w14:paraId="6E72E955" w14:textId="77777777" w:rsidR="000517F5" w:rsidRPr="0042392A" w:rsidRDefault="000517F5" w:rsidP="00030E78">
            <w:pPr>
              <w:suppressAutoHyphens w:val="0"/>
              <w:ind w:right="-1"/>
              <w:rPr>
                <w:b/>
                <w:lang w:eastAsia="ru-RU"/>
              </w:rPr>
            </w:pPr>
            <w:r>
              <w:rPr>
                <w:color w:val="000000"/>
                <w:sz w:val="23"/>
                <w:szCs w:val="23"/>
                <w:lang w:eastAsia="ru-RU"/>
              </w:rPr>
              <w:t>Подписывается ЭЦП</w:t>
            </w:r>
          </w:p>
        </w:tc>
        <w:tc>
          <w:tcPr>
            <w:tcW w:w="284" w:type="dxa"/>
            <w:gridSpan w:val="2"/>
          </w:tcPr>
          <w:p w14:paraId="496E4E4D" w14:textId="77777777" w:rsidR="000517F5" w:rsidRPr="0042392A" w:rsidRDefault="000517F5" w:rsidP="00030E78">
            <w:pPr>
              <w:ind w:right="-1"/>
              <w:jc w:val="both"/>
            </w:pPr>
          </w:p>
        </w:tc>
        <w:tc>
          <w:tcPr>
            <w:tcW w:w="4536" w:type="dxa"/>
            <w:gridSpan w:val="6"/>
          </w:tcPr>
          <w:p w14:paraId="27BEB385" w14:textId="77777777" w:rsidR="000517F5" w:rsidRPr="0042392A" w:rsidRDefault="000517F5" w:rsidP="00030E78">
            <w:pPr>
              <w:suppressAutoHyphens w:val="0"/>
              <w:ind w:right="-1"/>
              <w:jc w:val="both"/>
              <w:rPr>
                <w:lang w:eastAsia="ru-RU"/>
              </w:rPr>
            </w:pPr>
            <w:r w:rsidRPr="0042392A">
              <w:rPr>
                <w:lang w:eastAsia="ru-RU"/>
              </w:rPr>
              <w:t>Должность</w:t>
            </w:r>
          </w:p>
          <w:p w14:paraId="59F9BD19" w14:textId="77777777" w:rsidR="000517F5" w:rsidRPr="0042392A" w:rsidRDefault="000517F5" w:rsidP="00030E78">
            <w:pPr>
              <w:suppressAutoHyphens w:val="0"/>
              <w:ind w:right="-1"/>
              <w:jc w:val="both"/>
              <w:rPr>
                <w:lang w:eastAsia="ru-RU"/>
              </w:rPr>
            </w:pPr>
          </w:p>
          <w:p w14:paraId="5CD8425F" w14:textId="77777777" w:rsidR="000517F5" w:rsidRPr="0042392A" w:rsidRDefault="000517F5" w:rsidP="00030E78">
            <w:pPr>
              <w:suppressAutoHyphens w:val="0"/>
              <w:ind w:right="-1"/>
              <w:jc w:val="both"/>
              <w:rPr>
                <w:b/>
                <w:lang w:eastAsia="ru-RU"/>
              </w:rPr>
            </w:pPr>
            <w:r w:rsidRPr="0042392A">
              <w:rPr>
                <w:lang w:eastAsia="ru-RU"/>
              </w:rPr>
              <w:t>__________________ И.О. Фамилия</w:t>
            </w:r>
          </w:p>
          <w:p w14:paraId="6F770BA1" w14:textId="77777777" w:rsidR="000517F5" w:rsidRPr="0042392A" w:rsidRDefault="000517F5" w:rsidP="00030E78">
            <w:pPr>
              <w:suppressAutoHyphens w:val="0"/>
              <w:ind w:right="-1"/>
              <w:jc w:val="both"/>
              <w:rPr>
                <w:color w:val="000000"/>
                <w:lang w:eastAsia="ru-RU"/>
              </w:rPr>
            </w:pPr>
            <w:r>
              <w:rPr>
                <w:color w:val="000000"/>
                <w:sz w:val="23"/>
                <w:szCs w:val="23"/>
                <w:lang w:eastAsia="ru-RU"/>
              </w:rPr>
              <w:t>Подписывается ЭЦП</w:t>
            </w:r>
          </w:p>
        </w:tc>
      </w:tr>
    </w:tbl>
    <w:p w14:paraId="4F0C89FE" w14:textId="77777777" w:rsidR="00722890" w:rsidRDefault="00722890" w:rsidP="00722890">
      <w:pPr>
        <w:widowControl w:val="0"/>
        <w:ind w:left="5670"/>
        <w:rPr>
          <w:lang w:eastAsia="ru-RU"/>
        </w:rPr>
      </w:pPr>
    </w:p>
    <w:p w14:paraId="66D96B28" w14:textId="77777777" w:rsidR="000517F5" w:rsidRDefault="000517F5" w:rsidP="00722890">
      <w:pPr>
        <w:ind w:right="-31"/>
        <w:jc w:val="both"/>
        <w:rPr>
          <w:sz w:val="20"/>
          <w:szCs w:val="20"/>
          <w:lang w:eastAsia="ru-RU"/>
        </w:rPr>
      </w:pPr>
    </w:p>
    <w:p w14:paraId="59B426C8" w14:textId="77777777" w:rsidR="000517F5" w:rsidRDefault="000517F5" w:rsidP="00722890">
      <w:pPr>
        <w:ind w:right="-31"/>
        <w:jc w:val="both"/>
        <w:rPr>
          <w:sz w:val="20"/>
          <w:szCs w:val="20"/>
          <w:lang w:eastAsia="ru-RU"/>
        </w:rPr>
      </w:pPr>
    </w:p>
    <w:p w14:paraId="1FBB5E65" w14:textId="77777777" w:rsidR="000517F5" w:rsidRDefault="000517F5" w:rsidP="00722890">
      <w:pPr>
        <w:ind w:right="-31"/>
        <w:jc w:val="both"/>
        <w:rPr>
          <w:sz w:val="20"/>
          <w:szCs w:val="20"/>
          <w:lang w:eastAsia="ru-RU"/>
        </w:rPr>
      </w:pPr>
    </w:p>
    <w:p w14:paraId="2F16B183" w14:textId="6F40B061" w:rsidR="00722890" w:rsidRPr="00B07E70" w:rsidRDefault="00722890" w:rsidP="00722890">
      <w:pPr>
        <w:ind w:right="-31"/>
        <w:jc w:val="both"/>
        <w:rPr>
          <w:i/>
          <w:iCs/>
          <w:sz w:val="20"/>
          <w:szCs w:val="20"/>
          <w:lang w:eastAsia="ru-RU"/>
        </w:rPr>
      </w:pPr>
      <w:r w:rsidRPr="00B07E70">
        <w:rPr>
          <w:sz w:val="20"/>
          <w:szCs w:val="20"/>
          <w:lang w:eastAsia="ru-RU"/>
        </w:rPr>
        <w:t xml:space="preserve">¹ </w:t>
      </w:r>
      <w:r w:rsidRPr="00B07E70">
        <w:rPr>
          <w:i/>
          <w:iCs/>
          <w:sz w:val="20"/>
          <w:szCs w:val="20"/>
        </w:rPr>
        <w:t>в случае наличия оснований освобождения от уплаты НДС указывается «НДС не облагается» со ссылкой на норму Налогового кодекса РФ, содержащую соответствующее основание.</w:t>
      </w:r>
    </w:p>
    <w:p w14:paraId="4CC28AE2" w14:textId="77777777" w:rsidR="00F20B50" w:rsidRDefault="00F20B50">
      <w:pPr>
        <w:suppressAutoHyphens w:val="0"/>
        <w:rPr>
          <w:lang w:eastAsia="ru-RU"/>
        </w:rPr>
      </w:pPr>
      <w:r>
        <w:rPr>
          <w:lang w:eastAsia="ru-RU"/>
        </w:rPr>
        <w:br w:type="page"/>
      </w:r>
    </w:p>
    <w:p w14:paraId="03FE0CF1" w14:textId="2D5C6605" w:rsidR="003A1F09" w:rsidRPr="003A1F09" w:rsidRDefault="003A1F09" w:rsidP="00016133">
      <w:pPr>
        <w:widowControl w:val="0"/>
        <w:jc w:val="right"/>
        <w:rPr>
          <w:lang w:eastAsia="ru-RU"/>
        </w:rPr>
      </w:pPr>
      <w:r w:rsidRPr="003A1F09">
        <w:rPr>
          <w:lang w:eastAsia="ru-RU"/>
        </w:rPr>
        <w:lastRenderedPageBreak/>
        <w:t>Приложение № 2</w:t>
      </w:r>
    </w:p>
    <w:p w14:paraId="0541BFCA" w14:textId="4F5F541D" w:rsidR="003A1F09" w:rsidRPr="003A1F09" w:rsidRDefault="003A1F09" w:rsidP="00016133">
      <w:pPr>
        <w:widowControl w:val="0"/>
        <w:jc w:val="right"/>
        <w:rPr>
          <w:lang w:eastAsia="ru-RU"/>
        </w:rPr>
      </w:pPr>
      <w:r w:rsidRPr="003A1F09">
        <w:rPr>
          <w:lang w:eastAsia="ru-RU"/>
        </w:rPr>
        <w:t xml:space="preserve">к </w:t>
      </w:r>
      <w:r w:rsidR="00016133">
        <w:rPr>
          <w:lang w:eastAsia="ru-RU"/>
        </w:rPr>
        <w:t>Договору №</w:t>
      </w:r>
    </w:p>
    <w:p w14:paraId="46676826" w14:textId="77777777" w:rsidR="003A1F09" w:rsidRPr="003A1F09" w:rsidRDefault="003A1F09" w:rsidP="003A1F09">
      <w:pPr>
        <w:widowControl w:val="0"/>
        <w:rPr>
          <w:lang w:eastAsia="ru-RU"/>
        </w:rPr>
      </w:pPr>
    </w:p>
    <w:p w14:paraId="08134363" w14:textId="77777777" w:rsidR="003A1F09" w:rsidRPr="003A1F09" w:rsidRDefault="003A1F09" w:rsidP="00F20B50">
      <w:pPr>
        <w:widowControl w:val="0"/>
        <w:jc w:val="center"/>
        <w:rPr>
          <w:b/>
          <w:bCs/>
          <w:lang w:eastAsia="ru-RU"/>
        </w:rPr>
      </w:pPr>
      <w:r w:rsidRPr="003A1F09">
        <w:rPr>
          <w:b/>
          <w:bCs/>
          <w:lang w:eastAsia="ru-RU"/>
        </w:rPr>
        <w:t>ТЕХНИЧЕСКОЕ ЗАДАНИЕ</w:t>
      </w:r>
    </w:p>
    <w:p w14:paraId="660CEEAD" w14:textId="77777777" w:rsidR="003A1F09" w:rsidRPr="003A1F09" w:rsidRDefault="003A1F09" w:rsidP="003A1F09">
      <w:pPr>
        <w:widowControl w:val="0"/>
        <w:rPr>
          <w:lang w:eastAsia="ru-RU"/>
        </w:rPr>
      </w:pPr>
    </w:p>
    <w:p w14:paraId="192D4827" w14:textId="77777777" w:rsidR="003A1F09" w:rsidRPr="003A1F09" w:rsidRDefault="003A1F09" w:rsidP="003A1F09">
      <w:pPr>
        <w:widowControl w:val="0"/>
        <w:rPr>
          <w:lang w:eastAsia="ru-RU"/>
        </w:rPr>
      </w:pPr>
      <w:r w:rsidRPr="003A1F09">
        <w:rPr>
          <w:b/>
          <w:lang w:eastAsia="ru-RU"/>
        </w:rPr>
        <w:t>Предмет закупки:</w:t>
      </w:r>
      <w:r w:rsidRPr="003A1F09">
        <w:rPr>
          <w:lang w:eastAsia="ru-RU"/>
        </w:rPr>
        <w:t xml:space="preserve"> Поставка малых архитектурных форм (элементов) для нужд МАДОУ «ДС № 482 г. Челябинска»</w:t>
      </w:r>
    </w:p>
    <w:p w14:paraId="7935C9D2" w14:textId="77777777" w:rsidR="003A1F09" w:rsidRPr="003A1F09" w:rsidRDefault="003A1F09" w:rsidP="003A1F09">
      <w:pPr>
        <w:widowControl w:val="0"/>
        <w:rPr>
          <w:b/>
          <w:lang w:eastAsia="ru-RU"/>
        </w:rPr>
      </w:pPr>
    </w:p>
    <w:p w14:paraId="1F8C6C56" w14:textId="77777777" w:rsidR="003A1F09" w:rsidRPr="003A1F09" w:rsidRDefault="003A1F09" w:rsidP="003A1F09">
      <w:pPr>
        <w:widowControl w:val="0"/>
        <w:rPr>
          <w:lang w:eastAsia="ru-RU"/>
        </w:rPr>
      </w:pPr>
      <w:r w:rsidRPr="003A1F09">
        <w:rPr>
          <w:b/>
          <w:lang w:eastAsia="ru-RU"/>
        </w:rPr>
        <w:t>Место поставки и выполнения работ по установке Товара:</w:t>
      </w:r>
      <w:r w:rsidRPr="003A1F09">
        <w:rPr>
          <w:lang w:eastAsia="ru-RU"/>
        </w:rPr>
        <w:t xml:space="preserve"> 454003, Челябинская обл., г Челябинск, ул. Чичерина, дом 40, корпус А и Б</w:t>
      </w:r>
    </w:p>
    <w:p w14:paraId="6924DA35" w14:textId="77777777" w:rsidR="003A1F09" w:rsidRPr="003A1F09" w:rsidRDefault="003A1F09" w:rsidP="003A1F09">
      <w:pPr>
        <w:widowControl w:val="0"/>
        <w:rPr>
          <w:lang w:eastAsia="ru-RU"/>
        </w:rPr>
      </w:pPr>
    </w:p>
    <w:p w14:paraId="45D42195" w14:textId="77777777" w:rsidR="003A1F09" w:rsidRPr="003A1F09" w:rsidRDefault="003A1F09" w:rsidP="003A1F09">
      <w:pPr>
        <w:widowControl w:val="0"/>
        <w:rPr>
          <w:lang w:eastAsia="ru-RU"/>
        </w:rPr>
      </w:pPr>
      <w:r w:rsidRPr="003A1F09">
        <w:rPr>
          <w:b/>
          <w:lang w:eastAsia="ru-RU"/>
        </w:rPr>
        <w:t xml:space="preserve">Сроки поставки Товара: </w:t>
      </w:r>
      <w:r w:rsidRPr="003A1F09">
        <w:rPr>
          <w:lang w:eastAsia="ru-RU"/>
        </w:rPr>
        <w:t>в течение 45 (сорок пять) календарных дней с момента заключения Договора. Конкретная дата поставки и установки оговаривается Заказчиком и Поставщиком не менее чем за 1 (один) рабочий день до даты поставки.</w:t>
      </w:r>
    </w:p>
    <w:p w14:paraId="76193468" w14:textId="77777777" w:rsidR="003A1F09" w:rsidRPr="003A1F09" w:rsidRDefault="003A1F09" w:rsidP="003A1F09">
      <w:pPr>
        <w:widowControl w:val="0"/>
        <w:rPr>
          <w:lang w:eastAsia="ru-RU"/>
        </w:rPr>
      </w:pPr>
    </w:p>
    <w:p w14:paraId="3FFC6D79" w14:textId="77777777" w:rsidR="003A1F09" w:rsidRPr="003A1F09" w:rsidRDefault="003A1F09" w:rsidP="003A1F09">
      <w:pPr>
        <w:widowControl w:val="0"/>
        <w:rPr>
          <w:b/>
          <w:lang w:eastAsia="ru-RU"/>
        </w:rPr>
      </w:pPr>
      <w:r w:rsidRPr="003A1F09">
        <w:rPr>
          <w:b/>
          <w:lang w:eastAsia="ru-RU"/>
        </w:rPr>
        <w:t>Требования к качеству, техническим характеристикам, безопасности, функциональным характеристикам (потребительским свойствам), размерам, упаковке, отгрузке, году выпуска и иные показатели, связанные с определением соответствия товара потребностям заказчика.</w:t>
      </w:r>
    </w:p>
    <w:p w14:paraId="52007FD1" w14:textId="77777777" w:rsidR="003A1F09" w:rsidRPr="003A1F09" w:rsidRDefault="003A1F09" w:rsidP="003A1F09">
      <w:pPr>
        <w:widowControl w:val="0"/>
        <w:rPr>
          <w:lang w:eastAsia="ru-RU"/>
        </w:rPr>
      </w:pPr>
      <w:r w:rsidRPr="003A1F09">
        <w:rPr>
          <w:lang w:eastAsia="ru-RU"/>
        </w:rPr>
        <w:t>Каждое изделие должно сопровождаться техническим паспортом, в котором должно быть указано: предназначение, заводской номер, правила безопасной эксплуатации и монтажные схемы сборки изделия. Выполнение работ по монтажу Товара должно осуществляться строго в соответствии с техническим паспортом каждой единицы Товара. Обязательное наличие сертификатов соответствия, выданных в соответствии с правилами Системы Сертификации ГОСТам РФ:</w:t>
      </w:r>
    </w:p>
    <w:p w14:paraId="78344BFD" w14:textId="77777777" w:rsidR="003A1F09" w:rsidRPr="003A1F09" w:rsidRDefault="003A1F09" w:rsidP="003A1F09">
      <w:pPr>
        <w:widowControl w:val="0"/>
        <w:rPr>
          <w:lang w:eastAsia="ru-RU"/>
        </w:rPr>
      </w:pPr>
      <w:r w:rsidRPr="003A1F09">
        <w:rPr>
          <w:lang w:eastAsia="ru-RU"/>
        </w:rPr>
        <w:t>-ГОСТ Р 52169-2012 «Оборудование детских игровых площадок.</w:t>
      </w:r>
    </w:p>
    <w:p w14:paraId="09542BAA" w14:textId="77777777" w:rsidR="003A1F09" w:rsidRPr="003A1F09" w:rsidRDefault="003A1F09" w:rsidP="003A1F09">
      <w:pPr>
        <w:widowControl w:val="0"/>
        <w:rPr>
          <w:lang w:eastAsia="ru-RU"/>
        </w:rPr>
      </w:pPr>
      <w:r w:rsidRPr="003A1F09">
        <w:rPr>
          <w:lang w:eastAsia="ru-RU"/>
        </w:rPr>
        <w:t>Безопасность конструкции и методы испытаний. Общие требования»;</w:t>
      </w:r>
    </w:p>
    <w:p w14:paraId="7D1BCAE2" w14:textId="77777777" w:rsidR="003A1F09" w:rsidRPr="003A1F09" w:rsidRDefault="003A1F09" w:rsidP="003A1F09">
      <w:pPr>
        <w:widowControl w:val="0"/>
        <w:rPr>
          <w:lang w:eastAsia="ru-RU"/>
        </w:rPr>
      </w:pPr>
      <w:r w:rsidRPr="003A1F09">
        <w:rPr>
          <w:lang w:eastAsia="ru-RU"/>
        </w:rPr>
        <w:t>-ГОСТ Р 52168-2012 «Оборудование детских игровых площадок.</w:t>
      </w:r>
    </w:p>
    <w:p w14:paraId="2E432DCC" w14:textId="77777777" w:rsidR="003A1F09" w:rsidRPr="003A1F09" w:rsidRDefault="003A1F09" w:rsidP="003A1F09">
      <w:pPr>
        <w:widowControl w:val="0"/>
        <w:rPr>
          <w:lang w:eastAsia="ru-RU"/>
        </w:rPr>
      </w:pPr>
      <w:r w:rsidRPr="003A1F09">
        <w:rPr>
          <w:lang w:eastAsia="ru-RU"/>
        </w:rPr>
        <w:t>Безопасность конструкции и методы испытаний горок. Общие требования».</w:t>
      </w:r>
    </w:p>
    <w:p w14:paraId="6240C1F3" w14:textId="77777777" w:rsidR="003A1F09" w:rsidRPr="003A1F09" w:rsidRDefault="003A1F09" w:rsidP="003A1F09">
      <w:pPr>
        <w:widowControl w:val="0"/>
        <w:rPr>
          <w:lang w:eastAsia="ru-RU"/>
        </w:rPr>
      </w:pPr>
      <w:r w:rsidRPr="003A1F09">
        <w:rPr>
          <w:lang w:eastAsia="ru-RU"/>
        </w:rPr>
        <w:t>-ГОСТ Р 52167-2012 «Оборудование детских игровых площадок.</w:t>
      </w:r>
    </w:p>
    <w:p w14:paraId="695D751F" w14:textId="77777777" w:rsidR="003A1F09" w:rsidRPr="003A1F09" w:rsidRDefault="003A1F09" w:rsidP="003A1F09">
      <w:pPr>
        <w:widowControl w:val="0"/>
        <w:rPr>
          <w:lang w:eastAsia="ru-RU"/>
        </w:rPr>
      </w:pPr>
      <w:r w:rsidRPr="003A1F09">
        <w:rPr>
          <w:lang w:eastAsia="ru-RU"/>
        </w:rPr>
        <w:t>Безопасность конструкции и методы испытаний качелей. Общие требования».</w:t>
      </w:r>
    </w:p>
    <w:p w14:paraId="41630B0A" w14:textId="77777777" w:rsidR="003A1F09" w:rsidRPr="003A1F09" w:rsidRDefault="003A1F09" w:rsidP="003A1F09">
      <w:pPr>
        <w:widowControl w:val="0"/>
        <w:rPr>
          <w:lang w:eastAsia="ru-RU"/>
        </w:rPr>
      </w:pPr>
      <w:r w:rsidRPr="003A1F09">
        <w:rPr>
          <w:lang w:eastAsia="ru-RU"/>
        </w:rPr>
        <w:t>- ГОСТ Р 52299-2013 - Оборудование детских игровых площадок. Безопасность конструкции и методы испытаний качалок. Общие требования.</w:t>
      </w:r>
    </w:p>
    <w:p w14:paraId="0FAB643D" w14:textId="77777777" w:rsidR="003A1F09" w:rsidRPr="003A1F09" w:rsidRDefault="003A1F09" w:rsidP="003A1F09">
      <w:pPr>
        <w:widowControl w:val="0"/>
        <w:rPr>
          <w:lang w:eastAsia="ru-RU"/>
        </w:rPr>
      </w:pPr>
      <w:r w:rsidRPr="003A1F09">
        <w:rPr>
          <w:lang w:eastAsia="ru-RU"/>
        </w:rPr>
        <w:t>- ГОСТ Р 52300-2013 - Оборудование детских игровых площадок. Безопасность конструкции и методы испытаний каруселей. Общие требования.</w:t>
      </w:r>
    </w:p>
    <w:p w14:paraId="3D313753" w14:textId="77777777" w:rsidR="003A1F09" w:rsidRPr="003A1F09" w:rsidRDefault="003A1F09" w:rsidP="003A1F09">
      <w:pPr>
        <w:widowControl w:val="0"/>
        <w:rPr>
          <w:lang w:eastAsia="ru-RU"/>
        </w:rPr>
      </w:pPr>
      <w:r w:rsidRPr="003A1F09">
        <w:rPr>
          <w:lang w:eastAsia="ru-RU"/>
        </w:rPr>
        <w:t>- ГОСТ Р 52301-2013 - Оборудование детских игровых площадок. Безопасность при эксплуатации.</w:t>
      </w:r>
    </w:p>
    <w:p w14:paraId="242449B7" w14:textId="77777777" w:rsidR="003A1F09" w:rsidRPr="003A1F09" w:rsidRDefault="003A1F09" w:rsidP="003A1F09">
      <w:pPr>
        <w:widowControl w:val="0"/>
        <w:rPr>
          <w:lang w:eastAsia="ru-RU"/>
        </w:rPr>
      </w:pPr>
      <w:r w:rsidRPr="003A1F09">
        <w:rPr>
          <w:lang w:eastAsia="ru-RU"/>
        </w:rPr>
        <w:t>- Соответствие международному стандарту безопасности EN-1176;</w:t>
      </w:r>
    </w:p>
    <w:p w14:paraId="1F2CADCD" w14:textId="77777777" w:rsidR="003A1F09" w:rsidRPr="003A1F09" w:rsidRDefault="003A1F09" w:rsidP="003A1F09">
      <w:pPr>
        <w:widowControl w:val="0"/>
        <w:rPr>
          <w:lang w:eastAsia="ru-RU"/>
        </w:rPr>
      </w:pPr>
      <w:r w:rsidRPr="003A1F09">
        <w:rPr>
          <w:lang w:eastAsia="ru-RU"/>
        </w:rPr>
        <w:t>- Санитарно-эпидемиологические заключения на применяемые материалы при изготовлении оборудования, выданные Федеральной службой по надзору в сфере защиты прав потребителей и благополучия человека.</w:t>
      </w:r>
    </w:p>
    <w:p w14:paraId="10144D6B" w14:textId="77777777" w:rsidR="003A1F09" w:rsidRPr="003A1F09" w:rsidRDefault="003A1F09" w:rsidP="003A1F09">
      <w:pPr>
        <w:widowControl w:val="0"/>
        <w:rPr>
          <w:lang w:eastAsia="ru-RU"/>
        </w:rPr>
      </w:pPr>
      <w:r w:rsidRPr="003A1F09">
        <w:rPr>
          <w:lang w:eastAsia="ru-RU"/>
        </w:rPr>
        <w:t xml:space="preserve"> Предлагаемое к поставке оборудование детских площадок должно соответствовать приложенным изображениям, размерам и своему назначению.</w:t>
      </w:r>
    </w:p>
    <w:p w14:paraId="75EAC155" w14:textId="77777777" w:rsidR="003A1F09" w:rsidRPr="003A1F09" w:rsidRDefault="003A1F09" w:rsidP="003A1F09">
      <w:pPr>
        <w:widowControl w:val="0"/>
        <w:rPr>
          <w:b/>
          <w:lang w:eastAsia="ru-RU"/>
        </w:rPr>
      </w:pPr>
      <w:r w:rsidRPr="003A1F09">
        <w:rPr>
          <w:b/>
          <w:lang w:eastAsia="ru-RU"/>
        </w:rPr>
        <w:t>Требования к гарантийному сроку и (или) объему предоставления гарантий качества,</w:t>
      </w:r>
    </w:p>
    <w:p w14:paraId="4A07D450" w14:textId="77777777" w:rsidR="003A1F09" w:rsidRPr="003A1F09" w:rsidRDefault="003A1F09" w:rsidP="003A1F09">
      <w:pPr>
        <w:widowControl w:val="0"/>
        <w:rPr>
          <w:b/>
          <w:lang w:eastAsia="ru-RU"/>
        </w:rPr>
      </w:pPr>
      <w:r w:rsidRPr="003A1F09">
        <w:rPr>
          <w:b/>
          <w:lang w:eastAsia="ru-RU"/>
        </w:rPr>
        <w:t>обслуживанию товаров, расходам на эксплуатацию:</w:t>
      </w:r>
    </w:p>
    <w:p w14:paraId="2968D369" w14:textId="77777777" w:rsidR="003A1F09" w:rsidRPr="003A1F09" w:rsidRDefault="003A1F09" w:rsidP="003A1F09">
      <w:pPr>
        <w:widowControl w:val="0"/>
        <w:rPr>
          <w:lang w:eastAsia="ru-RU"/>
        </w:rPr>
      </w:pPr>
      <w:r w:rsidRPr="003A1F09">
        <w:rPr>
          <w:lang w:eastAsia="ru-RU"/>
        </w:rPr>
        <w:t>Объем гарантии – 100% гарантия.</w:t>
      </w:r>
    </w:p>
    <w:p w14:paraId="35832E86" w14:textId="77777777" w:rsidR="003A1F09" w:rsidRPr="003A1F09" w:rsidRDefault="003A1F09" w:rsidP="003A1F09">
      <w:pPr>
        <w:widowControl w:val="0"/>
        <w:rPr>
          <w:lang w:eastAsia="ru-RU"/>
        </w:rPr>
      </w:pPr>
      <w:r w:rsidRPr="003A1F09">
        <w:rPr>
          <w:lang w:eastAsia="ru-RU"/>
        </w:rPr>
        <w:t>Гарантийный срок не менее 12 месяцев.</w:t>
      </w:r>
    </w:p>
    <w:p w14:paraId="049C9A2F" w14:textId="77777777" w:rsidR="003A1F09" w:rsidRPr="003A1F09" w:rsidRDefault="003A1F09" w:rsidP="003A1F09">
      <w:pPr>
        <w:widowControl w:val="0"/>
        <w:rPr>
          <w:lang w:eastAsia="ru-RU"/>
        </w:rPr>
      </w:pPr>
      <w:r w:rsidRPr="003A1F09">
        <w:rPr>
          <w:lang w:eastAsia="ru-RU"/>
        </w:rPr>
        <w:t>В течение указанного срока Поставщиком осуществляется гарантийное обслуживание Товара без дополнительной оплаты со стороны Заказчика.</w:t>
      </w:r>
    </w:p>
    <w:p w14:paraId="06D3A5D7" w14:textId="77777777" w:rsidR="003A1F09" w:rsidRPr="003A1F09" w:rsidRDefault="003A1F09" w:rsidP="003A1F09">
      <w:pPr>
        <w:widowControl w:val="0"/>
        <w:rPr>
          <w:lang w:eastAsia="ru-RU"/>
        </w:rPr>
      </w:pPr>
    </w:p>
    <w:p w14:paraId="008DD564" w14:textId="77777777" w:rsidR="003A1F09" w:rsidRPr="003A1F09" w:rsidRDefault="003A1F09" w:rsidP="003A1F09">
      <w:pPr>
        <w:widowControl w:val="0"/>
        <w:rPr>
          <w:b/>
          <w:lang w:eastAsia="ru-RU"/>
        </w:rPr>
      </w:pPr>
      <w:r w:rsidRPr="003A1F09">
        <w:rPr>
          <w:b/>
          <w:lang w:eastAsia="ru-RU"/>
        </w:rPr>
        <w:br w:type="page"/>
      </w:r>
    </w:p>
    <w:p w14:paraId="5C401E37" w14:textId="77777777" w:rsidR="003A1F09" w:rsidRPr="003A1F09" w:rsidRDefault="003A1F09" w:rsidP="00F20B50">
      <w:pPr>
        <w:widowControl w:val="0"/>
        <w:jc w:val="center"/>
        <w:rPr>
          <w:b/>
          <w:lang w:eastAsia="ru-RU"/>
        </w:rPr>
      </w:pPr>
      <w:r w:rsidRPr="003A1F09">
        <w:rPr>
          <w:b/>
          <w:lang w:eastAsia="ru-RU"/>
        </w:rPr>
        <w:lastRenderedPageBreak/>
        <w:t>ТЕХНИЧЕСКОЕ ЗАДАНИЕ</w:t>
      </w:r>
    </w:p>
    <w:p w14:paraId="22D4095D" w14:textId="77777777" w:rsidR="003A1F09" w:rsidRPr="003A1F09" w:rsidRDefault="003A1F09" w:rsidP="00F20B50">
      <w:pPr>
        <w:widowControl w:val="0"/>
        <w:jc w:val="center"/>
        <w:rPr>
          <w:b/>
          <w:lang w:eastAsia="ru-RU"/>
        </w:rPr>
      </w:pPr>
      <w:r w:rsidRPr="003A1F09">
        <w:rPr>
          <w:b/>
          <w:lang w:eastAsia="ru-RU"/>
        </w:rPr>
        <w:t>(спецификация)</w:t>
      </w:r>
    </w:p>
    <w:p w14:paraId="3B77EA82" w14:textId="77777777" w:rsidR="003A1F09" w:rsidRPr="003A1F09" w:rsidRDefault="003A1F09" w:rsidP="00F20B50">
      <w:pPr>
        <w:widowControl w:val="0"/>
        <w:jc w:val="center"/>
        <w:rPr>
          <w:b/>
          <w:lang w:eastAsia="ru-RU"/>
        </w:rPr>
      </w:pPr>
      <w:r w:rsidRPr="003A1F09">
        <w:rPr>
          <w:b/>
          <w:lang w:eastAsia="ru-RU"/>
        </w:rPr>
        <w:t>Установленные заказчиком требования к товарам</w:t>
      </w:r>
    </w:p>
    <w:p w14:paraId="026C6023" w14:textId="77777777" w:rsidR="003A1F09" w:rsidRPr="003A1F09" w:rsidRDefault="003A1F09" w:rsidP="003A1F09">
      <w:pPr>
        <w:widowControl w:val="0"/>
        <w:rPr>
          <w:b/>
          <w:lang w:eastAsia="ru-RU"/>
        </w:rPr>
      </w:pPr>
    </w:p>
    <w:tbl>
      <w:tblPr>
        <w:tblW w:w="1134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421"/>
        <w:gridCol w:w="1134"/>
      </w:tblGrid>
      <w:tr w:rsidR="003A1F09" w:rsidRPr="003A1F09" w14:paraId="59E77E85" w14:textId="77777777" w:rsidTr="006B5E43">
        <w:trPr>
          <w:trHeight w:val="315"/>
        </w:trPr>
        <w:tc>
          <w:tcPr>
            <w:tcW w:w="2694" w:type="dxa"/>
            <w:vMerge w:val="restart"/>
            <w:shd w:val="clear" w:color="auto" w:fill="auto"/>
            <w:vAlign w:val="center"/>
            <w:hideMark/>
          </w:tcPr>
          <w:p w14:paraId="12B0C934" w14:textId="77777777" w:rsidR="003A1F09" w:rsidRPr="003A1F09" w:rsidRDefault="00140AF3" w:rsidP="003A1F09">
            <w:pPr>
              <w:widowControl w:val="0"/>
              <w:rPr>
                <w:b/>
                <w:bCs/>
                <w:lang w:eastAsia="ru-RU"/>
              </w:rPr>
            </w:pPr>
            <w:hyperlink r:id="rId20" w:history="1">
              <w:r w:rsidR="003A1F09" w:rsidRPr="003A1F09">
                <w:rPr>
                  <w:rStyle w:val="afa"/>
                  <w:b/>
                  <w:bCs/>
                  <w:lang w:eastAsia="ru-RU"/>
                </w:rPr>
                <w:t>Вид</w:t>
              </w:r>
            </w:hyperlink>
          </w:p>
        </w:tc>
        <w:tc>
          <w:tcPr>
            <w:tcW w:w="7513" w:type="dxa"/>
            <w:vMerge w:val="restart"/>
            <w:shd w:val="clear" w:color="auto" w:fill="auto"/>
            <w:vAlign w:val="center"/>
            <w:hideMark/>
          </w:tcPr>
          <w:p w14:paraId="232382FF" w14:textId="77777777" w:rsidR="003A1F09" w:rsidRPr="003A1F09" w:rsidRDefault="003A1F09" w:rsidP="003A1F09">
            <w:pPr>
              <w:widowControl w:val="0"/>
              <w:rPr>
                <w:b/>
                <w:bCs/>
                <w:lang w:eastAsia="ru-RU"/>
              </w:rPr>
            </w:pPr>
            <w:r w:rsidRPr="003A1F09">
              <w:rPr>
                <w:b/>
                <w:bCs/>
                <w:lang w:eastAsia="ru-RU"/>
              </w:rPr>
              <w:t>Техническое описание</w:t>
            </w:r>
          </w:p>
        </w:tc>
        <w:tc>
          <w:tcPr>
            <w:tcW w:w="1134" w:type="dxa"/>
            <w:vMerge w:val="restart"/>
            <w:shd w:val="clear" w:color="auto" w:fill="auto"/>
            <w:vAlign w:val="center"/>
            <w:hideMark/>
          </w:tcPr>
          <w:p w14:paraId="24653679" w14:textId="77777777" w:rsidR="003A1F09" w:rsidRPr="003A1F09" w:rsidRDefault="003A1F09" w:rsidP="003A1F09">
            <w:pPr>
              <w:widowControl w:val="0"/>
              <w:rPr>
                <w:b/>
                <w:bCs/>
                <w:lang w:eastAsia="ru-RU"/>
              </w:rPr>
            </w:pPr>
            <w:r w:rsidRPr="003A1F09">
              <w:rPr>
                <w:b/>
                <w:bCs/>
                <w:lang w:eastAsia="ru-RU"/>
              </w:rPr>
              <w:t>Кол во, шт.</w:t>
            </w:r>
          </w:p>
        </w:tc>
      </w:tr>
      <w:tr w:rsidR="003A1F09" w:rsidRPr="003A1F09" w14:paraId="0817B7EF" w14:textId="77777777" w:rsidTr="006B5E43">
        <w:trPr>
          <w:trHeight w:val="276"/>
        </w:trPr>
        <w:tc>
          <w:tcPr>
            <w:tcW w:w="2694" w:type="dxa"/>
            <w:vMerge/>
            <w:vAlign w:val="center"/>
            <w:hideMark/>
          </w:tcPr>
          <w:p w14:paraId="20EDA7DC" w14:textId="77777777" w:rsidR="003A1F09" w:rsidRPr="003A1F09" w:rsidRDefault="003A1F09" w:rsidP="003A1F09">
            <w:pPr>
              <w:widowControl w:val="0"/>
              <w:rPr>
                <w:b/>
                <w:bCs/>
                <w:lang w:eastAsia="ru-RU"/>
              </w:rPr>
            </w:pPr>
          </w:p>
        </w:tc>
        <w:tc>
          <w:tcPr>
            <w:tcW w:w="7513" w:type="dxa"/>
            <w:vMerge/>
            <w:vAlign w:val="center"/>
            <w:hideMark/>
          </w:tcPr>
          <w:p w14:paraId="584D59D8" w14:textId="77777777" w:rsidR="003A1F09" w:rsidRPr="003A1F09" w:rsidRDefault="003A1F09" w:rsidP="003A1F09">
            <w:pPr>
              <w:widowControl w:val="0"/>
              <w:rPr>
                <w:b/>
                <w:bCs/>
                <w:lang w:eastAsia="ru-RU"/>
              </w:rPr>
            </w:pPr>
          </w:p>
        </w:tc>
        <w:tc>
          <w:tcPr>
            <w:tcW w:w="1134" w:type="dxa"/>
            <w:vMerge/>
            <w:vAlign w:val="center"/>
            <w:hideMark/>
          </w:tcPr>
          <w:p w14:paraId="2A7C92C7" w14:textId="77777777" w:rsidR="003A1F09" w:rsidRPr="003A1F09" w:rsidRDefault="003A1F09" w:rsidP="003A1F09">
            <w:pPr>
              <w:widowControl w:val="0"/>
              <w:rPr>
                <w:b/>
                <w:bCs/>
                <w:lang w:eastAsia="ru-RU"/>
              </w:rPr>
            </w:pPr>
          </w:p>
        </w:tc>
      </w:tr>
      <w:tr w:rsidR="003A1F09" w:rsidRPr="003A1F09" w14:paraId="3B62B11C" w14:textId="77777777" w:rsidTr="006B5E43">
        <w:trPr>
          <w:trHeight w:val="1412"/>
        </w:trPr>
        <w:tc>
          <w:tcPr>
            <w:tcW w:w="2694" w:type="dxa"/>
            <w:shd w:val="clear" w:color="auto" w:fill="auto"/>
            <w:noWrap/>
            <w:vAlign w:val="center"/>
            <w:hideMark/>
          </w:tcPr>
          <w:p w14:paraId="10F804EC" w14:textId="77777777" w:rsidR="003A1F09" w:rsidRPr="003A1F09" w:rsidRDefault="003A1F09" w:rsidP="003A1F09">
            <w:pPr>
              <w:widowControl w:val="0"/>
              <w:rPr>
                <w:lang w:eastAsia="ru-RU"/>
              </w:rPr>
            </w:pPr>
            <w:r w:rsidRPr="003A1F09">
              <w:rPr>
                <w:noProof/>
                <w:lang w:eastAsia="ru-RU"/>
              </w:rPr>
              <w:drawing>
                <wp:anchor distT="0" distB="0" distL="114300" distR="114300" simplePos="0" relativeHeight="251661824" behindDoc="0" locked="0" layoutInCell="1" allowOverlap="1" wp14:anchorId="6F5CBB14" wp14:editId="5381DF68">
                  <wp:simplePos x="0" y="0"/>
                  <wp:positionH relativeFrom="column">
                    <wp:posOffset>57150</wp:posOffset>
                  </wp:positionH>
                  <wp:positionV relativeFrom="paragraph">
                    <wp:posOffset>76200</wp:posOffset>
                  </wp:positionV>
                  <wp:extent cx="1438275" cy="962025"/>
                  <wp:effectExtent l="0" t="0" r="9525" b="0"/>
                  <wp:wrapNone/>
                  <wp:docPr id="2" name="Рисунок 2">
                    <a:extLst xmlns:a="http://schemas.openxmlformats.org/drawingml/2006/main">
                      <a:ext uri="{FF2B5EF4-FFF2-40B4-BE49-F238E27FC236}">
                        <a16:creationId xmlns:a16="http://schemas.microsoft.com/office/drawing/2014/main" id="{00000000-0008-0000-0000-00001A000000}"/>
                      </a:ext>
                    </a:extLst>
                  </wp:docPr>
                  <wp:cNvGraphicFramePr/>
                  <a:graphic xmlns:a="http://schemas.openxmlformats.org/drawingml/2006/main">
                    <a:graphicData uri="http://schemas.openxmlformats.org/drawingml/2006/picture">
                      <pic:pic xmlns:pic="http://schemas.openxmlformats.org/drawingml/2006/picture">
                        <pic:nvPicPr>
                          <pic:cNvPr id="26" name="Рисунок 17">
                            <a:extLst>
                              <a:ext uri="{FF2B5EF4-FFF2-40B4-BE49-F238E27FC236}">
                                <a16:creationId xmlns:a16="http://schemas.microsoft.com/office/drawing/2014/main" id="{00000000-0008-0000-0000-00001A000000}"/>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1439825" cy="954726"/>
                          </a:xfrm>
                          <a:prstGeom prst="rect">
                            <a:avLst/>
                          </a:prstGeom>
                          <a:ln>
                            <a:noFill/>
                          </a:ln>
                        </pic:spPr>
                      </pic:pic>
                    </a:graphicData>
                  </a:graphic>
                  <wp14:sizeRelH relativeFrom="page">
                    <wp14:pctWidth>0</wp14:pctWidth>
                  </wp14:sizeRelH>
                  <wp14:sizeRelV relativeFrom="page">
                    <wp14:pctHeight>0</wp14:pctHeight>
                  </wp14:sizeRelV>
                </wp:anchor>
              </w:drawing>
            </w:r>
          </w:p>
          <w:p w14:paraId="15E194F3" w14:textId="77777777" w:rsidR="003A1F09" w:rsidRPr="003A1F09" w:rsidRDefault="003A1F09" w:rsidP="003A1F09">
            <w:pPr>
              <w:widowControl w:val="0"/>
              <w:rPr>
                <w:lang w:eastAsia="ru-RU"/>
              </w:rPr>
            </w:pPr>
          </w:p>
        </w:tc>
        <w:tc>
          <w:tcPr>
            <w:tcW w:w="7513" w:type="dxa"/>
            <w:shd w:val="clear" w:color="auto" w:fill="auto"/>
            <w:vAlign w:val="center"/>
            <w:hideMark/>
          </w:tcPr>
          <w:p w14:paraId="0A1BDF22" w14:textId="15ED4699" w:rsidR="003A1F09" w:rsidRPr="003A1F09" w:rsidRDefault="003A1F09" w:rsidP="003A1F09">
            <w:pPr>
              <w:widowControl w:val="0"/>
              <w:rPr>
                <w:b/>
                <w:bCs/>
                <w:lang w:eastAsia="ru-RU"/>
              </w:rPr>
            </w:pPr>
            <w:r w:rsidRPr="003A1F09">
              <w:rPr>
                <w:b/>
                <w:bCs/>
                <w:lang w:eastAsia="ru-RU"/>
              </w:rPr>
              <w:t>Детский домик «Кроха» (1800х1350х1450)</w:t>
            </w:r>
            <w:r w:rsidR="00F20B50">
              <w:rPr>
                <w:b/>
                <w:bCs/>
                <w:lang w:eastAsia="ru-RU"/>
              </w:rPr>
              <w:sym w:font="Symbol" w:char="F0B1"/>
            </w:r>
            <w:r w:rsidRPr="003A1F09">
              <w:rPr>
                <w:b/>
                <w:bCs/>
                <w:lang w:eastAsia="ru-RU"/>
              </w:rPr>
              <w:t>50мм или эквивалент со следующими характеристиками:</w:t>
            </w:r>
          </w:p>
          <w:p w14:paraId="6A4BDF4F" w14:textId="77777777" w:rsidR="003A1F09" w:rsidRPr="003A1F09" w:rsidRDefault="003A1F09" w:rsidP="003A1F09">
            <w:pPr>
              <w:widowControl w:val="0"/>
              <w:rPr>
                <w:lang w:eastAsia="ru-RU"/>
              </w:rPr>
            </w:pPr>
            <w:r w:rsidRPr="003A1F09">
              <w:rPr>
                <w:lang w:eastAsia="ru-RU"/>
              </w:rPr>
              <w:t>Конструкция должна служить для защиты детей от солнца и осадков во время прогулок. Должна быть оформлена в виде Домика. Домик должен представлять собой модульную конструкцию из игровых и развивающих элементов.</w:t>
            </w:r>
          </w:p>
          <w:p w14:paraId="7BC2D03C" w14:textId="77777777" w:rsidR="003A1F09" w:rsidRPr="003A1F09" w:rsidRDefault="003A1F09" w:rsidP="003A1F09">
            <w:pPr>
              <w:widowControl w:val="0"/>
              <w:rPr>
                <w:lang w:eastAsia="ru-RU"/>
              </w:rPr>
            </w:pPr>
            <w:r w:rsidRPr="003A1F09">
              <w:rPr>
                <w:lang w:eastAsia="ru-RU"/>
              </w:rPr>
              <w:t>Материал –гладко остроганное дерево, не должно иметь шероховатостей и выступающих частей метизов, которые могли бы травмировать ребёнка.</w:t>
            </w:r>
          </w:p>
          <w:p w14:paraId="7BBB7545" w14:textId="77777777" w:rsidR="003A1F09" w:rsidRPr="003A1F09" w:rsidRDefault="003A1F09" w:rsidP="003A1F09">
            <w:pPr>
              <w:widowControl w:val="0"/>
              <w:rPr>
                <w:lang w:eastAsia="ru-RU"/>
              </w:rPr>
            </w:pPr>
            <w:r w:rsidRPr="003A1F09">
              <w:rPr>
                <w:lang w:eastAsia="ru-RU"/>
              </w:rPr>
              <w:t>Пол – должен быть деревянным на трех лагах длинной 1350±50мм, которые должны быть изготовлены из клееного бруса 100х100±10 мм в сечении.</w:t>
            </w:r>
          </w:p>
          <w:p w14:paraId="618ED26C" w14:textId="77777777" w:rsidR="003A1F09" w:rsidRPr="003A1F09" w:rsidRDefault="003A1F09" w:rsidP="003A1F09">
            <w:pPr>
              <w:widowControl w:val="0"/>
              <w:rPr>
                <w:lang w:eastAsia="ru-RU"/>
              </w:rPr>
            </w:pPr>
            <w:r w:rsidRPr="003A1F09">
              <w:rPr>
                <w:lang w:eastAsia="ru-RU"/>
              </w:rPr>
              <w:t>К лагам пола должен быть прикреплен настил из ламинированной влагостойкой фанеры толщиной 18±5 мм размерами 1350х1145±50м с антискользящим слоем по ГОСТ 53920-2010.</w:t>
            </w:r>
          </w:p>
          <w:p w14:paraId="3F2B6AE7" w14:textId="77777777" w:rsidR="003A1F09" w:rsidRPr="003A1F09" w:rsidRDefault="003A1F09" w:rsidP="003A1F09">
            <w:pPr>
              <w:widowControl w:val="0"/>
              <w:rPr>
                <w:lang w:eastAsia="ru-RU"/>
              </w:rPr>
            </w:pPr>
            <w:r w:rsidRPr="003A1F09">
              <w:rPr>
                <w:lang w:eastAsia="ru-RU"/>
              </w:rPr>
              <w:t>Домик должен быть оборудован двухскатной крышей.</w:t>
            </w:r>
          </w:p>
          <w:p w14:paraId="7FB0E872" w14:textId="77777777" w:rsidR="003A1F09" w:rsidRPr="003A1F09" w:rsidRDefault="003A1F09" w:rsidP="003A1F09">
            <w:pPr>
              <w:widowControl w:val="0"/>
              <w:rPr>
                <w:lang w:eastAsia="ru-RU"/>
              </w:rPr>
            </w:pPr>
            <w:r w:rsidRPr="003A1F09">
              <w:rPr>
                <w:lang w:eastAsia="ru-RU"/>
              </w:rPr>
              <w:t xml:space="preserve">Скаты крыши должны быть размерами 1050х740±50мм и должны быть изготовлены из влагостойкой ФСФ фанерой толщиной не менее 21мм ГОСТ 3916.1-96. </w:t>
            </w:r>
          </w:p>
          <w:p w14:paraId="40D25706" w14:textId="77777777" w:rsidR="003A1F09" w:rsidRPr="003A1F09" w:rsidRDefault="003A1F09" w:rsidP="003A1F09">
            <w:pPr>
              <w:widowControl w:val="0"/>
              <w:rPr>
                <w:lang w:eastAsia="ru-RU"/>
              </w:rPr>
            </w:pPr>
            <w:r w:rsidRPr="003A1F09">
              <w:rPr>
                <w:lang w:eastAsia="ru-RU"/>
              </w:rPr>
              <w:t>В скатах крыши должны быть предусмотрены позиционные отверстия и пазы для соединения крыши со стойками.</w:t>
            </w:r>
          </w:p>
          <w:p w14:paraId="60615386" w14:textId="77777777" w:rsidR="003A1F09" w:rsidRPr="003A1F09" w:rsidRDefault="003A1F09" w:rsidP="003A1F09">
            <w:pPr>
              <w:widowControl w:val="0"/>
              <w:rPr>
                <w:lang w:eastAsia="ru-RU"/>
              </w:rPr>
            </w:pPr>
            <w:r w:rsidRPr="003A1F09">
              <w:rPr>
                <w:lang w:eastAsia="ru-RU"/>
              </w:rPr>
              <w:t xml:space="preserve">Стойки должны быть изготовлены из влагостойкой ФСФ фанерой толщиной не менее 21мм ГОСТ 3916.1-96. </w:t>
            </w:r>
          </w:p>
          <w:p w14:paraId="10CE2D6D" w14:textId="77777777" w:rsidR="003A1F09" w:rsidRPr="003A1F09" w:rsidRDefault="003A1F09" w:rsidP="003A1F09">
            <w:pPr>
              <w:widowControl w:val="0"/>
              <w:rPr>
                <w:lang w:eastAsia="ru-RU"/>
              </w:rPr>
            </w:pPr>
            <w:r w:rsidRPr="003A1F09">
              <w:rPr>
                <w:lang w:eastAsia="ru-RU"/>
              </w:rPr>
              <w:t>Между стойками должны быть расположены панели, изготовленные из влагостойкой ФСФ фанерой толщиной не менее 21мм ГОСТ 3916.1-96.</w:t>
            </w:r>
          </w:p>
          <w:p w14:paraId="50B157BC" w14:textId="77777777" w:rsidR="003A1F09" w:rsidRPr="003A1F09" w:rsidRDefault="003A1F09" w:rsidP="003A1F09">
            <w:pPr>
              <w:widowControl w:val="0"/>
              <w:rPr>
                <w:lang w:eastAsia="ru-RU"/>
              </w:rPr>
            </w:pPr>
            <w:r w:rsidRPr="003A1F09">
              <w:rPr>
                <w:lang w:eastAsia="ru-RU"/>
              </w:rPr>
              <w:t xml:space="preserve">Одна панель должна быть размерами не менее 1350х600 мм. В ней должно быть предусмотрено отверстие диаметром Ф400±10 мм и не менее чем два декоративных паза. </w:t>
            </w:r>
          </w:p>
          <w:p w14:paraId="3E7F966C" w14:textId="77777777" w:rsidR="003A1F09" w:rsidRPr="003A1F09" w:rsidRDefault="003A1F09" w:rsidP="003A1F09">
            <w:pPr>
              <w:widowControl w:val="0"/>
              <w:rPr>
                <w:lang w:eastAsia="ru-RU"/>
              </w:rPr>
            </w:pPr>
            <w:r w:rsidRPr="003A1F09">
              <w:rPr>
                <w:lang w:eastAsia="ru-RU"/>
              </w:rPr>
              <w:t>Вторая панель должна быть размерами не менее 900х600 мм. На ней должен быть предусмотрен вращающийся диск диаметром Ф 370±10 мм, на который должен быть нанесен трафарет спиральной формы.</w:t>
            </w:r>
          </w:p>
          <w:p w14:paraId="3FBA7FE1" w14:textId="77777777" w:rsidR="003A1F09" w:rsidRPr="003A1F09" w:rsidRDefault="003A1F09" w:rsidP="003A1F09">
            <w:pPr>
              <w:widowControl w:val="0"/>
              <w:rPr>
                <w:lang w:eastAsia="ru-RU"/>
              </w:rPr>
            </w:pPr>
            <w:r w:rsidRPr="003A1F09">
              <w:rPr>
                <w:lang w:eastAsia="ru-RU"/>
              </w:rPr>
              <w:t>С верху панелей должны быть предусмотрены столики. Столики должны быть изготовленные из влагостойкой ФСФ фанерой толщиной не менее 21мм ГОСТ 3916.1-96.</w:t>
            </w:r>
          </w:p>
          <w:p w14:paraId="70C8C1FD" w14:textId="77777777" w:rsidR="003A1F09" w:rsidRPr="003A1F09" w:rsidRDefault="003A1F09" w:rsidP="003A1F09">
            <w:pPr>
              <w:widowControl w:val="0"/>
              <w:rPr>
                <w:lang w:eastAsia="ru-RU"/>
              </w:rPr>
            </w:pPr>
            <w:r w:rsidRPr="003A1F09">
              <w:rPr>
                <w:lang w:eastAsia="ru-RU"/>
              </w:rPr>
              <w:t xml:space="preserve">В одном из столиков должны быть прорезаны пазы, по которым должны перемещаться подвижные круглые элементы. </w:t>
            </w:r>
          </w:p>
          <w:p w14:paraId="60C6EC49" w14:textId="77777777" w:rsidR="003A1F09" w:rsidRPr="003A1F09" w:rsidRDefault="003A1F09" w:rsidP="003A1F09">
            <w:pPr>
              <w:widowControl w:val="0"/>
              <w:rPr>
                <w:lang w:eastAsia="ru-RU"/>
              </w:rPr>
            </w:pPr>
            <w:r w:rsidRPr="003A1F09">
              <w:rPr>
                <w:lang w:eastAsia="ru-RU"/>
              </w:rPr>
              <w:t>С внешней стороны домика на высоте 250±10 мм от пола должна располагаться скамейка размерами не менее 430х290мм, изготовленная из влагостойкой ФСФ фанерой толщиной не менее 21мм ГОСТ 3916.1-96.</w:t>
            </w:r>
          </w:p>
          <w:p w14:paraId="4A63A395" w14:textId="77777777" w:rsidR="003A1F09" w:rsidRPr="003A1F09" w:rsidRDefault="003A1F09" w:rsidP="003A1F09">
            <w:pPr>
              <w:widowControl w:val="0"/>
              <w:rPr>
                <w:lang w:eastAsia="ru-RU"/>
              </w:rPr>
            </w:pPr>
            <w:r w:rsidRPr="003A1F09">
              <w:rPr>
                <w:lang w:eastAsia="ru-RU"/>
              </w:rPr>
              <w:t>С противоположной стороны домика должна быть пристроена дугообразная скамейка с центральной опорой. Опора должна быть изготовлена из трубы Ф40х2 мм ГОСТ 10704-91 длинной 800±10мм.</w:t>
            </w:r>
          </w:p>
          <w:p w14:paraId="6B8756A7" w14:textId="77777777" w:rsidR="003A1F09" w:rsidRPr="003A1F09" w:rsidRDefault="003A1F09" w:rsidP="003A1F09">
            <w:pPr>
              <w:widowControl w:val="0"/>
              <w:rPr>
                <w:lang w:eastAsia="ru-RU"/>
              </w:rPr>
            </w:pPr>
            <w:r w:rsidRPr="003A1F09">
              <w:rPr>
                <w:lang w:eastAsia="ru-RU"/>
              </w:rPr>
              <w:lastRenderedPageBreak/>
              <w:t xml:space="preserve">В верхней части опоры должна быть приварена пластина размерами не менее 120х80 мм, изготовленная из полосы не менее 6х80мм по ГОСТ 103-2006 с позиционными отверстиями для крепления столешницы. </w:t>
            </w:r>
          </w:p>
          <w:p w14:paraId="42144878" w14:textId="77777777" w:rsidR="003A1F09" w:rsidRPr="003A1F09" w:rsidRDefault="003A1F09" w:rsidP="003A1F09">
            <w:pPr>
              <w:widowControl w:val="0"/>
              <w:rPr>
                <w:lang w:eastAsia="ru-RU"/>
              </w:rPr>
            </w:pPr>
            <w:r w:rsidRPr="003A1F09">
              <w:rPr>
                <w:lang w:eastAsia="ru-RU"/>
              </w:rPr>
              <w:t>В нижней части опоры должна быть приварена пластина размерами не менее 80х80мм изготовленная из листа не менее 3 мм по ГОСТ 19904-90.</w:t>
            </w:r>
          </w:p>
          <w:p w14:paraId="1F2CEA8E" w14:textId="77777777" w:rsidR="003A1F09" w:rsidRPr="003A1F09" w:rsidRDefault="003A1F09" w:rsidP="003A1F09">
            <w:pPr>
              <w:widowControl w:val="0"/>
              <w:rPr>
                <w:lang w:eastAsia="ru-RU"/>
              </w:rPr>
            </w:pPr>
            <w:r w:rsidRPr="003A1F09">
              <w:rPr>
                <w:lang w:eastAsia="ru-RU"/>
              </w:rPr>
              <w:t>Вся конструкция должна собираться при помощи монтажных уголков с позиционными отверстиями, изготовленных из полиамида или листового металла, толщиной не менее 3мм по ГОСТ 19904-90.</w:t>
            </w:r>
          </w:p>
          <w:p w14:paraId="192EFD97" w14:textId="77777777" w:rsidR="003A1F09" w:rsidRPr="003A1F09" w:rsidRDefault="003A1F09" w:rsidP="003A1F09">
            <w:pPr>
              <w:widowControl w:val="0"/>
              <w:rPr>
                <w:lang w:eastAsia="ru-RU"/>
              </w:rPr>
            </w:pPr>
            <w:r w:rsidRPr="003A1F09">
              <w:rPr>
                <w:lang w:eastAsia="ru-RU"/>
              </w:rPr>
              <w:t>При монтаже домика к лагам пола должны прикрепляться закладные детали.</w:t>
            </w:r>
          </w:p>
          <w:p w14:paraId="3AC33F94" w14:textId="77777777" w:rsidR="003A1F09" w:rsidRPr="003A1F09" w:rsidRDefault="003A1F09" w:rsidP="003A1F09">
            <w:pPr>
              <w:widowControl w:val="0"/>
              <w:rPr>
                <w:lang w:eastAsia="ru-RU"/>
              </w:rPr>
            </w:pPr>
            <w:r w:rsidRPr="003A1F09">
              <w:rPr>
                <w:lang w:eastAsia="ru-RU"/>
              </w:rPr>
              <w:t>Закладная деталь из трубы Ф 40х2 мм ГОСТ 10704-91, к нижней части которой должна быть приварена опорная пластина размером 80х80±5 мм изготовленная из листа не менее 4 мм ГОСТ 19904-90.</w:t>
            </w:r>
          </w:p>
          <w:p w14:paraId="6F6AF3AB" w14:textId="77777777" w:rsidR="003A1F09" w:rsidRPr="003A1F09" w:rsidRDefault="003A1F09" w:rsidP="003A1F09">
            <w:pPr>
              <w:widowControl w:val="0"/>
              <w:rPr>
                <w:lang w:eastAsia="ru-RU"/>
              </w:rPr>
            </w:pPr>
            <w:r w:rsidRPr="003A1F09">
              <w:rPr>
                <w:lang w:eastAsia="ru-RU"/>
              </w:rPr>
              <w:t>К верхнему торцу трубы закладной должна быть приварена П-образная скоба с двумя отверстиями для крепления к клееному брусу.</w:t>
            </w:r>
          </w:p>
          <w:p w14:paraId="7512DE54" w14:textId="77777777" w:rsidR="003A1F09" w:rsidRPr="003A1F09" w:rsidRDefault="003A1F09" w:rsidP="003A1F09">
            <w:pPr>
              <w:widowControl w:val="0"/>
              <w:rPr>
                <w:lang w:eastAsia="ru-RU"/>
              </w:rPr>
            </w:pPr>
            <w:r w:rsidRPr="003A1F09">
              <w:rPr>
                <w:lang w:eastAsia="ru-RU"/>
              </w:rPr>
              <w:t>Вся конструкция должна иметь скругленные безопасные углы и края. Все металлические элементы должны быть окрашены полимерным порошковым покрытием, а фанерные элементы беседки должны быть окрашены двухкомпонентными, профессиональными красками, стойкими к сложным погодным условиям, истиранию, действию УФ. Крепежные элементы должны быть оцинкованы и закрыты пластиковыми заглушками.</w:t>
            </w:r>
          </w:p>
        </w:tc>
        <w:tc>
          <w:tcPr>
            <w:tcW w:w="1134" w:type="dxa"/>
            <w:shd w:val="clear" w:color="auto" w:fill="auto"/>
            <w:vAlign w:val="center"/>
            <w:hideMark/>
          </w:tcPr>
          <w:p w14:paraId="6FE83C6A" w14:textId="77777777" w:rsidR="003A1F09" w:rsidRPr="003A1F09" w:rsidRDefault="003A1F09" w:rsidP="003A1F09">
            <w:pPr>
              <w:widowControl w:val="0"/>
              <w:rPr>
                <w:lang w:eastAsia="ru-RU"/>
              </w:rPr>
            </w:pPr>
            <w:r w:rsidRPr="003A1F09">
              <w:rPr>
                <w:lang w:eastAsia="ru-RU"/>
              </w:rPr>
              <w:lastRenderedPageBreak/>
              <w:t>2</w:t>
            </w:r>
          </w:p>
        </w:tc>
      </w:tr>
      <w:tr w:rsidR="003A1F09" w:rsidRPr="003A1F09" w14:paraId="2913E352" w14:textId="77777777" w:rsidTr="00F20B50">
        <w:trPr>
          <w:trHeight w:val="70"/>
        </w:trPr>
        <w:tc>
          <w:tcPr>
            <w:tcW w:w="2694" w:type="dxa"/>
            <w:shd w:val="clear" w:color="auto" w:fill="auto"/>
            <w:noWrap/>
            <w:vAlign w:val="center"/>
            <w:hideMark/>
          </w:tcPr>
          <w:p w14:paraId="543149BA" w14:textId="77777777" w:rsidR="003A1F09" w:rsidRPr="003A1F09" w:rsidRDefault="003A1F09" w:rsidP="003A1F09">
            <w:pPr>
              <w:widowControl w:val="0"/>
              <w:rPr>
                <w:lang w:eastAsia="ru-RU"/>
              </w:rPr>
            </w:pPr>
            <w:r w:rsidRPr="003A1F09">
              <w:rPr>
                <w:noProof/>
                <w:lang w:eastAsia="ru-RU"/>
              </w:rPr>
              <w:drawing>
                <wp:anchor distT="0" distB="0" distL="114300" distR="114300" simplePos="0" relativeHeight="251662848" behindDoc="0" locked="0" layoutInCell="1" allowOverlap="1" wp14:anchorId="38647D69" wp14:editId="022BFCD1">
                  <wp:simplePos x="0" y="0"/>
                  <wp:positionH relativeFrom="column">
                    <wp:posOffset>161925</wp:posOffset>
                  </wp:positionH>
                  <wp:positionV relativeFrom="paragraph">
                    <wp:posOffset>28575</wp:posOffset>
                  </wp:positionV>
                  <wp:extent cx="1276350" cy="790575"/>
                  <wp:effectExtent l="0" t="0" r="0" b="9525"/>
                  <wp:wrapNone/>
                  <wp:docPr id="3" name="Рисунок 3">
                    <a:extLst xmlns:a="http://schemas.openxmlformats.org/drawingml/2006/main">
                      <a:ext uri="{FF2B5EF4-FFF2-40B4-BE49-F238E27FC236}">
                        <a16:creationId xmlns:a16="http://schemas.microsoft.com/office/drawing/2014/main" id="{00000000-0008-0000-0000-00001B000000}"/>
                      </a:ext>
                    </a:extLst>
                  </wp:docPr>
                  <wp:cNvGraphicFramePr/>
                  <a:graphic xmlns:a="http://schemas.openxmlformats.org/drawingml/2006/main">
                    <a:graphicData uri="http://schemas.openxmlformats.org/drawingml/2006/picture">
                      <pic:pic xmlns:pic="http://schemas.openxmlformats.org/drawingml/2006/picture">
                        <pic:nvPicPr>
                          <pic:cNvPr id="27" name="Рисунок 217118">
                            <a:extLst>
                              <a:ext uri="{FF2B5EF4-FFF2-40B4-BE49-F238E27FC236}">
                                <a16:creationId xmlns:a16="http://schemas.microsoft.com/office/drawing/2014/main" id="{00000000-0008-0000-0000-00001B000000}"/>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1280975" cy="794844"/>
                          </a:xfrm>
                          <a:prstGeom prst="rect">
                            <a:avLst/>
                          </a:prstGeom>
                          <a:ln>
                            <a:noFill/>
                          </a:ln>
                        </pic:spPr>
                      </pic:pic>
                    </a:graphicData>
                  </a:graphic>
                  <wp14:sizeRelH relativeFrom="page">
                    <wp14:pctWidth>0</wp14:pctWidth>
                  </wp14:sizeRelH>
                  <wp14:sizeRelV relativeFrom="page">
                    <wp14:pctHeight>0</wp14:pctHeight>
                  </wp14:sizeRelV>
                </wp:anchor>
              </w:drawing>
            </w:r>
          </w:p>
        </w:tc>
        <w:tc>
          <w:tcPr>
            <w:tcW w:w="7513" w:type="dxa"/>
            <w:shd w:val="clear" w:color="FFFFCC" w:fill="FFFFFF"/>
            <w:vAlign w:val="center"/>
            <w:hideMark/>
          </w:tcPr>
          <w:p w14:paraId="01E63426" w14:textId="5B1525B3" w:rsidR="003A1F09" w:rsidRPr="003A1F09" w:rsidRDefault="003A1F09" w:rsidP="003A1F09">
            <w:pPr>
              <w:widowControl w:val="0"/>
              <w:rPr>
                <w:b/>
                <w:bCs/>
                <w:lang w:eastAsia="ru-RU"/>
              </w:rPr>
            </w:pPr>
            <w:r w:rsidRPr="003A1F09">
              <w:rPr>
                <w:b/>
                <w:bCs/>
                <w:lang w:eastAsia="ru-RU"/>
              </w:rPr>
              <w:t>Скамейка детская «Весельчак» (1200ммх600ммх740мм)</w:t>
            </w:r>
            <w:r w:rsidR="00F20B50">
              <w:rPr>
                <w:b/>
                <w:bCs/>
                <w:lang w:eastAsia="ru-RU"/>
              </w:rPr>
              <w:sym w:font="Symbol" w:char="F0B1"/>
            </w:r>
            <w:r w:rsidR="00F20B50" w:rsidRPr="003A1F09">
              <w:rPr>
                <w:b/>
                <w:bCs/>
                <w:lang w:eastAsia="ru-RU"/>
              </w:rPr>
              <w:t xml:space="preserve"> </w:t>
            </w:r>
            <w:r w:rsidRPr="003A1F09">
              <w:rPr>
                <w:b/>
                <w:bCs/>
                <w:lang w:eastAsia="ru-RU"/>
              </w:rPr>
              <w:t>50мм или эквивалент со следующими характеристиками:</w:t>
            </w:r>
          </w:p>
          <w:p w14:paraId="776B4588" w14:textId="77777777" w:rsidR="003A1F09" w:rsidRPr="003A1F09" w:rsidRDefault="003A1F09" w:rsidP="003A1F09">
            <w:pPr>
              <w:widowControl w:val="0"/>
              <w:rPr>
                <w:lang w:eastAsia="ru-RU"/>
              </w:rPr>
            </w:pPr>
            <w:r w:rsidRPr="003A1F09">
              <w:rPr>
                <w:lang w:eastAsia="ru-RU"/>
              </w:rPr>
              <w:t>Скамейка должна иметь металлический каркас из профильной трубы размером не менее 40х20х2 мм ГОСТ 8645-68.</w:t>
            </w:r>
          </w:p>
          <w:p w14:paraId="6957674B" w14:textId="77777777" w:rsidR="003A1F09" w:rsidRPr="003A1F09" w:rsidRDefault="003A1F09" w:rsidP="003A1F09">
            <w:pPr>
              <w:widowControl w:val="0"/>
              <w:rPr>
                <w:lang w:eastAsia="ru-RU"/>
              </w:rPr>
            </w:pPr>
            <w:r w:rsidRPr="003A1F09">
              <w:rPr>
                <w:lang w:eastAsia="ru-RU"/>
              </w:rPr>
              <w:t>В качестве опорных стоек должны быть предусмотрена профильная труба размером не менее 40х20х2 мм ГОСТ 8645-68.</w:t>
            </w:r>
          </w:p>
          <w:p w14:paraId="5922A6F3" w14:textId="77777777" w:rsidR="003A1F09" w:rsidRPr="003A1F09" w:rsidRDefault="003A1F09" w:rsidP="003A1F09">
            <w:pPr>
              <w:widowControl w:val="0"/>
              <w:rPr>
                <w:lang w:eastAsia="ru-RU"/>
              </w:rPr>
            </w:pPr>
            <w:r w:rsidRPr="003A1F09">
              <w:rPr>
                <w:lang w:eastAsia="ru-RU"/>
              </w:rPr>
              <w:t>Сидение и спинка скамейки должны быть выполнены из влагостойкой шлифованной ФСФ фанеры толщиной не менее 15мм ГОСТ 3916.1-96.</w:t>
            </w:r>
          </w:p>
          <w:p w14:paraId="216B980A" w14:textId="77777777" w:rsidR="003A1F09" w:rsidRPr="003A1F09" w:rsidRDefault="003A1F09" w:rsidP="003A1F09">
            <w:pPr>
              <w:widowControl w:val="0"/>
              <w:rPr>
                <w:lang w:eastAsia="ru-RU"/>
              </w:rPr>
            </w:pPr>
            <w:r w:rsidRPr="003A1F09">
              <w:rPr>
                <w:lang w:eastAsia="ru-RU"/>
              </w:rPr>
              <w:t>Крепление спинки скамейки к тематическим боковинам должна осуществляться через специальные позиционные уголки в количестве не менее чем четырех штук.</w:t>
            </w:r>
          </w:p>
          <w:p w14:paraId="37B4705B" w14:textId="77777777" w:rsidR="003A1F09" w:rsidRPr="003A1F09" w:rsidRDefault="003A1F09" w:rsidP="003A1F09">
            <w:pPr>
              <w:widowControl w:val="0"/>
              <w:rPr>
                <w:lang w:eastAsia="ru-RU"/>
              </w:rPr>
            </w:pPr>
            <w:r w:rsidRPr="003A1F09">
              <w:rPr>
                <w:lang w:eastAsia="ru-RU"/>
              </w:rPr>
              <w:t>Конструкция должна быть оформлена с фигурной фанерной вставкой.</w:t>
            </w:r>
          </w:p>
          <w:p w14:paraId="204719CB" w14:textId="77777777" w:rsidR="003A1F09" w:rsidRPr="003A1F09" w:rsidRDefault="003A1F09" w:rsidP="003A1F09">
            <w:pPr>
              <w:widowControl w:val="0"/>
              <w:rPr>
                <w:lang w:eastAsia="ru-RU"/>
              </w:rPr>
            </w:pPr>
            <w:r w:rsidRPr="003A1F09">
              <w:rPr>
                <w:lang w:eastAsia="ru-RU"/>
              </w:rPr>
              <w:t>Все фанерные детали должны быть выполнены из шлифованной фанеры, скругленной и отшлифованной по торцевым срезам для обеспечения безопасности.</w:t>
            </w:r>
          </w:p>
          <w:p w14:paraId="62B54634" w14:textId="77777777" w:rsidR="003A1F09" w:rsidRPr="003A1F09" w:rsidRDefault="003A1F09" w:rsidP="003A1F09">
            <w:pPr>
              <w:widowControl w:val="0"/>
              <w:rPr>
                <w:lang w:eastAsia="ru-RU"/>
              </w:rPr>
            </w:pPr>
            <w:r w:rsidRPr="003A1F09">
              <w:rPr>
                <w:lang w:eastAsia="ru-RU"/>
              </w:rPr>
              <w:t>Фигурные вставки должны быть выполнены с детской тематикой разного цвета.</w:t>
            </w:r>
          </w:p>
          <w:p w14:paraId="5F532157" w14:textId="77777777" w:rsidR="003A1F09" w:rsidRPr="003A1F09" w:rsidRDefault="003A1F09" w:rsidP="003A1F09">
            <w:pPr>
              <w:widowControl w:val="0"/>
              <w:rPr>
                <w:lang w:eastAsia="ru-RU"/>
              </w:rPr>
            </w:pPr>
            <w:r w:rsidRPr="003A1F09">
              <w:rPr>
                <w:lang w:eastAsia="ru-RU"/>
              </w:rPr>
              <w:t>Скамейка должны быть приварена к закладным деталям, заранее заглубленным в грунт не менее чем на 600мм.</w:t>
            </w:r>
          </w:p>
          <w:p w14:paraId="1332E864" w14:textId="77777777" w:rsidR="003A1F09" w:rsidRPr="003A1F09" w:rsidRDefault="003A1F09" w:rsidP="003A1F09">
            <w:pPr>
              <w:widowControl w:val="0"/>
              <w:rPr>
                <w:lang w:eastAsia="ru-RU"/>
              </w:rPr>
            </w:pPr>
            <w:r w:rsidRPr="003A1F09">
              <w:rPr>
                <w:lang w:eastAsia="ru-RU"/>
              </w:rPr>
              <w:t>Металлический каркас скамейки должен быть покрашен полиэфирной порошковой эмалью, а деревянные элементы - двухкомпонентными профессиональными красками ярких цветов.</w:t>
            </w:r>
          </w:p>
          <w:p w14:paraId="2309F961" w14:textId="77777777" w:rsidR="003A1F09" w:rsidRPr="003A1F09" w:rsidRDefault="003A1F09" w:rsidP="003A1F09">
            <w:pPr>
              <w:widowControl w:val="0"/>
              <w:rPr>
                <w:lang w:eastAsia="ru-RU"/>
              </w:rPr>
            </w:pPr>
            <w:r w:rsidRPr="003A1F09">
              <w:rPr>
                <w:lang w:eastAsia="ru-RU"/>
              </w:rPr>
              <w:t xml:space="preserve">Крепежные элементы должны быть оцинкованы и закрыты </w:t>
            </w:r>
            <w:r w:rsidRPr="003A1F09">
              <w:rPr>
                <w:lang w:eastAsia="ru-RU"/>
              </w:rPr>
              <w:lastRenderedPageBreak/>
              <w:t>пластиковыми заглушками.</w:t>
            </w:r>
          </w:p>
        </w:tc>
        <w:tc>
          <w:tcPr>
            <w:tcW w:w="1134" w:type="dxa"/>
            <w:shd w:val="clear" w:color="FFFFCC" w:fill="FFFFFF"/>
            <w:vAlign w:val="center"/>
            <w:hideMark/>
          </w:tcPr>
          <w:p w14:paraId="50B0C8CB" w14:textId="77777777" w:rsidR="003A1F09" w:rsidRPr="003A1F09" w:rsidRDefault="003A1F09" w:rsidP="003A1F09">
            <w:pPr>
              <w:widowControl w:val="0"/>
              <w:rPr>
                <w:lang w:eastAsia="ru-RU"/>
              </w:rPr>
            </w:pPr>
            <w:r w:rsidRPr="003A1F09">
              <w:rPr>
                <w:lang w:eastAsia="ru-RU"/>
              </w:rPr>
              <w:lastRenderedPageBreak/>
              <w:t>1</w:t>
            </w:r>
          </w:p>
        </w:tc>
      </w:tr>
      <w:tr w:rsidR="003A1F09" w:rsidRPr="003A1F09" w14:paraId="6D816A86" w14:textId="77777777" w:rsidTr="006B5E43">
        <w:trPr>
          <w:trHeight w:val="2190"/>
        </w:trPr>
        <w:tc>
          <w:tcPr>
            <w:tcW w:w="2694" w:type="dxa"/>
            <w:shd w:val="clear" w:color="auto" w:fill="auto"/>
            <w:noWrap/>
            <w:vAlign w:val="center"/>
            <w:hideMark/>
          </w:tcPr>
          <w:p w14:paraId="7B0496E1" w14:textId="77777777" w:rsidR="003A1F09" w:rsidRPr="003A1F09" w:rsidRDefault="003A1F09" w:rsidP="003A1F09">
            <w:pPr>
              <w:widowControl w:val="0"/>
              <w:rPr>
                <w:lang w:eastAsia="ru-RU"/>
              </w:rPr>
            </w:pPr>
            <w:r w:rsidRPr="003A1F09">
              <w:rPr>
                <w:noProof/>
                <w:lang w:eastAsia="ru-RU"/>
              </w:rPr>
              <w:drawing>
                <wp:anchor distT="0" distB="0" distL="114300" distR="114300" simplePos="0" relativeHeight="251663872" behindDoc="0" locked="0" layoutInCell="1" allowOverlap="1" wp14:anchorId="6C8E7EF7" wp14:editId="31A9CDE8">
                  <wp:simplePos x="0" y="0"/>
                  <wp:positionH relativeFrom="column">
                    <wp:posOffset>76200</wp:posOffset>
                  </wp:positionH>
                  <wp:positionV relativeFrom="paragraph">
                    <wp:posOffset>38100</wp:posOffset>
                  </wp:positionV>
                  <wp:extent cx="1333500" cy="876300"/>
                  <wp:effectExtent l="0" t="0" r="0" b="0"/>
                  <wp:wrapNone/>
                  <wp:docPr id="4" name="Рисунок 4">
                    <a:extLst xmlns:a="http://schemas.openxmlformats.org/drawingml/2006/main">
                      <a:ext uri="{FF2B5EF4-FFF2-40B4-BE49-F238E27FC236}">
                        <a16:creationId xmlns:a16="http://schemas.microsoft.com/office/drawing/2014/main" id="{00000000-0008-0000-0000-00001C000000}"/>
                      </a:ext>
                    </a:extLst>
                  </wp:docPr>
                  <wp:cNvGraphicFramePr/>
                  <a:graphic xmlns:a="http://schemas.openxmlformats.org/drawingml/2006/main">
                    <a:graphicData uri="http://schemas.openxmlformats.org/drawingml/2006/picture">
                      <pic:pic xmlns:pic="http://schemas.openxmlformats.org/drawingml/2006/picture">
                        <pic:nvPicPr>
                          <pic:cNvPr id="28" name="Рисунок 217123">
                            <a:extLst>
                              <a:ext uri="{FF2B5EF4-FFF2-40B4-BE49-F238E27FC236}">
                                <a16:creationId xmlns:a16="http://schemas.microsoft.com/office/drawing/2014/main" id="{00000000-0008-0000-0000-00001C000000}"/>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1333382" cy="867526"/>
                          </a:xfrm>
                          <a:prstGeom prst="rect">
                            <a:avLst/>
                          </a:prstGeom>
                          <a:ln>
                            <a:noFill/>
                          </a:ln>
                        </pic:spPr>
                      </pic:pic>
                    </a:graphicData>
                  </a:graphic>
                  <wp14:sizeRelH relativeFrom="page">
                    <wp14:pctWidth>0</wp14:pctWidth>
                  </wp14:sizeRelH>
                  <wp14:sizeRelV relativeFrom="page">
                    <wp14:pctHeight>0</wp14:pctHeight>
                  </wp14:sizeRelV>
                </wp:anchor>
              </w:drawing>
            </w:r>
          </w:p>
          <w:p w14:paraId="7A1D2AA0" w14:textId="77777777" w:rsidR="003A1F09" w:rsidRPr="003A1F09" w:rsidRDefault="003A1F09" w:rsidP="003A1F09">
            <w:pPr>
              <w:widowControl w:val="0"/>
              <w:rPr>
                <w:lang w:eastAsia="ru-RU"/>
              </w:rPr>
            </w:pPr>
          </w:p>
        </w:tc>
        <w:tc>
          <w:tcPr>
            <w:tcW w:w="7513" w:type="dxa"/>
            <w:shd w:val="clear" w:color="FFFFCC" w:fill="FFFFFF"/>
            <w:vAlign w:val="center"/>
            <w:hideMark/>
          </w:tcPr>
          <w:p w14:paraId="4BF923C0" w14:textId="5A226061" w:rsidR="003A1F09" w:rsidRPr="003A1F09" w:rsidRDefault="003A1F09" w:rsidP="003A1F09">
            <w:pPr>
              <w:widowControl w:val="0"/>
              <w:rPr>
                <w:b/>
                <w:bCs/>
                <w:lang w:eastAsia="ru-RU"/>
              </w:rPr>
            </w:pPr>
            <w:r w:rsidRPr="003A1F09">
              <w:rPr>
                <w:b/>
                <w:bCs/>
                <w:lang w:eastAsia="ru-RU"/>
              </w:rPr>
              <w:t>Скамейка детская «Пароход» (1200мм х830мм х660мм)</w:t>
            </w:r>
            <w:r w:rsidR="00F20B50">
              <w:rPr>
                <w:b/>
                <w:bCs/>
                <w:lang w:eastAsia="ru-RU"/>
              </w:rPr>
              <w:sym w:font="Symbol" w:char="F0B1"/>
            </w:r>
            <w:r w:rsidR="00F20B50" w:rsidRPr="003A1F09">
              <w:rPr>
                <w:b/>
                <w:bCs/>
                <w:lang w:eastAsia="ru-RU"/>
              </w:rPr>
              <w:t xml:space="preserve"> </w:t>
            </w:r>
            <w:r w:rsidRPr="003A1F09">
              <w:rPr>
                <w:b/>
                <w:bCs/>
                <w:lang w:eastAsia="ru-RU"/>
              </w:rPr>
              <w:t>50мм или эквивалент со следующими характеристиками:</w:t>
            </w:r>
          </w:p>
          <w:p w14:paraId="2FDD5EAF" w14:textId="77777777" w:rsidR="003A1F09" w:rsidRPr="003A1F09" w:rsidRDefault="003A1F09" w:rsidP="003A1F09">
            <w:pPr>
              <w:widowControl w:val="0"/>
              <w:rPr>
                <w:lang w:eastAsia="ru-RU"/>
              </w:rPr>
            </w:pPr>
            <w:r w:rsidRPr="003A1F09">
              <w:rPr>
                <w:lang w:eastAsia="ru-RU"/>
              </w:rPr>
              <w:t>Скамейка должна иметь металлический каркас из профильной трубы размером не менее 40х20х2 мм ГОСТ 8645-68.</w:t>
            </w:r>
          </w:p>
          <w:p w14:paraId="5A86228F" w14:textId="77777777" w:rsidR="003A1F09" w:rsidRPr="003A1F09" w:rsidRDefault="003A1F09" w:rsidP="003A1F09">
            <w:pPr>
              <w:widowControl w:val="0"/>
              <w:rPr>
                <w:lang w:eastAsia="ru-RU"/>
              </w:rPr>
            </w:pPr>
            <w:r w:rsidRPr="003A1F09">
              <w:rPr>
                <w:lang w:eastAsia="ru-RU"/>
              </w:rPr>
              <w:t>В качестве опорных стоек должна быть предусмотрена профильная труба размером не менее 40х20х2 мм ГОСТ 8645-68.</w:t>
            </w:r>
          </w:p>
          <w:p w14:paraId="66E8B09F" w14:textId="77777777" w:rsidR="003A1F09" w:rsidRPr="003A1F09" w:rsidRDefault="003A1F09" w:rsidP="003A1F09">
            <w:pPr>
              <w:widowControl w:val="0"/>
              <w:rPr>
                <w:lang w:eastAsia="ru-RU"/>
              </w:rPr>
            </w:pPr>
            <w:r w:rsidRPr="003A1F09">
              <w:rPr>
                <w:lang w:eastAsia="ru-RU"/>
              </w:rPr>
              <w:t>Сидение и спинка скамейки должны быть выполнены из влагостойкой шлифованной ФСФ фанеры толщиной не менее 15мм ГОСТ 3916.1-96.</w:t>
            </w:r>
          </w:p>
          <w:p w14:paraId="07CCBA74" w14:textId="77777777" w:rsidR="003A1F09" w:rsidRPr="003A1F09" w:rsidRDefault="003A1F09" w:rsidP="003A1F09">
            <w:pPr>
              <w:widowControl w:val="0"/>
              <w:rPr>
                <w:lang w:eastAsia="ru-RU"/>
              </w:rPr>
            </w:pPr>
            <w:r w:rsidRPr="003A1F09">
              <w:rPr>
                <w:lang w:eastAsia="ru-RU"/>
              </w:rPr>
              <w:t>Спинки скамейки должна крепиться к тематическим боковинам через специальные позиционные уголки в количестве не менее чем четырех штук.</w:t>
            </w:r>
          </w:p>
          <w:p w14:paraId="54199CD3" w14:textId="77777777" w:rsidR="003A1F09" w:rsidRPr="003A1F09" w:rsidRDefault="003A1F09" w:rsidP="003A1F09">
            <w:pPr>
              <w:widowControl w:val="0"/>
              <w:rPr>
                <w:lang w:eastAsia="ru-RU"/>
              </w:rPr>
            </w:pPr>
            <w:r w:rsidRPr="003A1F09">
              <w:rPr>
                <w:lang w:eastAsia="ru-RU"/>
              </w:rPr>
              <w:t>Конструкция должна быть оформлена с фигурной фанерной тематической вставкой в виде Пароходика.</w:t>
            </w:r>
          </w:p>
          <w:p w14:paraId="75A23CB1" w14:textId="77777777" w:rsidR="003A1F09" w:rsidRPr="003A1F09" w:rsidRDefault="003A1F09" w:rsidP="003A1F09">
            <w:pPr>
              <w:widowControl w:val="0"/>
              <w:rPr>
                <w:lang w:eastAsia="ru-RU"/>
              </w:rPr>
            </w:pPr>
            <w:r w:rsidRPr="003A1F09">
              <w:rPr>
                <w:lang w:eastAsia="ru-RU"/>
              </w:rPr>
              <w:t>Все фанерные детали должны быть выполнены из шлифованной фанеры, скругленной и отшлифованной по торцевым срезам для обеспечения безопасности</w:t>
            </w:r>
          </w:p>
          <w:p w14:paraId="6BFF3DAC" w14:textId="77777777" w:rsidR="003A1F09" w:rsidRPr="003A1F09" w:rsidRDefault="003A1F09" w:rsidP="003A1F09">
            <w:pPr>
              <w:widowControl w:val="0"/>
              <w:rPr>
                <w:lang w:eastAsia="ru-RU"/>
              </w:rPr>
            </w:pPr>
            <w:r w:rsidRPr="003A1F09">
              <w:rPr>
                <w:lang w:eastAsia="ru-RU"/>
              </w:rPr>
              <w:t>Фигурные вставки должны быть выполнены с детской тематикой разного цвета.</w:t>
            </w:r>
          </w:p>
          <w:p w14:paraId="39EDD490" w14:textId="77777777" w:rsidR="003A1F09" w:rsidRPr="003A1F09" w:rsidRDefault="003A1F09" w:rsidP="003A1F09">
            <w:pPr>
              <w:widowControl w:val="0"/>
              <w:rPr>
                <w:lang w:eastAsia="ru-RU"/>
              </w:rPr>
            </w:pPr>
            <w:r w:rsidRPr="003A1F09">
              <w:rPr>
                <w:lang w:eastAsia="ru-RU"/>
              </w:rPr>
              <w:t>Скамейка должна привариваться к закладным деталям, заранее заглубленным в грунт не менее чем на 600мм. Металлический каркас скамейки должен быть покрашен полиэфирной порошковой эмалью, а деревянные элементы - двухкомпонентными профессиональными красками ярких цветов.</w:t>
            </w:r>
          </w:p>
          <w:p w14:paraId="7400737F" w14:textId="77777777" w:rsidR="003A1F09" w:rsidRPr="003A1F09" w:rsidRDefault="003A1F09" w:rsidP="003A1F09">
            <w:pPr>
              <w:widowControl w:val="0"/>
              <w:rPr>
                <w:lang w:eastAsia="ru-RU"/>
              </w:rPr>
            </w:pPr>
            <w:r w:rsidRPr="003A1F09">
              <w:rPr>
                <w:lang w:eastAsia="ru-RU"/>
              </w:rPr>
              <w:t>Крепежные элементы должны быть оцинкованы и закрыты пластиковыми заглушками.</w:t>
            </w:r>
          </w:p>
        </w:tc>
        <w:tc>
          <w:tcPr>
            <w:tcW w:w="1134" w:type="dxa"/>
            <w:shd w:val="clear" w:color="FFFFCC" w:fill="FFFFFF"/>
            <w:vAlign w:val="center"/>
            <w:hideMark/>
          </w:tcPr>
          <w:p w14:paraId="505BD183" w14:textId="77777777" w:rsidR="003A1F09" w:rsidRPr="003A1F09" w:rsidRDefault="003A1F09" w:rsidP="003A1F09">
            <w:pPr>
              <w:widowControl w:val="0"/>
              <w:rPr>
                <w:lang w:eastAsia="ru-RU"/>
              </w:rPr>
            </w:pPr>
            <w:r w:rsidRPr="003A1F09">
              <w:rPr>
                <w:lang w:eastAsia="ru-RU"/>
              </w:rPr>
              <w:t>1</w:t>
            </w:r>
          </w:p>
        </w:tc>
      </w:tr>
      <w:tr w:rsidR="003A1F09" w:rsidRPr="003A1F09" w14:paraId="6C46844A" w14:textId="77777777" w:rsidTr="00F20B50">
        <w:trPr>
          <w:trHeight w:val="991"/>
        </w:trPr>
        <w:tc>
          <w:tcPr>
            <w:tcW w:w="2694" w:type="dxa"/>
            <w:shd w:val="clear" w:color="auto" w:fill="auto"/>
            <w:noWrap/>
            <w:vAlign w:val="center"/>
            <w:hideMark/>
          </w:tcPr>
          <w:p w14:paraId="18E09204" w14:textId="77777777" w:rsidR="003A1F09" w:rsidRPr="003A1F09" w:rsidRDefault="003A1F09" w:rsidP="003A1F09">
            <w:pPr>
              <w:widowControl w:val="0"/>
              <w:rPr>
                <w:lang w:eastAsia="ru-RU"/>
              </w:rPr>
            </w:pPr>
            <w:r w:rsidRPr="003A1F09">
              <w:rPr>
                <w:noProof/>
                <w:lang w:eastAsia="ru-RU"/>
              </w:rPr>
              <w:drawing>
                <wp:anchor distT="0" distB="0" distL="114300" distR="114300" simplePos="0" relativeHeight="251664896" behindDoc="0" locked="0" layoutInCell="1" allowOverlap="1" wp14:anchorId="5A4D17B8" wp14:editId="5A93D0E6">
                  <wp:simplePos x="0" y="0"/>
                  <wp:positionH relativeFrom="column">
                    <wp:posOffset>95250</wp:posOffset>
                  </wp:positionH>
                  <wp:positionV relativeFrom="paragraph">
                    <wp:posOffset>38100</wp:posOffset>
                  </wp:positionV>
                  <wp:extent cx="1352550" cy="828675"/>
                  <wp:effectExtent l="0" t="0" r="0" b="9525"/>
                  <wp:wrapNone/>
                  <wp:docPr id="5" name="Рисунок 5">
                    <a:extLst xmlns:a="http://schemas.openxmlformats.org/drawingml/2006/main">
                      <a:ext uri="{FF2B5EF4-FFF2-40B4-BE49-F238E27FC236}">
                        <a16:creationId xmlns:a16="http://schemas.microsoft.com/office/drawing/2014/main" id="{00000000-0008-0000-0000-00001D000000}"/>
                      </a:ext>
                    </a:extLst>
                  </wp:docPr>
                  <wp:cNvGraphicFramePr/>
                  <a:graphic xmlns:a="http://schemas.openxmlformats.org/drawingml/2006/main">
                    <a:graphicData uri="http://schemas.openxmlformats.org/drawingml/2006/picture">
                      <pic:pic xmlns:pic="http://schemas.openxmlformats.org/drawingml/2006/picture">
                        <pic:nvPicPr>
                          <pic:cNvPr id="29" name="Рисунок 217124">
                            <a:extLst>
                              <a:ext uri="{FF2B5EF4-FFF2-40B4-BE49-F238E27FC236}">
                                <a16:creationId xmlns:a16="http://schemas.microsoft.com/office/drawing/2014/main" id="{00000000-0008-0000-0000-00001D000000}"/>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1351515" cy="831998"/>
                          </a:xfrm>
                          <a:prstGeom prst="rect">
                            <a:avLst/>
                          </a:prstGeom>
                          <a:ln>
                            <a:noFill/>
                          </a:ln>
                        </pic:spPr>
                      </pic:pic>
                    </a:graphicData>
                  </a:graphic>
                  <wp14:sizeRelH relativeFrom="page">
                    <wp14:pctWidth>0</wp14:pctWidth>
                  </wp14:sizeRelH>
                  <wp14:sizeRelV relativeFrom="page">
                    <wp14:pctHeight>0</wp14:pctHeight>
                  </wp14:sizeRelV>
                </wp:anchor>
              </w:drawing>
            </w:r>
          </w:p>
          <w:p w14:paraId="7A4E5654" w14:textId="77777777" w:rsidR="003A1F09" w:rsidRPr="003A1F09" w:rsidRDefault="003A1F09" w:rsidP="003A1F09">
            <w:pPr>
              <w:widowControl w:val="0"/>
              <w:rPr>
                <w:lang w:eastAsia="ru-RU"/>
              </w:rPr>
            </w:pPr>
          </w:p>
        </w:tc>
        <w:tc>
          <w:tcPr>
            <w:tcW w:w="7513" w:type="dxa"/>
            <w:shd w:val="clear" w:color="FFFFCC" w:fill="FFFFFF"/>
            <w:vAlign w:val="center"/>
            <w:hideMark/>
          </w:tcPr>
          <w:p w14:paraId="2A52BB2B" w14:textId="61B1AAB9" w:rsidR="003A1F09" w:rsidRPr="003A1F09" w:rsidRDefault="003A1F09" w:rsidP="003A1F09">
            <w:pPr>
              <w:widowControl w:val="0"/>
              <w:rPr>
                <w:b/>
                <w:bCs/>
                <w:lang w:eastAsia="ru-RU"/>
              </w:rPr>
            </w:pPr>
            <w:r w:rsidRPr="003A1F09">
              <w:rPr>
                <w:b/>
                <w:bCs/>
                <w:lang w:eastAsia="ru-RU"/>
              </w:rPr>
              <w:t>Скамейка детская «Рыбка» (1200х770х740)</w:t>
            </w:r>
            <w:r w:rsidR="00F20B50">
              <w:rPr>
                <w:b/>
                <w:bCs/>
                <w:lang w:eastAsia="ru-RU"/>
              </w:rPr>
              <w:sym w:font="Symbol" w:char="F0B1"/>
            </w:r>
            <w:r w:rsidRPr="003A1F09">
              <w:rPr>
                <w:b/>
                <w:bCs/>
                <w:lang w:eastAsia="ru-RU"/>
              </w:rPr>
              <w:t>50мм или эквивалент со следующими характеристиками:</w:t>
            </w:r>
          </w:p>
          <w:p w14:paraId="42E334C4" w14:textId="77777777" w:rsidR="003A1F09" w:rsidRPr="003A1F09" w:rsidRDefault="003A1F09" w:rsidP="003A1F09">
            <w:pPr>
              <w:widowControl w:val="0"/>
              <w:rPr>
                <w:lang w:eastAsia="ru-RU"/>
              </w:rPr>
            </w:pPr>
            <w:r w:rsidRPr="003A1F09">
              <w:rPr>
                <w:lang w:eastAsia="ru-RU"/>
              </w:rPr>
              <w:t xml:space="preserve">Скамейка должна иметь металлический каркас из профильной трубы размером не менее 40х20х2 мм ГОСТ 8645-68. </w:t>
            </w:r>
          </w:p>
          <w:p w14:paraId="216C1C5F" w14:textId="77777777" w:rsidR="003A1F09" w:rsidRPr="003A1F09" w:rsidRDefault="003A1F09" w:rsidP="003A1F09">
            <w:pPr>
              <w:widowControl w:val="0"/>
              <w:rPr>
                <w:lang w:eastAsia="ru-RU"/>
              </w:rPr>
            </w:pPr>
            <w:r w:rsidRPr="003A1F09">
              <w:rPr>
                <w:lang w:eastAsia="ru-RU"/>
              </w:rPr>
              <w:t>В качестве опорных стоек должна быть предусмотрена профильная труба размером не менее 40х20х2 мм ГОСТ 8645-68.</w:t>
            </w:r>
          </w:p>
          <w:p w14:paraId="4B8921D5" w14:textId="77777777" w:rsidR="003A1F09" w:rsidRPr="003A1F09" w:rsidRDefault="003A1F09" w:rsidP="003A1F09">
            <w:pPr>
              <w:widowControl w:val="0"/>
              <w:rPr>
                <w:lang w:eastAsia="ru-RU"/>
              </w:rPr>
            </w:pPr>
            <w:r w:rsidRPr="003A1F09">
              <w:rPr>
                <w:lang w:eastAsia="ru-RU"/>
              </w:rPr>
              <w:t>Сидение и спинка скамейки должны быть выполнены из влагостойкой шлифованной ФСФ фанеры толщиной не менее 15мм ГОСТ 3916.1-96.</w:t>
            </w:r>
          </w:p>
          <w:p w14:paraId="66E3C07E" w14:textId="77777777" w:rsidR="003A1F09" w:rsidRPr="003A1F09" w:rsidRDefault="003A1F09" w:rsidP="003A1F09">
            <w:pPr>
              <w:widowControl w:val="0"/>
              <w:rPr>
                <w:lang w:eastAsia="ru-RU"/>
              </w:rPr>
            </w:pPr>
            <w:r w:rsidRPr="003A1F09">
              <w:rPr>
                <w:lang w:eastAsia="ru-RU"/>
              </w:rPr>
              <w:t>Спинка скамейки должна крепиться к тематическим боковинам через специальные позиционные уголки в количестве не менее чем четырех штук.</w:t>
            </w:r>
          </w:p>
          <w:p w14:paraId="4A5C92FD" w14:textId="77777777" w:rsidR="003A1F09" w:rsidRPr="003A1F09" w:rsidRDefault="003A1F09" w:rsidP="003A1F09">
            <w:pPr>
              <w:widowControl w:val="0"/>
              <w:rPr>
                <w:lang w:eastAsia="ru-RU"/>
              </w:rPr>
            </w:pPr>
            <w:r w:rsidRPr="003A1F09">
              <w:rPr>
                <w:lang w:eastAsia="ru-RU"/>
              </w:rPr>
              <w:t>Конструкция должна быть оформлена с фигурной фанерной тематической вставкой в виде Рыбки.</w:t>
            </w:r>
          </w:p>
          <w:p w14:paraId="5C7FDF5B" w14:textId="77777777" w:rsidR="003A1F09" w:rsidRPr="003A1F09" w:rsidRDefault="003A1F09" w:rsidP="003A1F09">
            <w:pPr>
              <w:widowControl w:val="0"/>
              <w:rPr>
                <w:lang w:eastAsia="ru-RU"/>
              </w:rPr>
            </w:pPr>
            <w:r w:rsidRPr="003A1F09">
              <w:rPr>
                <w:lang w:eastAsia="ru-RU"/>
              </w:rPr>
              <w:t>Все фанерные детали должны быть выполнены из шлифованной фанеры, скругленной и отшлифованной по торцевым срезам для обеспечения безопасности.</w:t>
            </w:r>
          </w:p>
          <w:p w14:paraId="30A89208" w14:textId="77777777" w:rsidR="003A1F09" w:rsidRPr="003A1F09" w:rsidRDefault="003A1F09" w:rsidP="003A1F09">
            <w:pPr>
              <w:widowControl w:val="0"/>
              <w:rPr>
                <w:lang w:eastAsia="ru-RU"/>
              </w:rPr>
            </w:pPr>
            <w:r w:rsidRPr="003A1F09">
              <w:rPr>
                <w:lang w:eastAsia="ru-RU"/>
              </w:rPr>
              <w:t>Фигурные вставки должны быть выполнены с детской тематикой разного цвета.</w:t>
            </w:r>
          </w:p>
          <w:p w14:paraId="4DF70CEE" w14:textId="77777777" w:rsidR="003A1F09" w:rsidRPr="003A1F09" w:rsidRDefault="003A1F09" w:rsidP="003A1F09">
            <w:pPr>
              <w:widowControl w:val="0"/>
              <w:rPr>
                <w:lang w:eastAsia="ru-RU"/>
              </w:rPr>
            </w:pPr>
            <w:r w:rsidRPr="003A1F09">
              <w:rPr>
                <w:lang w:eastAsia="ru-RU"/>
              </w:rPr>
              <w:t>Скамейка должна привариваться к закладным деталям, заранее заглубленным в грунт не менее чем на 600мм.</w:t>
            </w:r>
          </w:p>
          <w:p w14:paraId="19B7E001" w14:textId="77777777" w:rsidR="003A1F09" w:rsidRPr="003A1F09" w:rsidRDefault="003A1F09" w:rsidP="003A1F09">
            <w:pPr>
              <w:widowControl w:val="0"/>
              <w:rPr>
                <w:lang w:eastAsia="ru-RU"/>
              </w:rPr>
            </w:pPr>
            <w:r w:rsidRPr="003A1F09">
              <w:rPr>
                <w:lang w:eastAsia="ru-RU"/>
              </w:rPr>
              <w:t xml:space="preserve">Металлический каркас скамейки должен быть покрашен полиэфирной порошковой эмалью, а деревянные элементы </w:t>
            </w:r>
            <w:r w:rsidRPr="003A1F09">
              <w:rPr>
                <w:lang w:eastAsia="ru-RU"/>
              </w:rPr>
              <w:lastRenderedPageBreak/>
              <w:t>- двухкомпонентными профессиональными красками ярких цветов.</w:t>
            </w:r>
          </w:p>
          <w:p w14:paraId="3E193C2A" w14:textId="77777777" w:rsidR="003A1F09" w:rsidRPr="003A1F09" w:rsidRDefault="003A1F09" w:rsidP="003A1F09">
            <w:pPr>
              <w:widowControl w:val="0"/>
              <w:rPr>
                <w:lang w:eastAsia="ru-RU"/>
              </w:rPr>
            </w:pPr>
            <w:r w:rsidRPr="003A1F09">
              <w:rPr>
                <w:lang w:eastAsia="ru-RU"/>
              </w:rPr>
              <w:t>Крепежные элементы должны быть оцинкованы и закрыты пластиковыми заглушками.</w:t>
            </w:r>
          </w:p>
        </w:tc>
        <w:tc>
          <w:tcPr>
            <w:tcW w:w="1134" w:type="dxa"/>
            <w:shd w:val="clear" w:color="FFFFCC" w:fill="FFFFFF"/>
            <w:vAlign w:val="center"/>
            <w:hideMark/>
          </w:tcPr>
          <w:p w14:paraId="6925DAC4" w14:textId="77777777" w:rsidR="003A1F09" w:rsidRPr="003A1F09" w:rsidRDefault="003A1F09" w:rsidP="003A1F09">
            <w:pPr>
              <w:widowControl w:val="0"/>
              <w:rPr>
                <w:lang w:eastAsia="ru-RU"/>
              </w:rPr>
            </w:pPr>
            <w:r w:rsidRPr="003A1F09">
              <w:rPr>
                <w:lang w:eastAsia="ru-RU"/>
              </w:rPr>
              <w:lastRenderedPageBreak/>
              <w:t>1</w:t>
            </w:r>
          </w:p>
        </w:tc>
      </w:tr>
      <w:tr w:rsidR="003A1F09" w:rsidRPr="003A1F09" w14:paraId="3B9DB437" w14:textId="77777777" w:rsidTr="00F20B50">
        <w:trPr>
          <w:trHeight w:val="6536"/>
        </w:trPr>
        <w:tc>
          <w:tcPr>
            <w:tcW w:w="2694" w:type="dxa"/>
            <w:shd w:val="clear" w:color="auto" w:fill="auto"/>
            <w:noWrap/>
            <w:vAlign w:val="center"/>
            <w:hideMark/>
          </w:tcPr>
          <w:p w14:paraId="7B695D39" w14:textId="5B4CA0AB" w:rsidR="00F20B50" w:rsidRDefault="00F20B50" w:rsidP="003A1F09">
            <w:pPr>
              <w:widowControl w:val="0"/>
              <w:rPr>
                <w:lang w:eastAsia="ru-RU"/>
              </w:rPr>
            </w:pPr>
            <w:r w:rsidRPr="003A1F09">
              <w:rPr>
                <w:noProof/>
                <w:lang w:eastAsia="ru-RU"/>
              </w:rPr>
              <w:drawing>
                <wp:anchor distT="0" distB="0" distL="114300" distR="114300" simplePos="0" relativeHeight="251665920" behindDoc="0" locked="0" layoutInCell="1" allowOverlap="1" wp14:anchorId="73C1E656" wp14:editId="6357BDD7">
                  <wp:simplePos x="0" y="0"/>
                  <wp:positionH relativeFrom="column">
                    <wp:posOffset>383540</wp:posOffset>
                  </wp:positionH>
                  <wp:positionV relativeFrom="paragraph">
                    <wp:posOffset>117475</wp:posOffset>
                  </wp:positionV>
                  <wp:extent cx="1438275" cy="1028700"/>
                  <wp:effectExtent l="0" t="0" r="9525" b="0"/>
                  <wp:wrapThrough wrapText="bothSides">
                    <wp:wrapPolygon edited="0">
                      <wp:start x="0" y="0"/>
                      <wp:lineTo x="0" y="21200"/>
                      <wp:lineTo x="21457" y="21200"/>
                      <wp:lineTo x="21457" y="0"/>
                      <wp:lineTo x="0" y="0"/>
                    </wp:wrapPolygon>
                  </wp:wrapThrough>
                  <wp:docPr id="6" name="Рисунок 6">
                    <a:extLst xmlns:a="http://schemas.openxmlformats.org/drawingml/2006/main">
                      <a:ext uri="{FF2B5EF4-FFF2-40B4-BE49-F238E27FC236}">
                        <a16:creationId xmlns:a16="http://schemas.microsoft.com/office/drawing/2014/main" id="{00000000-0008-0000-0000-00001E000000}"/>
                      </a:ext>
                    </a:extLst>
                  </wp:docPr>
                  <wp:cNvGraphicFramePr/>
                  <a:graphic xmlns:a="http://schemas.openxmlformats.org/drawingml/2006/main">
                    <a:graphicData uri="http://schemas.openxmlformats.org/drawingml/2006/picture">
                      <pic:pic xmlns:pic="http://schemas.openxmlformats.org/drawingml/2006/picture">
                        <pic:nvPicPr>
                          <pic:cNvPr id="30" name="Picture 12095">
                            <a:extLst>
                              <a:ext uri="{FF2B5EF4-FFF2-40B4-BE49-F238E27FC236}">
                                <a16:creationId xmlns:a16="http://schemas.microsoft.com/office/drawing/2014/main" id="{00000000-0008-0000-0000-00001E000000}"/>
                              </a:ext>
                            </a:extLst>
                          </pic:cNvPr>
                          <pic:cNvPicPr>
                            <a:picLocks noChangeAspect="1" noChangeArrowheads="1"/>
                          </pic:cNvPicPr>
                        </pic:nvPicPr>
                        <pic:blipFill>
                          <a:blip r:embed="rId18"/>
                          <a:srcRect/>
                          <a:stretch>
                            <a:fillRect/>
                          </a:stretch>
                        </pic:blipFill>
                        <pic:spPr bwMode="auto">
                          <a:xfrm>
                            <a:off x="0" y="0"/>
                            <a:ext cx="1438275" cy="1028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69726C1" w14:textId="69ABA8B9" w:rsidR="00F20B50" w:rsidRDefault="00F20B50" w:rsidP="003A1F09">
            <w:pPr>
              <w:widowControl w:val="0"/>
              <w:rPr>
                <w:lang w:eastAsia="ru-RU"/>
              </w:rPr>
            </w:pPr>
          </w:p>
          <w:p w14:paraId="7A202BC4" w14:textId="77777777" w:rsidR="00F20B50" w:rsidRDefault="00F20B50" w:rsidP="003A1F09">
            <w:pPr>
              <w:widowControl w:val="0"/>
              <w:rPr>
                <w:lang w:eastAsia="ru-RU"/>
              </w:rPr>
            </w:pPr>
          </w:p>
          <w:p w14:paraId="7BC6CBA9" w14:textId="77777777" w:rsidR="00F20B50" w:rsidRDefault="00F20B50" w:rsidP="003A1F09">
            <w:pPr>
              <w:widowControl w:val="0"/>
              <w:rPr>
                <w:lang w:eastAsia="ru-RU"/>
              </w:rPr>
            </w:pPr>
          </w:p>
          <w:p w14:paraId="0ED7FA9B" w14:textId="69F6B65B" w:rsidR="00F20B50" w:rsidRDefault="00F20B50" w:rsidP="003A1F09">
            <w:pPr>
              <w:widowControl w:val="0"/>
              <w:rPr>
                <w:lang w:eastAsia="ru-RU"/>
              </w:rPr>
            </w:pPr>
          </w:p>
          <w:p w14:paraId="71374966" w14:textId="07BA236D" w:rsidR="00F20B50" w:rsidRDefault="00F20B50" w:rsidP="003A1F09">
            <w:pPr>
              <w:widowControl w:val="0"/>
              <w:rPr>
                <w:lang w:eastAsia="ru-RU"/>
              </w:rPr>
            </w:pPr>
          </w:p>
          <w:p w14:paraId="52B474D4" w14:textId="47175848" w:rsidR="00F20B50" w:rsidRDefault="00F20B50" w:rsidP="003A1F09">
            <w:pPr>
              <w:widowControl w:val="0"/>
              <w:rPr>
                <w:lang w:eastAsia="ru-RU"/>
              </w:rPr>
            </w:pPr>
            <w:r w:rsidRPr="003A1F09">
              <w:rPr>
                <w:noProof/>
                <w:lang w:eastAsia="ru-RU"/>
              </w:rPr>
              <w:drawing>
                <wp:anchor distT="0" distB="0" distL="114300" distR="114300" simplePos="0" relativeHeight="251667968" behindDoc="0" locked="0" layoutInCell="1" allowOverlap="1" wp14:anchorId="6DF862F5" wp14:editId="3E53107D">
                  <wp:simplePos x="0" y="0"/>
                  <wp:positionH relativeFrom="column">
                    <wp:posOffset>-635</wp:posOffset>
                  </wp:positionH>
                  <wp:positionV relativeFrom="paragraph">
                    <wp:posOffset>193675</wp:posOffset>
                  </wp:positionV>
                  <wp:extent cx="2257425" cy="2543175"/>
                  <wp:effectExtent l="0" t="0" r="9525" b="9525"/>
                  <wp:wrapThrough wrapText="bothSides">
                    <wp:wrapPolygon edited="0">
                      <wp:start x="0" y="0"/>
                      <wp:lineTo x="0" y="21519"/>
                      <wp:lineTo x="21509" y="21519"/>
                      <wp:lineTo x="21509" y="0"/>
                      <wp:lineTo x="0"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7425" cy="2543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0C1CBE" w14:textId="53BAFA0B" w:rsidR="003A1F09" w:rsidRPr="003A1F09" w:rsidRDefault="003A1F09" w:rsidP="003A1F09">
            <w:pPr>
              <w:widowControl w:val="0"/>
              <w:rPr>
                <w:lang w:eastAsia="ru-RU"/>
              </w:rPr>
            </w:pPr>
            <w:r w:rsidRPr="003A1F09">
              <w:rPr>
                <w:lang w:eastAsia="ru-RU"/>
              </w:rPr>
              <w:t xml:space="preserve">Размеры могут иметь отклонения </w:t>
            </w:r>
            <w:r w:rsidR="00F20B50">
              <w:rPr>
                <w:lang w:eastAsia="ru-RU"/>
              </w:rPr>
              <w:sym w:font="Symbol" w:char="F0B1"/>
            </w:r>
            <w:r w:rsidRPr="003A1F09">
              <w:rPr>
                <w:lang w:eastAsia="ru-RU"/>
              </w:rPr>
              <w:t>50мм</w:t>
            </w:r>
          </w:p>
        </w:tc>
        <w:tc>
          <w:tcPr>
            <w:tcW w:w="7513" w:type="dxa"/>
            <w:shd w:val="clear" w:color="auto" w:fill="auto"/>
            <w:vAlign w:val="center"/>
            <w:hideMark/>
          </w:tcPr>
          <w:p w14:paraId="0CB75F05" w14:textId="77777777" w:rsidR="003A1F09" w:rsidRPr="003A1F09" w:rsidRDefault="003A1F09" w:rsidP="003A1F09">
            <w:pPr>
              <w:widowControl w:val="0"/>
              <w:rPr>
                <w:b/>
                <w:bCs/>
                <w:lang w:eastAsia="ru-RU"/>
              </w:rPr>
            </w:pPr>
            <w:r w:rsidRPr="003A1F09">
              <w:rPr>
                <w:b/>
                <w:bCs/>
                <w:lang w:eastAsia="ru-RU"/>
              </w:rPr>
              <w:t>Стол со скамьями детский со следующими характеристиками:</w:t>
            </w:r>
          </w:p>
          <w:p w14:paraId="71C50CEB" w14:textId="77777777" w:rsidR="003A1F09" w:rsidRPr="003A1F09" w:rsidRDefault="003A1F09" w:rsidP="003A1F09">
            <w:pPr>
              <w:widowControl w:val="0"/>
              <w:rPr>
                <w:lang w:eastAsia="ru-RU"/>
              </w:rPr>
            </w:pPr>
            <w:r w:rsidRPr="003A1F09">
              <w:rPr>
                <w:lang w:eastAsia="ru-RU"/>
              </w:rPr>
              <w:t>Должен быть выполнен из металлического каркаса из трубы сечением Ø 25±5 мм.</w:t>
            </w:r>
          </w:p>
          <w:p w14:paraId="2F8D85DD" w14:textId="77777777" w:rsidR="003A1F09" w:rsidRPr="003A1F09" w:rsidRDefault="003A1F09" w:rsidP="003A1F09">
            <w:pPr>
              <w:widowControl w:val="0"/>
              <w:rPr>
                <w:lang w:eastAsia="ru-RU"/>
              </w:rPr>
            </w:pPr>
            <w:r w:rsidRPr="003A1F09">
              <w:rPr>
                <w:lang w:eastAsia="ru-RU"/>
              </w:rPr>
              <w:t>Сидения и стол должны быть выполнены из ламинированной фанеры толщиной не менее 18 мм.</w:t>
            </w:r>
          </w:p>
          <w:p w14:paraId="635537BD" w14:textId="77777777" w:rsidR="003A1F09" w:rsidRPr="003A1F09" w:rsidRDefault="003A1F09" w:rsidP="003A1F09">
            <w:pPr>
              <w:widowControl w:val="0"/>
              <w:rPr>
                <w:lang w:eastAsia="ru-RU"/>
              </w:rPr>
            </w:pPr>
            <w:r w:rsidRPr="003A1F09">
              <w:rPr>
                <w:lang w:eastAsia="ru-RU"/>
              </w:rPr>
              <w:t>Крыша навеса должна быть в виде не менее чем 2-х скатов, скрепленных между собой, должна быть выполнена из влагостойкой фанеры толщиной не менее 15 мм.</w:t>
            </w:r>
          </w:p>
          <w:p w14:paraId="5748404D" w14:textId="77777777" w:rsidR="003A1F09" w:rsidRPr="003A1F09" w:rsidRDefault="003A1F09" w:rsidP="003A1F09">
            <w:pPr>
              <w:widowControl w:val="0"/>
              <w:rPr>
                <w:lang w:eastAsia="ru-RU"/>
              </w:rPr>
            </w:pPr>
            <w:r w:rsidRPr="003A1F09">
              <w:rPr>
                <w:lang w:eastAsia="ru-RU"/>
              </w:rPr>
              <w:t>Деревянные детали должны быть тщательно отшлифованы и загрунтованы.</w:t>
            </w:r>
          </w:p>
          <w:p w14:paraId="09D7A05E" w14:textId="77777777" w:rsidR="003A1F09" w:rsidRPr="003A1F09" w:rsidRDefault="003A1F09" w:rsidP="003A1F09">
            <w:pPr>
              <w:widowControl w:val="0"/>
              <w:rPr>
                <w:lang w:eastAsia="ru-RU"/>
              </w:rPr>
            </w:pPr>
            <w:r w:rsidRPr="003A1F09">
              <w:rPr>
                <w:lang w:eastAsia="ru-RU"/>
              </w:rPr>
              <w:t>Металлические элементы должны быть окрашены порошковой краской.</w:t>
            </w:r>
          </w:p>
        </w:tc>
        <w:tc>
          <w:tcPr>
            <w:tcW w:w="1134" w:type="dxa"/>
            <w:shd w:val="clear" w:color="auto" w:fill="auto"/>
            <w:noWrap/>
            <w:vAlign w:val="center"/>
            <w:hideMark/>
          </w:tcPr>
          <w:p w14:paraId="302FFA2F" w14:textId="77777777" w:rsidR="003A1F09" w:rsidRPr="003A1F09" w:rsidRDefault="003A1F09" w:rsidP="003A1F09">
            <w:pPr>
              <w:widowControl w:val="0"/>
              <w:rPr>
                <w:lang w:eastAsia="ru-RU"/>
              </w:rPr>
            </w:pPr>
            <w:r w:rsidRPr="003A1F09">
              <w:rPr>
                <w:lang w:eastAsia="ru-RU"/>
              </w:rPr>
              <w:t>8</w:t>
            </w:r>
          </w:p>
        </w:tc>
      </w:tr>
    </w:tbl>
    <w:p w14:paraId="2C178556" w14:textId="77777777" w:rsidR="003A1F09" w:rsidRPr="003A1F09" w:rsidRDefault="003A1F09" w:rsidP="003A1F09">
      <w:pPr>
        <w:widowControl w:val="0"/>
        <w:rPr>
          <w:b/>
          <w:lang w:eastAsia="ru-RU"/>
        </w:rPr>
      </w:pPr>
    </w:p>
    <w:p w14:paraId="1D63088A" w14:textId="77777777" w:rsidR="003A1F09" w:rsidRPr="003A1F09" w:rsidRDefault="003A1F09" w:rsidP="003A1F09">
      <w:pPr>
        <w:widowControl w:val="0"/>
        <w:rPr>
          <w:lang w:eastAsia="ru-RU"/>
        </w:rPr>
      </w:pPr>
      <w:r w:rsidRPr="003A1F09">
        <w:rPr>
          <w:b/>
          <w:lang w:eastAsia="ru-RU"/>
        </w:rPr>
        <w:t xml:space="preserve">** Требования к упаковке/таре: </w:t>
      </w:r>
      <w:r w:rsidRPr="003A1F09">
        <w:rPr>
          <w:lang w:eastAsia="ru-RU"/>
        </w:rPr>
        <w:t>поставляемый товар должен быть упакован в тару, обеспечивающую ее сохранность при транспортировке. Упаковочная тара должна соответствовать требованиям безопасности, ГОСТ РФ, ТУ, быть чистой, сухой, без постороннего запаха и нарушений целостности, должна обеспечивать сохранность товара. Тара возвратная</w:t>
      </w:r>
    </w:p>
    <w:p w14:paraId="7B4B56DE" w14:textId="77777777" w:rsidR="003A1F09" w:rsidRPr="003A1F09" w:rsidRDefault="003A1F09" w:rsidP="003A1F09">
      <w:pPr>
        <w:widowControl w:val="0"/>
        <w:rPr>
          <w:b/>
          <w:lang w:eastAsia="ru-RU"/>
        </w:rPr>
      </w:pPr>
    </w:p>
    <w:p w14:paraId="14508075" w14:textId="77F945A3" w:rsidR="003A1F09" w:rsidRPr="003A1F09" w:rsidRDefault="003A1F09" w:rsidP="003A1F09">
      <w:pPr>
        <w:widowControl w:val="0"/>
        <w:rPr>
          <w:lang w:eastAsia="ru-RU"/>
        </w:rPr>
      </w:pPr>
    </w:p>
    <w:sectPr w:rsidR="003A1F09" w:rsidRPr="003A1F09" w:rsidSect="000822C6">
      <w:pgSz w:w="11909" w:h="16838"/>
      <w:pgMar w:top="426" w:right="850" w:bottom="568" w:left="993"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DF51D" w14:textId="77777777" w:rsidR="00140AF3" w:rsidRDefault="00140AF3">
      <w:r>
        <w:separator/>
      </w:r>
    </w:p>
  </w:endnote>
  <w:endnote w:type="continuationSeparator" w:id="0">
    <w:p w14:paraId="5C595F4C" w14:textId="77777777" w:rsidR="00140AF3" w:rsidRDefault="0014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LBFAG J+ Helvetica">
    <w:altName w:val="Arial"/>
    <w:panose1 w:val="00000000000000000000"/>
    <w:charset w:val="00"/>
    <w:family w:val="swiss"/>
    <w:notTrueType/>
    <w:pitch w:val="default"/>
    <w:sig w:usb0="00000003" w:usb1="00000000" w:usb2="00000000" w:usb3="00000000" w:csb0="00000001" w:csb1="00000000"/>
  </w:font>
  <w:font w:name="TimesET">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4AB25" w14:textId="77777777" w:rsidR="006B5E43" w:rsidRDefault="006B5E43" w:rsidP="00A44EB4">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61667824" w14:textId="77777777" w:rsidR="006B5E43" w:rsidRDefault="006B5E43">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48F1E" w14:textId="5BBEC864" w:rsidR="006B5E43" w:rsidRDefault="006B5E43" w:rsidP="008A02C0">
    <w:pPr>
      <w:pStyle w:val="af1"/>
      <w:framePr w:h="391" w:hRule="exact" w:wrap="around" w:vAnchor="text" w:hAnchor="page" w:x="6271" w:y="-325"/>
      <w:rPr>
        <w:rStyle w:val="af3"/>
      </w:rPr>
    </w:pPr>
    <w:r>
      <w:rPr>
        <w:rStyle w:val="af3"/>
      </w:rPr>
      <w:fldChar w:fldCharType="begin"/>
    </w:r>
    <w:r>
      <w:rPr>
        <w:rStyle w:val="af3"/>
      </w:rPr>
      <w:instrText xml:space="preserve">PAGE  </w:instrText>
    </w:r>
    <w:r>
      <w:rPr>
        <w:rStyle w:val="af3"/>
      </w:rPr>
      <w:fldChar w:fldCharType="separate"/>
    </w:r>
    <w:r>
      <w:rPr>
        <w:rStyle w:val="af3"/>
        <w:noProof/>
      </w:rPr>
      <w:t>1</w:t>
    </w:r>
    <w:r>
      <w:rPr>
        <w:rStyle w:val="af3"/>
      </w:rPr>
      <w:fldChar w:fldCharType="end"/>
    </w:r>
  </w:p>
  <w:p w14:paraId="25935029" w14:textId="77777777" w:rsidR="006B5E43" w:rsidRDefault="006B5E43">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D6707" w14:textId="77777777" w:rsidR="00140AF3" w:rsidRDefault="00140AF3">
      <w:r>
        <w:separator/>
      </w:r>
    </w:p>
  </w:footnote>
  <w:footnote w:type="continuationSeparator" w:id="0">
    <w:p w14:paraId="417C2107" w14:textId="77777777" w:rsidR="00140AF3" w:rsidRDefault="00140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C4255E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F2EA4B8"/>
    <w:lvl w:ilvl="0">
      <w:numFmt w:val="bullet"/>
      <w:pStyle w:val="1"/>
      <w:lvlText w:val="*"/>
      <w:lvlJc w:val="left"/>
    </w:lvl>
  </w:abstractNum>
  <w:abstractNum w:abstractNumId="2" w15:restartNumberingAfterBreak="0">
    <w:nsid w:val="00000001"/>
    <w:multiLevelType w:val="multilevel"/>
    <w:tmpl w:val="00000001"/>
    <w:lvl w:ilvl="0">
      <w:start w:val="1"/>
      <w:numFmt w:val="none"/>
      <w:pStyle w:val="10"/>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0000002"/>
    <w:multiLevelType w:val="singleLevel"/>
    <w:tmpl w:val="C206EBBE"/>
    <w:name w:val="WW8Num1"/>
    <w:lvl w:ilvl="0">
      <w:start w:val="1"/>
      <w:numFmt w:val="decimal"/>
      <w:lvlText w:val="%1."/>
      <w:lvlJc w:val="left"/>
      <w:pPr>
        <w:tabs>
          <w:tab w:val="num" w:pos="720"/>
        </w:tabs>
        <w:ind w:left="720" w:hanging="360"/>
      </w:pPr>
      <w:rPr>
        <w:b w:val="0"/>
        <w:sz w:val="22"/>
      </w:rPr>
    </w:lvl>
  </w:abstractNum>
  <w:abstractNum w:abstractNumId="4" w15:restartNumberingAfterBreak="0">
    <w:nsid w:val="00000003"/>
    <w:multiLevelType w:val="singleLevel"/>
    <w:tmpl w:val="00000003"/>
    <w:name w:val="WW8Num2"/>
    <w:lvl w:ilvl="0">
      <w:start w:val="1"/>
      <w:numFmt w:val="decimal"/>
      <w:lvlText w:val="%1."/>
      <w:lvlJc w:val="left"/>
      <w:pPr>
        <w:tabs>
          <w:tab w:val="num" w:pos="720"/>
        </w:tabs>
        <w:ind w:left="720" w:hanging="360"/>
      </w:pPr>
      <w:rPr>
        <w:sz w:val="24"/>
      </w:rPr>
    </w:lvl>
  </w:abstractNum>
  <w:abstractNum w:abstractNumId="5" w15:restartNumberingAfterBreak="0">
    <w:nsid w:val="01500C57"/>
    <w:multiLevelType w:val="multilevel"/>
    <w:tmpl w:val="5C7C8388"/>
    <w:lvl w:ilvl="0">
      <w:start w:val="1"/>
      <w:numFmt w:val="decimal"/>
      <w:lvlText w:val="%1."/>
      <w:lvlJc w:val="left"/>
      <w:pPr>
        <w:ind w:left="644" w:hanging="360"/>
      </w:pPr>
      <w:rPr>
        <w:rFonts w:ascii="Times New Roman" w:hAnsi="Times New Roman" w:cs="Times New Roman" w:hint="default"/>
        <w:b/>
        <w:color w:val="auto"/>
      </w:rPr>
    </w:lvl>
    <w:lvl w:ilvl="1">
      <w:start w:val="1"/>
      <w:numFmt w:val="decimal"/>
      <w:isLgl/>
      <w:lvlText w:val="%1.%2"/>
      <w:lvlJc w:val="left"/>
      <w:pPr>
        <w:ind w:left="928" w:hanging="360"/>
      </w:pPr>
      <w:rPr>
        <w:rFonts w:ascii="Times New Roman" w:hAnsi="Times New Roman" w:cs="Times New Roman" w:hint="default"/>
        <w:b w:val="0"/>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6" w15:restartNumberingAfterBreak="0">
    <w:nsid w:val="020F1563"/>
    <w:multiLevelType w:val="hybridMultilevel"/>
    <w:tmpl w:val="8534A7B8"/>
    <w:lvl w:ilvl="0" w:tplc="E1D43E44">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74C1E17"/>
    <w:multiLevelType w:val="hybridMultilevel"/>
    <w:tmpl w:val="5C209C8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09262A21"/>
    <w:multiLevelType w:val="hybridMultilevel"/>
    <w:tmpl w:val="EAD460F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CE491A"/>
    <w:multiLevelType w:val="hybridMultilevel"/>
    <w:tmpl w:val="1BB43D08"/>
    <w:lvl w:ilvl="0" w:tplc="8C6446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A271A46"/>
    <w:multiLevelType w:val="multilevel"/>
    <w:tmpl w:val="2D06B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166318C"/>
    <w:multiLevelType w:val="hybridMultilevel"/>
    <w:tmpl w:val="21D67BE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B862CEE"/>
    <w:multiLevelType w:val="multilevel"/>
    <w:tmpl w:val="BCBAC696"/>
    <w:lvl w:ilvl="0">
      <w:start w:val="1"/>
      <w:numFmt w:val="decimal"/>
      <w:lvlText w:val="2.%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FA07ED"/>
    <w:multiLevelType w:val="multilevel"/>
    <w:tmpl w:val="9EE09610"/>
    <w:lvl w:ilvl="0">
      <w:start w:val="1"/>
      <w:numFmt w:val="decimal"/>
      <w:lvlText w:val="%1."/>
      <w:lvlJc w:val="left"/>
      <w:pPr>
        <w:ind w:left="360" w:hanging="360"/>
      </w:pPr>
      <w:rPr>
        <w:b/>
        <w:color w:val="000000"/>
      </w:rPr>
    </w:lvl>
    <w:lvl w:ilvl="1">
      <w:start w:val="1"/>
      <w:numFmt w:val="decimal"/>
      <w:lvlText w:val="%1.%2."/>
      <w:lvlJc w:val="left"/>
      <w:pPr>
        <w:ind w:left="1000" w:hanging="432"/>
      </w:pPr>
      <w:rPr>
        <w:i w:val="0"/>
        <w:color w:val="000000"/>
        <w:sz w:val="24"/>
      </w:rPr>
    </w:lvl>
    <w:lvl w:ilvl="2">
      <w:start w:val="1"/>
      <w:numFmt w:val="decimal"/>
      <w:lvlText w:val="%1.%2.%3."/>
      <w:lvlJc w:val="left"/>
      <w:pPr>
        <w:ind w:left="2773" w:hanging="504"/>
      </w:pPr>
      <w:rPr>
        <w:b w:val="0"/>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237F90"/>
    <w:multiLevelType w:val="hybridMultilevel"/>
    <w:tmpl w:val="176E3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DBC7360"/>
    <w:multiLevelType w:val="multilevel"/>
    <w:tmpl w:val="E474B25A"/>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FE1246E"/>
    <w:multiLevelType w:val="multilevel"/>
    <w:tmpl w:val="9FFAD32A"/>
    <w:lvl w:ilvl="0">
      <w:start w:val="12"/>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236B7B74"/>
    <w:multiLevelType w:val="hybridMultilevel"/>
    <w:tmpl w:val="2D1C09F2"/>
    <w:lvl w:ilvl="0" w:tplc="D3667334">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15:restartNumberingAfterBreak="0">
    <w:nsid w:val="23844239"/>
    <w:multiLevelType w:val="hybridMultilevel"/>
    <w:tmpl w:val="1E4465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15:restartNumberingAfterBreak="0">
    <w:nsid w:val="256F3BD2"/>
    <w:multiLevelType w:val="hybridMultilevel"/>
    <w:tmpl w:val="5D6EB3DC"/>
    <w:lvl w:ilvl="0" w:tplc="B35092B4">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286B4CD0"/>
    <w:multiLevelType w:val="hybridMultilevel"/>
    <w:tmpl w:val="2FBC83D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15:restartNumberingAfterBreak="0">
    <w:nsid w:val="2C6E3FEF"/>
    <w:multiLevelType w:val="multilevel"/>
    <w:tmpl w:val="5212DF6A"/>
    <w:lvl w:ilvl="0">
      <w:start w:val="2"/>
      <w:numFmt w:val="decimal"/>
      <w:lvlText w:val="%1."/>
      <w:lvlJc w:val="left"/>
      <w:pPr>
        <w:ind w:left="1080" w:hanging="360"/>
      </w:pPr>
      <w:rPr>
        <w:rFonts w:cs="Times New Roman" w:hint="default"/>
      </w:rPr>
    </w:lvl>
    <w:lvl w:ilvl="1">
      <w:start w:val="1"/>
      <w:numFmt w:val="decimal"/>
      <w:isLgl/>
      <w:lvlText w:val="%1.%2."/>
      <w:lvlJc w:val="left"/>
      <w:pPr>
        <w:ind w:left="975" w:hanging="975"/>
      </w:pPr>
      <w:rPr>
        <w:rFonts w:cs="Times New Roman" w:hint="default"/>
      </w:rPr>
    </w:lvl>
    <w:lvl w:ilvl="2">
      <w:start w:val="1"/>
      <w:numFmt w:val="decimal"/>
      <w:isLgl/>
      <w:lvlText w:val="%1.%2.%3."/>
      <w:lvlJc w:val="left"/>
      <w:pPr>
        <w:ind w:left="1719" w:hanging="975"/>
      </w:pPr>
      <w:rPr>
        <w:rFonts w:cs="Times New Roman" w:hint="default"/>
      </w:rPr>
    </w:lvl>
    <w:lvl w:ilvl="3">
      <w:start w:val="1"/>
      <w:numFmt w:val="decimal"/>
      <w:isLgl/>
      <w:lvlText w:val="%1.%2.%3.%4."/>
      <w:lvlJc w:val="left"/>
      <w:pPr>
        <w:ind w:left="1731" w:hanging="975"/>
      </w:pPr>
      <w:rPr>
        <w:rFonts w:cs="Times New Roman" w:hint="default"/>
      </w:rPr>
    </w:lvl>
    <w:lvl w:ilvl="4">
      <w:start w:val="1"/>
      <w:numFmt w:val="decimal"/>
      <w:isLgl/>
      <w:lvlText w:val="%1.%2.%3.%4.%5."/>
      <w:lvlJc w:val="left"/>
      <w:pPr>
        <w:ind w:left="1848" w:hanging="1080"/>
      </w:pPr>
      <w:rPr>
        <w:rFonts w:cs="Times New Roman" w:hint="default"/>
      </w:rPr>
    </w:lvl>
    <w:lvl w:ilvl="5">
      <w:start w:val="1"/>
      <w:numFmt w:val="decimal"/>
      <w:isLgl/>
      <w:lvlText w:val="%1.%2.%3.%4.%5.%6."/>
      <w:lvlJc w:val="left"/>
      <w:pPr>
        <w:ind w:left="1860" w:hanging="1080"/>
      </w:pPr>
      <w:rPr>
        <w:rFonts w:cs="Times New Roman" w:hint="default"/>
      </w:rPr>
    </w:lvl>
    <w:lvl w:ilvl="6">
      <w:start w:val="1"/>
      <w:numFmt w:val="decimal"/>
      <w:isLgl/>
      <w:lvlText w:val="%1.%2.%3.%4.%5.%6.%7."/>
      <w:lvlJc w:val="left"/>
      <w:pPr>
        <w:ind w:left="2232" w:hanging="1440"/>
      </w:pPr>
      <w:rPr>
        <w:rFonts w:cs="Times New Roman" w:hint="default"/>
      </w:rPr>
    </w:lvl>
    <w:lvl w:ilvl="7">
      <w:start w:val="1"/>
      <w:numFmt w:val="decimal"/>
      <w:isLgl/>
      <w:lvlText w:val="%1.%2.%3.%4.%5.%6.%7.%8."/>
      <w:lvlJc w:val="left"/>
      <w:pPr>
        <w:ind w:left="2244" w:hanging="1440"/>
      </w:pPr>
      <w:rPr>
        <w:rFonts w:cs="Times New Roman" w:hint="default"/>
      </w:rPr>
    </w:lvl>
    <w:lvl w:ilvl="8">
      <w:start w:val="1"/>
      <w:numFmt w:val="decimal"/>
      <w:isLgl/>
      <w:lvlText w:val="%1.%2.%3.%4.%5.%6.%7.%8.%9."/>
      <w:lvlJc w:val="left"/>
      <w:pPr>
        <w:ind w:left="2616" w:hanging="1800"/>
      </w:pPr>
      <w:rPr>
        <w:rFonts w:cs="Times New Roman" w:hint="default"/>
      </w:rPr>
    </w:lvl>
  </w:abstractNum>
  <w:abstractNum w:abstractNumId="22" w15:restartNumberingAfterBreak="0">
    <w:nsid w:val="2D7F1BB7"/>
    <w:multiLevelType w:val="multilevel"/>
    <w:tmpl w:val="A2F04CAA"/>
    <w:lvl w:ilvl="0">
      <w:start w:val="6"/>
      <w:numFmt w:val="decimal"/>
      <w:lvlText w:val="%1."/>
      <w:lvlJc w:val="left"/>
      <w:pPr>
        <w:ind w:left="720" w:hanging="360"/>
      </w:pPr>
      <w:rPr>
        <w:rFonts w:hint="default"/>
        <w:b/>
      </w:rPr>
    </w:lvl>
    <w:lvl w:ilvl="1">
      <w:start w:val="1"/>
      <w:numFmt w:val="decimal"/>
      <w:isLgl/>
      <w:lvlText w:val="%1.%2."/>
      <w:lvlJc w:val="left"/>
      <w:pPr>
        <w:ind w:left="928" w:hanging="360"/>
      </w:pPr>
      <w:rPr>
        <w:rFonts w:hint="default"/>
        <w:i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3" w15:restartNumberingAfterBreak="0">
    <w:nsid w:val="2EEC551D"/>
    <w:multiLevelType w:val="multilevel"/>
    <w:tmpl w:val="2C16C60E"/>
    <w:lvl w:ilvl="0">
      <w:start w:val="6"/>
      <w:numFmt w:val="decimal"/>
      <w:lvlText w:val="%1."/>
      <w:lvlJc w:val="left"/>
      <w:rPr>
        <w:rFonts w:ascii="Times New Roman" w:eastAsia="Times New Roman" w:hAnsi="Times New Roman"/>
        <w:b/>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AEF2B3A"/>
    <w:multiLevelType w:val="hybridMultilevel"/>
    <w:tmpl w:val="021C3374"/>
    <w:lvl w:ilvl="0" w:tplc="C38E95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8E1F46"/>
    <w:multiLevelType w:val="multilevel"/>
    <w:tmpl w:val="A614E1F4"/>
    <w:lvl w:ilvl="0">
      <w:start w:val="2"/>
      <w:numFmt w:val="decimal"/>
      <w:lvlText w:val="%1."/>
      <w:lvlJc w:val="left"/>
      <w:pPr>
        <w:ind w:left="360" w:hanging="360"/>
      </w:pPr>
      <w:rPr>
        <w:rFonts w:hint="default"/>
      </w:rPr>
    </w:lvl>
    <w:lvl w:ilvl="1">
      <w:start w:val="1"/>
      <w:numFmt w:val="decimal"/>
      <w:lvlText w:val="%1.%2."/>
      <w:lvlJc w:val="left"/>
      <w:pPr>
        <w:ind w:left="7307" w:hanging="360"/>
      </w:pPr>
      <w:rPr>
        <w:rFonts w:hint="default"/>
        <w:i w:val="0"/>
        <w:sz w:val="24"/>
        <w:szCs w:val="24"/>
      </w:rPr>
    </w:lvl>
    <w:lvl w:ilvl="2">
      <w:start w:val="1"/>
      <w:numFmt w:val="decimal"/>
      <w:lvlText w:val="%1.%2.%3."/>
      <w:lvlJc w:val="left"/>
      <w:pPr>
        <w:ind w:left="1856" w:hanging="720"/>
      </w:pPr>
      <w:rPr>
        <w:rFonts w:hint="default"/>
        <w:b w:val="0"/>
        <w:i w:val="0"/>
      </w:rPr>
    </w:lvl>
    <w:lvl w:ilvl="3">
      <w:start w:val="1"/>
      <w:numFmt w:val="decimal"/>
      <w:lvlText w:val="%1.%2.%3.%4."/>
      <w:lvlJc w:val="left"/>
      <w:pPr>
        <w:ind w:left="1287"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3F781A5F"/>
    <w:multiLevelType w:val="multilevel"/>
    <w:tmpl w:val="B61A9E3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08244A"/>
    <w:multiLevelType w:val="hybridMultilevel"/>
    <w:tmpl w:val="A0C4E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28739B"/>
    <w:multiLevelType w:val="hybridMultilevel"/>
    <w:tmpl w:val="C966F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2F6802"/>
    <w:multiLevelType w:val="hybridMultilevel"/>
    <w:tmpl w:val="C4C41616"/>
    <w:lvl w:ilvl="0" w:tplc="8C6446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0395034"/>
    <w:multiLevelType w:val="multilevel"/>
    <w:tmpl w:val="773CC69A"/>
    <w:lvl w:ilvl="0">
      <w:start w:val="1"/>
      <w:numFmt w:val="decimal"/>
      <w:lvlText w:val="%1."/>
      <w:lvlJc w:val="left"/>
      <w:pPr>
        <w:tabs>
          <w:tab w:val="num" w:pos="432"/>
        </w:tabs>
        <w:ind w:left="432" w:hanging="432"/>
      </w:pPr>
      <w:rPr>
        <w:rFonts w:ascii="Times New Roman" w:hAnsi="Times New Roman" w:hint="default"/>
        <w:sz w:val="28"/>
        <w:szCs w:val="28"/>
      </w:rPr>
    </w:lvl>
    <w:lvl w:ilvl="1">
      <w:start w:val="1"/>
      <w:numFmt w:val="decimal"/>
      <w:lvlText w:val="%1.%2."/>
      <w:lvlJc w:val="left"/>
      <w:pPr>
        <w:tabs>
          <w:tab w:val="num" w:pos="576"/>
        </w:tabs>
        <w:ind w:left="576" w:hanging="576"/>
      </w:pPr>
      <w:rPr>
        <w:rFonts w:hint="default"/>
        <w:b/>
        <w:sz w:val="28"/>
        <w:szCs w:val="28"/>
      </w:rPr>
    </w:lvl>
    <w:lvl w:ilvl="2">
      <w:start w:val="1"/>
      <w:numFmt w:val="none"/>
      <w:lvlText w:val="5.3.1"/>
      <w:lvlJc w:val="left"/>
      <w:pPr>
        <w:tabs>
          <w:tab w:val="num" w:pos="1260"/>
        </w:tabs>
        <w:ind w:left="1260" w:hanging="360"/>
      </w:pPr>
      <w:rPr>
        <w:rFonts w:hint="default"/>
        <w:sz w:val="28"/>
        <w:szCs w:val="28"/>
      </w:rPr>
    </w:lvl>
    <w:lvl w:ilvl="3">
      <w:start w:val="1"/>
      <w:numFmt w:val="decimal"/>
      <w:lvlText w:val="%1.%2.%3.%4."/>
      <w:lvlJc w:val="left"/>
      <w:pPr>
        <w:tabs>
          <w:tab w:val="num" w:pos="1404"/>
        </w:tabs>
        <w:ind w:left="1404" w:hanging="864"/>
      </w:pPr>
      <w:rPr>
        <w:rFonts w:ascii="Times New Roman" w:hAnsi="Times New Roman" w:hint="default"/>
        <w:b w:val="0"/>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0A80C5A"/>
    <w:multiLevelType w:val="hybridMultilevel"/>
    <w:tmpl w:val="BDD8A7CA"/>
    <w:lvl w:ilvl="0" w:tplc="C69E5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5B7981"/>
    <w:multiLevelType w:val="hybridMultilevel"/>
    <w:tmpl w:val="D382A2C8"/>
    <w:lvl w:ilvl="0" w:tplc="8C4A972A">
      <w:start w:val="1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54AE4EF4"/>
    <w:multiLevelType w:val="hybridMultilevel"/>
    <w:tmpl w:val="147C2C3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15:restartNumberingAfterBreak="0">
    <w:nsid w:val="5B5647A9"/>
    <w:multiLevelType w:val="hybridMultilevel"/>
    <w:tmpl w:val="FC5AB78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5" w15:restartNumberingAfterBreak="0">
    <w:nsid w:val="5F953465"/>
    <w:multiLevelType w:val="hybridMultilevel"/>
    <w:tmpl w:val="CE36A9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119557F"/>
    <w:multiLevelType w:val="hybridMultilevel"/>
    <w:tmpl w:val="EDE04BC8"/>
    <w:lvl w:ilvl="0" w:tplc="B35092B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6934ED"/>
    <w:multiLevelType w:val="multilevel"/>
    <w:tmpl w:val="64BA96B6"/>
    <w:lvl w:ilvl="0">
      <w:start w:val="6"/>
      <w:numFmt w:val="decimal"/>
      <w:lvlText w:val="6.%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201A3A"/>
    <w:multiLevelType w:val="multilevel"/>
    <w:tmpl w:val="9A46DACA"/>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9" w15:restartNumberingAfterBreak="0">
    <w:nsid w:val="667F6422"/>
    <w:multiLevelType w:val="multilevel"/>
    <w:tmpl w:val="81D6568C"/>
    <w:lvl w:ilvl="0">
      <w:start w:val="6"/>
      <w:numFmt w:val="decimal"/>
      <w:lvlText w:val="5.3.%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C490095"/>
    <w:multiLevelType w:val="hybridMultilevel"/>
    <w:tmpl w:val="FB0476C0"/>
    <w:lvl w:ilvl="0" w:tplc="B35092B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E4F2540"/>
    <w:multiLevelType w:val="hybridMultilevel"/>
    <w:tmpl w:val="6D92D61A"/>
    <w:lvl w:ilvl="0" w:tplc="AAC4C378">
      <w:start w:val="1"/>
      <w:numFmt w:val="bullet"/>
      <w:pStyle w:val="a1"/>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DC147E"/>
    <w:multiLevelType w:val="hybridMultilevel"/>
    <w:tmpl w:val="1764E000"/>
    <w:lvl w:ilvl="0" w:tplc="C924E4B8">
      <w:start w:val="1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3" w15:restartNumberingAfterBreak="0">
    <w:nsid w:val="70997B28"/>
    <w:multiLevelType w:val="hybridMultilevel"/>
    <w:tmpl w:val="B6D0BCF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71547723"/>
    <w:multiLevelType w:val="hybridMultilevel"/>
    <w:tmpl w:val="C51AF0CE"/>
    <w:lvl w:ilvl="0" w:tplc="A90EEB00">
      <w:start w:val="2"/>
      <w:numFmt w:val="decimal"/>
      <w:lvlText w:val="%1."/>
      <w:lvlJc w:val="left"/>
      <w:pPr>
        <w:tabs>
          <w:tab w:val="num" w:pos="502"/>
        </w:tabs>
        <w:ind w:left="502" w:hanging="360"/>
      </w:pPr>
      <w:rPr>
        <w:rFonts w:cs="Times New Roman" w:hint="default"/>
        <w:b/>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45" w15:restartNumberingAfterBreak="0">
    <w:nsid w:val="71C67E58"/>
    <w:multiLevelType w:val="hybridMultilevel"/>
    <w:tmpl w:val="AC52338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6" w15:restartNumberingAfterBreak="0">
    <w:nsid w:val="7458382F"/>
    <w:multiLevelType w:val="multilevel"/>
    <w:tmpl w:val="0F42A3D6"/>
    <w:lvl w:ilvl="0">
      <w:start w:val="1"/>
      <w:numFmt w:val="none"/>
      <w:pStyle w:val="a2"/>
      <w:lvlText w:val="1."/>
      <w:lvlJc w:val="center"/>
      <w:pPr>
        <w:tabs>
          <w:tab w:val="num" w:pos="648"/>
        </w:tabs>
        <w:ind w:left="340" w:hanging="52"/>
      </w:pPr>
      <w:rPr>
        <w:rFonts w:hint="default"/>
      </w:rPr>
    </w:lvl>
    <w:lvl w:ilvl="1">
      <w:start w:val="1"/>
      <w:numFmt w:val="decimal"/>
      <w:lvlText w:val="%11.%2."/>
      <w:lvlJc w:val="left"/>
      <w:pPr>
        <w:tabs>
          <w:tab w:val="num" w:pos="1400"/>
        </w:tabs>
        <w:ind w:left="0" w:firstLine="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75076DDD"/>
    <w:multiLevelType w:val="hybridMultilevel"/>
    <w:tmpl w:val="21341CE0"/>
    <w:lvl w:ilvl="0" w:tplc="0419000B">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74F5BBD"/>
    <w:multiLevelType w:val="hybridMultilevel"/>
    <w:tmpl w:val="64F0E6AA"/>
    <w:lvl w:ilvl="0" w:tplc="1F405FB8">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num w:numId="1">
    <w:abstractNumId w:val="2"/>
  </w:num>
  <w:num w:numId="2">
    <w:abstractNumId w:val="46"/>
  </w:num>
  <w:num w:numId="3">
    <w:abstractNumId w:val="1"/>
    <w:lvlOverride w:ilvl="0">
      <w:lvl w:ilvl="0">
        <w:start w:val="65535"/>
        <w:numFmt w:val="bullet"/>
        <w:pStyle w:val="1"/>
        <w:lvlText w:val="-"/>
        <w:legacy w:legacy="1" w:legacySpace="0" w:legacyIndent="144"/>
        <w:lvlJc w:val="left"/>
        <w:rPr>
          <w:rFonts w:ascii="Times New Roman" w:hAnsi="Times New Roman" w:cs="Times New Roman" w:hint="default"/>
        </w:rPr>
      </w:lvl>
    </w:lvlOverride>
  </w:num>
  <w:num w:numId="4">
    <w:abstractNumId w:val="0"/>
  </w:num>
  <w:num w:numId="5">
    <w:abstractNumId w:val="41"/>
  </w:num>
  <w:num w:numId="6">
    <w:abstractNumId w:val="6"/>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9"/>
  </w:num>
  <w:num w:numId="19">
    <w:abstractNumId w:val="4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0"/>
  </w:num>
  <w:num w:numId="22">
    <w:abstractNumId w:val="36"/>
  </w:num>
  <w:num w:numId="23">
    <w:abstractNumId w:val="19"/>
  </w:num>
  <w:num w:numId="24">
    <w:abstractNumId w:val="40"/>
  </w:num>
  <w:num w:numId="25">
    <w:abstractNumId w:val="14"/>
  </w:num>
  <w:num w:numId="26">
    <w:abstractNumId w:val="47"/>
  </w:num>
  <w:num w:numId="27">
    <w:abstractNumId w:val="24"/>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8"/>
  </w:num>
  <w:num w:numId="30">
    <w:abstractNumId w:val="48"/>
  </w:num>
  <w:num w:numId="31">
    <w:abstractNumId w:val="31"/>
  </w:num>
  <w:num w:numId="32">
    <w:abstractNumId w:val="5"/>
  </w:num>
  <w:num w:numId="33">
    <w:abstractNumId w:val="32"/>
  </w:num>
  <w:num w:numId="34">
    <w:abstractNumId w:val="21"/>
  </w:num>
  <w:num w:numId="35">
    <w:abstractNumId w:val="13"/>
  </w:num>
  <w:num w:numId="36">
    <w:abstractNumId w:val="38"/>
  </w:num>
  <w:num w:numId="37">
    <w:abstractNumId w:val="25"/>
  </w:num>
  <w:num w:numId="38">
    <w:abstractNumId w:val="22"/>
  </w:num>
  <w:num w:numId="39">
    <w:abstractNumId w:val="16"/>
  </w:num>
  <w:num w:numId="40">
    <w:abstractNumId w:val="28"/>
  </w:num>
  <w:num w:numId="41">
    <w:abstractNumId w:val="27"/>
  </w:num>
  <w:num w:numId="42">
    <w:abstractNumId w:val="44"/>
  </w:num>
  <w:num w:numId="43">
    <w:abstractNumId w:val="15"/>
  </w:num>
  <w:num w:numId="44">
    <w:abstractNumId w:val="12"/>
  </w:num>
  <w:num w:numId="45">
    <w:abstractNumId w:val="23"/>
  </w:num>
  <w:num w:numId="46">
    <w:abstractNumId w:val="37"/>
  </w:num>
  <w:num w:numId="47">
    <w:abstractNumId w:val="35"/>
  </w:num>
  <w:num w:numId="48">
    <w:abstractNumId w:val="39"/>
  </w:num>
  <w:num w:numId="49">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296"/>
    <w:rsid w:val="000025BE"/>
    <w:rsid w:val="000027CC"/>
    <w:rsid w:val="000069EF"/>
    <w:rsid w:val="00007E4F"/>
    <w:rsid w:val="00011733"/>
    <w:rsid w:val="00012E31"/>
    <w:rsid w:val="00013CB7"/>
    <w:rsid w:val="00016133"/>
    <w:rsid w:val="000211E7"/>
    <w:rsid w:val="00021A16"/>
    <w:rsid w:val="00022B1E"/>
    <w:rsid w:val="00023AD7"/>
    <w:rsid w:val="00024BCE"/>
    <w:rsid w:val="0002535D"/>
    <w:rsid w:val="00026E05"/>
    <w:rsid w:val="00030941"/>
    <w:rsid w:val="00030D71"/>
    <w:rsid w:val="00030E78"/>
    <w:rsid w:val="000317FD"/>
    <w:rsid w:val="00032497"/>
    <w:rsid w:val="00032A5F"/>
    <w:rsid w:val="000405AD"/>
    <w:rsid w:val="000409A5"/>
    <w:rsid w:val="00041C59"/>
    <w:rsid w:val="00042C70"/>
    <w:rsid w:val="0004327E"/>
    <w:rsid w:val="000457DA"/>
    <w:rsid w:val="00045A82"/>
    <w:rsid w:val="00046328"/>
    <w:rsid w:val="00051367"/>
    <w:rsid w:val="000517F5"/>
    <w:rsid w:val="00054A61"/>
    <w:rsid w:val="000605E9"/>
    <w:rsid w:val="000630C1"/>
    <w:rsid w:val="000631F8"/>
    <w:rsid w:val="00070598"/>
    <w:rsid w:val="000724F4"/>
    <w:rsid w:val="0007267A"/>
    <w:rsid w:val="0007345A"/>
    <w:rsid w:val="000776A8"/>
    <w:rsid w:val="000822C6"/>
    <w:rsid w:val="00083A88"/>
    <w:rsid w:val="000846A9"/>
    <w:rsid w:val="00091B79"/>
    <w:rsid w:val="000975A7"/>
    <w:rsid w:val="000A1FAB"/>
    <w:rsid w:val="000A29CB"/>
    <w:rsid w:val="000A6A6F"/>
    <w:rsid w:val="000B0D83"/>
    <w:rsid w:val="000B3CA4"/>
    <w:rsid w:val="000C552B"/>
    <w:rsid w:val="000D0054"/>
    <w:rsid w:val="000D0C2F"/>
    <w:rsid w:val="000D4C9B"/>
    <w:rsid w:val="000D5524"/>
    <w:rsid w:val="000D6DC8"/>
    <w:rsid w:val="000E30B3"/>
    <w:rsid w:val="000E5177"/>
    <w:rsid w:val="000E6166"/>
    <w:rsid w:val="000F0BC0"/>
    <w:rsid w:val="00100C9A"/>
    <w:rsid w:val="00105920"/>
    <w:rsid w:val="00112EA9"/>
    <w:rsid w:val="001137BF"/>
    <w:rsid w:val="0011406D"/>
    <w:rsid w:val="0012174D"/>
    <w:rsid w:val="001231AD"/>
    <w:rsid w:val="001255CE"/>
    <w:rsid w:val="00130C27"/>
    <w:rsid w:val="00135C8F"/>
    <w:rsid w:val="001366DF"/>
    <w:rsid w:val="00140AB3"/>
    <w:rsid w:val="00140AF3"/>
    <w:rsid w:val="00140EAF"/>
    <w:rsid w:val="0014197B"/>
    <w:rsid w:val="001431EB"/>
    <w:rsid w:val="00145004"/>
    <w:rsid w:val="0014585F"/>
    <w:rsid w:val="00146867"/>
    <w:rsid w:val="001474FA"/>
    <w:rsid w:val="0015276C"/>
    <w:rsid w:val="00156B0C"/>
    <w:rsid w:val="00160D1D"/>
    <w:rsid w:val="00161EAE"/>
    <w:rsid w:val="00165994"/>
    <w:rsid w:val="00166EDE"/>
    <w:rsid w:val="001707A2"/>
    <w:rsid w:val="00184B57"/>
    <w:rsid w:val="00185EBF"/>
    <w:rsid w:val="00187509"/>
    <w:rsid w:val="00196253"/>
    <w:rsid w:val="00197962"/>
    <w:rsid w:val="001A1F62"/>
    <w:rsid w:val="001A2CBE"/>
    <w:rsid w:val="001A43C0"/>
    <w:rsid w:val="001B2710"/>
    <w:rsid w:val="001B2EEB"/>
    <w:rsid w:val="001B33F3"/>
    <w:rsid w:val="001B3FEE"/>
    <w:rsid w:val="001B4C36"/>
    <w:rsid w:val="001B60D4"/>
    <w:rsid w:val="001B78C5"/>
    <w:rsid w:val="001C0547"/>
    <w:rsid w:val="001C05D9"/>
    <w:rsid w:val="001C17BE"/>
    <w:rsid w:val="001C1CD9"/>
    <w:rsid w:val="001C392B"/>
    <w:rsid w:val="001C44CF"/>
    <w:rsid w:val="001C52A9"/>
    <w:rsid w:val="001D0E34"/>
    <w:rsid w:val="001D1F6B"/>
    <w:rsid w:val="001D3161"/>
    <w:rsid w:val="001D58A9"/>
    <w:rsid w:val="001D5F10"/>
    <w:rsid w:val="001E3BF3"/>
    <w:rsid w:val="001E4821"/>
    <w:rsid w:val="001E4EA2"/>
    <w:rsid w:val="001E5E80"/>
    <w:rsid w:val="001E7797"/>
    <w:rsid w:val="001F1B3B"/>
    <w:rsid w:val="001F3D24"/>
    <w:rsid w:val="001F7659"/>
    <w:rsid w:val="00201DE0"/>
    <w:rsid w:val="002025F3"/>
    <w:rsid w:val="002026F3"/>
    <w:rsid w:val="00202C5A"/>
    <w:rsid w:val="0021083B"/>
    <w:rsid w:val="00211F4C"/>
    <w:rsid w:val="00213722"/>
    <w:rsid w:val="00213950"/>
    <w:rsid w:val="0021641E"/>
    <w:rsid w:val="002226C3"/>
    <w:rsid w:val="002243A3"/>
    <w:rsid w:val="00226C9F"/>
    <w:rsid w:val="00227FAD"/>
    <w:rsid w:val="00231814"/>
    <w:rsid w:val="002318B2"/>
    <w:rsid w:val="002332FD"/>
    <w:rsid w:val="00233DC2"/>
    <w:rsid w:val="00236061"/>
    <w:rsid w:val="002410C2"/>
    <w:rsid w:val="0024215E"/>
    <w:rsid w:val="002435D0"/>
    <w:rsid w:val="00244456"/>
    <w:rsid w:val="00244546"/>
    <w:rsid w:val="0025096C"/>
    <w:rsid w:val="0025567D"/>
    <w:rsid w:val="00263033"/>
    <w:rsid w:val="00267323"/>
    <w:rsid w:val="00267376"/>
    <w:rsid w:val="00275A83"/>
    <w:rsid w:val="00276C8A"/>
    <w:rsid w:val="00277279"/>
    <w:rsid w:val="002829E7"/>
    <w:rsid w:val="002879D5"/>
    <w:rsid w:val="002908C3"/>
    <w:rsid w:val="00296328"/>
    <w:rsid w:val="00297125"/>
    <w:rsid w:val="0029783C"/>
    <w:rsid w:val="002A0DA4"/>
    <w:rsid w:val="002A293B"/>
    <w:rsid w:val="002A2F5E"/>
    <w:rsid w:val="002A3ABD"/>
    <w:rsid w:val="002A6063"/>
    <w:rsid w:val="002A71D4"/>
    <w:rsid w:val="002A7278"/>
    <w:rsid w:val="002B46EC"/>
    <w:rsid w:val="002B7174"/>
    <w:rsid w:val="002B71E5"/>
    <w:rsid w:val="002B755B"/>
    <w:rsid w:val="002C0BA5"/>
    <w:rsid w:val="002C32C7"/>
    <w:rsid w:val="002C4EEB"/>
    <w:rsid w:val="002C6AF5"/>
    <w:rsid w:val="002C7461"/>
    <w:rsid w:val="002D0D39"/>
    <w:rsid w:val="002D19A1"/>
    <w:rsid w:val="002D40D9"/>
    <w:rsid w:val="002D502A"/>
    <w:rsid w:val="002D5235"/>
    <w:rsid w:val="002D7E63"/>
    <w:rsid w:val="002E2B1D"/>
    <w:rsid w:val="002E2F53"/>
    <w:rsid w:val="002F19C9"/>
    <w:rsid w:val="002F1F33"/>
    <w:rsid w:val="002F2F6A"/>
    <w:rsid w:val="002F31F0"/>
    <w:rsid w:val="002F52DB"/>
    <w:rsid w:val="00305DE5"/>
    <w:rsid w:val="0030719F"/>
    <w:rsid w:val="0030783F"/>
    <w:rsid w:val="003116BD"/>
    <w:rsid w:val="00311BB8"/>
    <w:rsid w:val="00312265"/>
    <w:rsid w:val="003135D0"/>
    <w:rsid w:val="003137F7"/>
    <w:rsid w:val="0031395F"/>
    <w:rsid w:val="003150CD"/>
    <w:rsid w:val="00315773"/>
    <w:rsid w:val="00320810"/>
    <w:rsid w:val="0032186E"/>
    <w:rsid w:val="00321BF2"/>
    <w:rsid w:val="003227AE"/>
    <w:rsid w:val="003234E5"/>
    <w:rsid w:val="00325CD4"/>
    <w:rsid w:val="003263F9"/>
    <w:rsid w:val="0032696C"/>
    <w:rsid w:val="00326E10"/>
    <w:rsid w:val="00331720"/>
    <w:rsid w:val="00331E68"/>
    <w:rsid w:val="003361FF"/>
    <w:rsid w:val="00336D43"/>
    <w:rsid w:val="00337344"/>
    <w:rsid w:val="0034100A"/>
    <w:rsid w:val="00345ACD"/>
    <w:rsid w:val="00346A1E"/>
    <w:rsid w:val="003525FF"/>
    <w:rsid w:val="0036011B"/>
    <w:rsid w:val="00363244"/>
    <w:rsid w:val="00363603"/>
    <w:rsid w:val="00366199"/>
    <w:rsid w:val="00371557"/>
    <w:rsid w:val="00372379"/>
    <w:rsid w:val="003738BC"/>
    <w:rsid w:val="0037485D"/>
    <w:rsid w:val="003750BF"/>
    <w:rsid w:val="00375576"/>
    <w:rsid w:val="003759C0"/>
    <w:rsid w:val="00377592"/>
    <w:rsid w:val="00383C8E"/>
    <w:rsid w:val="00386BEA"/>
    <w:rsid w:val="00390828"/>
    <w:rsid w:val="00391D54"/>
    <w:rsid w:val="003A1F09"/>
    <w:rsid w:val="003A3B14"/>
    <w:rsid w:val="003A719D"/>
    <w:rsid w:val="003A7B6B"/>
    <w:rsid w:val="003B0AA7"/>
    <w:rsid w:val="003B3A17"/>
    <w:rsid w:val="003B6EB9"/>
    <w:rsid w:val="003B7A6B"/>
    <w:rsid w:val="003C0647"/>
    <w:rsid w:val="003C243C"/>
    <w:rsid w:val="003C6A19"/>
    <w:rsid w:val="003C6A25"/>
    <w:rsid w:val="003D3D0B"/>
    <w:rsid w:val="003D7E93"/>
    <w:rsid w:val="003E14BE"/>
    <w:rsid w:val="003E1E3C"/>
    <w:rsid w:val="003E31E6"/>
    <w:rsid w:val="003E34BD"/>
    <w:rsid w:val="003E4285"/>
    <w:rsid w:val="003F0161"/>
    <w:rsid w:val="003F2A77"/>
    <w:rsid w:val="003F49B2"/>
    <w:rsid w:val="003F4C27"/>
    <w:rsid w:val="003F4DB3"/>
    <w:rsid w:val="004018BD"/>
    <w:rsid w:val="00402689"/>
    <w:rsid w:val="004029FC"/>
    <w:rsid w:val="00404720"/>
    <w:rsid w:val="00405463"/>
    <w:rsid w:val="00411C44"/>
    <w:rsid w:val="00413529"/>
    <w:rsid w:val="004148EB"/>
    <w:rsid w:val="00415B77"/>
    <w:rsid w:val="0041687B"/>
    <w:rsid w:val="00420376"/>
    <w:rsid w:val="00421036"/>
    <w:rsid w:val="004214E1"/>
    <w:rsid w:val="00422559"/>
    <w:rsid w:val="00422A80"/>
    <w:rsid w:val="0042392A"/>
    <w:rsid w:val="00423A91"/>
    <w:rsid w:val="00424097"/>
    <w:rsid w:val="00424168"/>
    <w:rsid w:val="004249E7"/>
    <w:rsid w:val="00424E7A"/>
    <w:rsid w:val="004269F8"/>
    <w:rsid w:val="00427EE5"/>
    <w:rsid w:val="004305FC"/>
    <w:rsid w:val="00430DB3"/>
    <w:rsid w:val="004365ED"/>
    <w:rsid w:val="00437637"/>
    <w:rsid w:val="00444458"/>
    <w:rsid w:val="0044445B"/>
    <w:rsid w:val="00445267"/>
    <w:rsid w:val="004453B7"/>
    <w:rsid w:val="00445B80"/>
    <w:rsid w:val="004468DA"/>
    <w:rsid w:val="004469A2"/>
    <w:rsid w:val="00452567"/>
    <w:rsid w:val="004542AA"/>
    <w:rsid w:val="00454FD6"/>
    <w:rsid w:val="00455C5C"/>
    <w:rsid w:val="004606AB"/>
    <w:rsid w:val="00460F7C"/>
    <w:rsid w:val="004613B7"/>
    <w:rsid w:val="00463C29"/>
    <w:rsid w:val="004648E4"/>
    <w:rsid w:val="00465B08"/>
    <w:rsid w:val="0047049A"/>
    <w:rsid w:val="004771CC"/>
    <w:rsid w:val="00480057"/>
    <w:rsid w:val="00480F73"/>
    <w:rsid w:val="00482E0D"/>
    <w:rsid w:val="004859B1"/>
    <w:rsid w:val="00485FA5"/>
    <w:rsid w:val="0048725D"/>
    <w:rsid w:val="00487D15"/>
    <w:rsid w:val="00487EFF"/>
    <w:rsid w:val="004926BF"/>
    <w:rsid w:val="00493520"/>
    <w:rsid w:val="0049478C"/>
    <w:rsid w:val="004A0883"/>
    <w:rsid w:val="004A3982"/>
    <w:rsid w:val="004A4502"/>
    <w:rsid w:val="004A5FC0"/>
    <w:rsid w:val="004A6FC5"/>
    <w:rsid w:val="004A7C56"/>
    <w:rsid w:val="004B1305"/>
    <w:rsid w:val="004B32D7"/>
    <w:rsid w:val="004B45D8"/>
    <w:rsid w:val="004B4DCC"/>
    <w:rsid w:val="004B5D0F"/>
    <w:rsid w:val="004B603C"/>
    <w:rsid w:val="004B7B16"/>
    <w:rsid w:val="004C09AA"/>
    <w:rsid w:val="004C42FC"/>
    <w:rsid w:val="004C4CD2"/>
    <w:rsid w:val="004C5167"/>
    <w:rsid w:val="004C76E6"/>
    <w:rsid w:val="004D0A82"/>
    <w:rsid w:val="004D11DC"/>
    <w:rsid w:val="004D23AE"/>
    <w:rsid w:val="004D23D5"/>
    <w:rsid w:val="004D2414"/>
    <w:rsid w:val="004E470E"/>
    <w:rsid w:val="004F408E"/>
    <w:rsid w:val="004F466C"/>
    <w:rsid w:val="004F4B37"/>
    <w:rsid w:val="0050084B"/>
    <w:rsid w:val="00501C6F"/>
    <w:rsid w:val="00505681"/>
    <w:rsid w:val="00506943"/>
    <w:rsid w:val="00511017"/>
    <w:rsid w:val="005123E0"/>
    <w:rsid w:val="0051268C"/>
    <w:rsid w:val="00512E94"/>
    <w:rsid w:val="0051588C"/>
    <w:rsid w:val="00515B0C"/>
    <w:rsid w:val="00516415"/>
    <w:rsid w:val="005167B0"/>
    <w:rsid w:val="0052126F"/>
    <w:rsid w:val="00521626"/>
    <w:rsid w:val="00522D4E"/>
    <w:rsid w:val="005236CA"/>
    <w:rsid w:val="00524171"/>
    <w:rsid w:val="005242C5"/>
    <w:rsid w:val="005253BF"/>
    <w:rsid w:val="00530449"/>
    <w:rsid w:val="00533192"/>
    <w:rsid w:val="00537C72"/>
    <w:rsid w:val="00540A34"/>
    <w:rsid w:val="00542DF3"/>
    <w:rsid w:val="00542FD3"/>
    <w:rsid w:val="005449DC"/>
    <w:rsid w:val="0054600F"/>
    <w:rsid w:val="005510BA"/>
    <w:rsid w:val="00551465"/>
    <w:rsid w:val="0055171D"/>
    <w:rsid w:val="00552402"/>
    <w:rsid w:val="00553F9A"/>
    <w:rsid w:val="00556724"/>
    <w:rsid w:val="00560204"/>
    <w:rsid w:val="00561190"/>
    <w:rsid w:val="00561280"/>
    <w:rsid w:val="00564C4E"/>
    <w:rsid w:val="00565704"/>
    <w:rsid w:val="00572FF6"/>
    <w:rsid w:val="005731E2"/>
    <w:rsid w:val="005747CA"/>
    <w:rsid w:val="005758A2"/>
    <w:rsid w:val="0058013A"/>
    <w:rsid w:val="005801DE"/>
    <w:rsid w:val="005810A5"/>
    <w:rsid w:val="00583E8B"/>
    <w:rsid w:val="00585CCE"/>
    <w:rsid w:val="0058758F"/>
    <w:rsid w:val="0059089D"/>
    <w:rsid w:val="00592AD2"/>
    <w:rsid w:val="005938E6"/>
    <w:rsid w:val="00597C35"/>
    <w:rsid w:val="005A0F5B"/>
    <w:rsid w:val="005A296C"/>
    <w:rsid w:val="005A3893"/>
    <w:rsid w:val="005A3A5A"/>
    <w:rsid w:val="005A69ED"/>
    <w:rsid w:val="005A6F69"/>
    <w:rsid w:val="005B013E"/>
    <w:rsid w:val="005B0862"/>
    <w:rsid w:val="005B31BF"/>
    <w:rsid w:val="005B43FF"/>
    <w:rsid w:val="005C19AF"/>
    <w:rsid w:val="005C2282"/>
    <w:rsid w:val="005C30D8"/>
    <w:rsid w:val="005C79C6"/>
    <w:rsid w:val="005D2CAD"/>
    <w:rsid w:val="005D3ADE"/>
    <w:rsid w:val="005D6734"/>
    <w:rsid w:val="005E1B9D"/>
    <w:rsid w:val="005E545F"/>
    <w:rsid w:val="005E5A78"/>
    <w:rsid w:val="005E6756"/>
    <w:rsid w:val="005F3717"/>
    <w:rsid w:val="005F37B1"/>
    <w:rsid w:val="005F37D4"/>
    <w:rsid w:val="005F63F7"/>
    <w:rsid w:val="005F658D"/>
    <w:rsid w:val="00600E73"/>
    <w:rsid w:val="0060513E"/>
    <w:rsid w:val="00605309"/>
    <w:rsid w:val="00610F76"/>
    <w:rsid w:val="00616470"/>
    <w:rsid w:val="0062365A"/>
    <w:rsid w:val="00624669"/>
    <w:rsid w:val="00630817"/>
    <w:rsid w:val="00633E0C"/>
    <w:rsid w:val="00634020"/>
    <w:rsid w:val="006366A5"/>
    <w:rsid w:val="006406C0"/>
    <w:rsid w:val="00642E97"/>
    <w:rsid w:val="00643498"/>
    <w:rsid w:val="00643B60"/>
    <w:rsid w:val="006443DC"/>
    <w:rsid w:val="00644AE0"/>
    <w:rsid w:val="00644F0B"/>
    <w:rsid w:val="00646296"/>
    <w:rsid w:val="00647852"/>
    <w:rsid w:val="006527C6"/>
    <w:rsid w:val="006529F3"/>
    <w:rsid w:val="00654466"/>
    <w:rsid w:val="0065631D"/>
    <w:rsid w:val="00656F7F"/>
    <w:rsid w:val="00660F8B"/>
    <w:rsid w:val="006659A0"/>
    <w:rsid w:val="00673FF5"/>
    <w:rsid w:val="006740FA"/>
    <w:rsid w:val="00683F83"/>
    <w:rsid w:val="00686040"/>
    <w:rsid w:val="0068757D"/>
    <w:rsid w:val="00692401"/>
    <w:rsid w:val="00696B2C"/>
    <w:rsid w:val="00697BDB"/>
    <w:rsid w:val="006A0295"/>
    <w:rsid w:val="006A1300"/>
    <w:rsid w:val="006A2AD3"/>
    <w:rsid w:val="006A32A0"/>
    <w:rsid w:val="006A6995"/>
    <w:rsid w:val="006B054C"/>
    <w:rsid w:val="006B1186"/>
    <w:rsid w:val="006B13AF"/>
    <w:rsid w:val="006B2749"/>
    <w:rsid w:val="006B3519"/>
    <w:rsid w:val="006B4860"/>
    <w:rsid w:val="006B5E43"/>
    <w:rsid w:val="006C0019"/>
    <w:rsid w:val="006C0402"/>
    <w:rsid w:val="006C4397"/>
    <w:rsid w:val="006C57B1"/>
    <w:rsid w:val="006C73F1"/>
    <w:rsid w:val="006D28D3"/>
    <w:rsid w:val="006D3A2B"/>
    <w:rsid w:val="006D4767"/>
    <w:rsid w:val="006D561D"/>
    <w:rsid w:val="006E0196"/>
    <w:rsid w:val="006E05D7"/>
    <w:rsid w:val="006E1BE1"/>
    <w:rsid w:val="006E22D1"/>
    <w:rsid w:val="006E5006"/>
    <w:rsid w:val="006E5395"/>
    <w:rsid w:val="006E5627"/>
    <w:rsid w:val="006E5DD3"/>
    <w:rsid w:val="006E5EE6"/>
    <w:rsid w:val="006F0A81"/>
    <w:rsid w:val="006F1C7A"/>
    <w:rsid w:val="006F2C5D"/>
    <w:rsid w:val="006F31F7"/>
    <w:rsid w:val="006F65F0"/>
    <w:rsid w:val="00705157"/>
    <w:rsid w:val="00706ECB"/>
    <w:rsid w:val="007100E1"/>
    <w:rsid w:val="00710DA2"/>
    <w:rsid w:val="0071386F"/>
    <w:rsid w:val="00721D0B"/>
    <w:rsid w:val="00722890"/>
    <w:rsid w:val="0072636C"/>
    <w:rsid w:val="0073383F"/>
    <w:rsid w:val="007355AC"/>
    <w:rsid w:val="00736265"/>
    <w:rsid w:val="007365AB"/>
    <w:rsid w:val="00736CC4"/>
    <w:rsid w:val="00737D3E"/>
    <w:rsid w:val="007420CF"/>
    <w:rsid w:val="00747C24"/>
    <w:rsid w:val="00760F3D"/>
    <w:rsid w:val="007617FC"/>
    <w:rsid w:val="007657F4"/>
    <w:rsid w:val="007717A1"/>
    <w:rsid w:val="007730E2"/>
    <w:rsid w:val="0077661E"/>
    <w:rsid w:val="00782EDC"/>
    <w:rsid w:val="00785696"/>
    <w:rsid w:val="00786BE4"/>
    <w:rsid w:val="00787B6C"/>
    <w:rsid w:val="00792B56"/>
    <w:rsid w:val="007A008A"/>
    <w:rsid w:val="007A2F3A"/>
    <w:rsid w:val="007A451B"/>
    <w:rsid w:val="007A57EC"/>
    <w:rsid w:val="007A6472"/>
    <w:rsid w:val="007B2284"/>
    <w:rsid w:val="007B256C"/>
    <w:rsid w:val="007B2FB9"/>
    <w:rsid w:val="007B34E4"/>
    <w:rsid w:val="007B468B"/>
    <w:rsid w:val="007B5939"/>
    <w:rsid w:val="007C1B12"/>
    <w:rsid w:val="007C2A0A"/>
    <w:rsid w:val="007C3204"/>
    <w:rsid w:val="007C4023"/>
    <w:rsid w:val="007C4090"/>
    <w:rsid w:val="007C4CA0"/>
    <w:rsid w:val="007C4D64"/>
    <w:rsid w:val="007C737A"/>
    <w:rsid w:val="007D20A9"/>
    <w:rsid w:val="007D363A"/>
    <w:rsid w:val="007D4C49"/>
    <w:rsid w:val="007D5FF4"/>
    <w:rsid w:val="007E0FB7"/>
    <w:rsid w:val="007E1128"/>
    <w:rsid w:val="007E3791"/>
    <w:rsid w:val="007F1CAF"/>
    <w:rsid w:val="007F269E"/>
    <w:rsid w:val="007F3B81"/>
    <w:rsid w:val="007F5200"/>
    <w:rsid w:val="007F5AB9"/>
    <w:rsid w:val="007F5C7B"/>
    <w:rsid w:val="007F6CA7"/>
    <w:rsid w:val="008002C5"/>
    <w:rsid w:val="00800B7A"/>
    <w:rsid w:val="0080192D"/>
    <w:rsid w:val="00806625"/>
    <w:rsid w:val="0081707E"/>
    <w:rsid w:val="00817638"/>
    <w:rsid w:val="0082065A"/>
    <w:rsid w:val="008219F2"/>
    <w:rsid w:val="00822DCD"/>
    <w:rsid w:val="008249F9"/>
    <w:rsid w:val="00831D17"/>
    <w:rsid w:val="00832270"/>
    <w:rsid w:val="00842AFE"/>
    <w:rsid w:val="00843A98"/>
    <w:rsid w:val="00850334"/>
    <w:rsid w:val="00854A29"/>
    <w:rsid w:val="0085611B"/>
    <w:rsid w:val="00857654"/>
    <w:rsid w:val="00864E4D"/>
    <w:rsid w:val="0086527C"/>
    <w:rsid w:val="008659E3"/>
    <w:rsid w:val="0086660A"/>
    <w:rsid w:val="0087019C"/>
    <w:rsid w:val="008735BC"/>
    <w:rsid w:val="00873B5D"/>
    <w:rsid w:val="00874EE6"/>
    <w:rsid w:val="0088112D"/>
    <w:rsid w:val="00882713"/>
    <w:rsid w:val="008827EF"/>
    <w:rsid w:val="00883295"/>
    <w:rsid w:val="00883E1D"/>
    <w:rsid w:val="0088702A"/>
    <w:rsid w:val="008909A8"/>
    <w:rsid w:val="00892D38"/>
    <w:rsid w:val="00893711"/>
    <w:rsid w:val="00895EE2"/>
    <w:rsid w:val="0089660D"/>
    <w:rsid w:val="00897D0A"/>
    <w:rsid w:val="008A02C0"/>
    <w:rsid w:val="008A3097"/>
    <w:rsid w:val="008A5AB8"/>
    <w:rsid w:val="008A6273"/>
    <w:rsid w:val="008A76C9"/>
    <w:rsid w:val="008A7EB9"/>
    <w:rsid w:val="008B0B34"/>
    <w:rsid w:val="008B4FFC"/>
    <w:rsid w:val="008B6339"/>
    <w:rsid w:val="008C1278"/>
    <w:rsid w:val="008C3BFF"/>
    <w:rsid w:val="008C57BE"/>
    <w:rsid w:val="008C6520"/>
    <w:rsid w:val="008C7E8D"/>
    <w:rsid w:val="008C7F95"/>
    <w:rsid w:val="008D16F5"/>
    <w:rsid w:val="008D2141"/>
    <w:rsid w:val="008D2485"/>
    <w:rsid w:val="008D26B4"/>
    <w:rsid w:val="008D556E"/>
    <w:rsid w:val="008D797C"/>
    <w:rsid w:val="008E0B95"/>
    <w:rsid w:val="008E3C9E"/>
    <w:rsid w:val="008E5632"/>
    <w:rsid w:val="008E5CF9"/>
    <w:rsid w:val="008E608A"/>
    <w:rsid w:val="008F1DA3"/>
    <w:rsid w:val="008F2EEF"/>
    <w:rsid w:val="00900623"/>
    <w:rsid w:val="00900C14"/>
    <w:rsid w:val="009034AF"/>
    <w:rsid w:val="0090624F"/>
    <w:rsid w:val="00907998"/>
    <w:rsid w:val="00911453"/>
    <w:rsid w:val="00911E3B"/>
    <w:rsid w:val="00912BAA"/>
    <w:rsid w:val="009149D8"/>
    <w:rsid w:val="009167AD"/>
    <w:rsid w:val="00917056"/>
    <w:rsid w:val="00922414"/>
    <w:rsid w:val="009246DD"/>
    <w:rsid w:val="00925971"/>
    <w:rsid w:val="009264F2"/>
    <w:rsid w:val="009269AC"/>
    <w:rsid w:val="00931FF2"/>
    <w:rsid w:val="009343F7"/>
    <w:rsid w:val="00940749"/>
    <w:rsid w:val="00943E91"/>
    <w:rsid w:val="00947BDB"/>
    <w:rsid w:val="00951B38"/>
    <w:rsid w:val="009619B7"/>
    <w:rsid w:val="00962394"/>
    <w:rsid w:val="00962592"/>
    <w:rsid w:val="00964662"/>
    <w:rsid w:val="00967732"/>
    <w:rsid w:val="00974092"/>
    <w:rsid w:val="00977287"/>
    <w:rsid w:val="00977493"/>
    <w:rsid w:val="009800F0"/>
    <w:rsid w:val="00980513"/>
    <w:rsid w:val="00982B36"/>
    <w:rsid w:val="009859CA"/>
    <w:rsid w:val="00991378"/>
    <w:rsid w:val="0099559B"/>
    <w:rsid w:val="0099685E"/>
    <w:rsid w:val="00996F60"/>
    <w:rsid w:val="009A0340"/>
    <w:rsid w:val="009A20F8"/>
    <w:rsid w:val="009A28BB"/>
    <w:rsid w:val="009A2AE8"/>
    <w:rsid w:val="009A6024"/>
    <w:rsid w:val="009A712A"/>
    <w:rsid w:val="009B20A4"/>
    <w:rsid w:val="009B20F8"/>
    <w:rsid w:val="009B24DC"/>
    <w:rsid w:val="009B4B32"/>
    <w:rsid w:val="009C135D"/>
    <w:rsid w:val="009C1A31"/>
    <w:rsid w:val="009C1FCF"/>
    <w:rsid w:val="009C369E"/>
    <w:rsid w:val="009C64F1"/>
    <w:rsid w:val="009D525A"/>
    <w:rsid w:val="009D7E84"/>
    <w:rsid w:val="009E0CB1"/>
    <w:rsid w:val="009E678E"/>
    <w:rsid w:val="009E7AF0"/>
    <w:rsid w:val="009F225D"/>
    <w:rsid w:val="009F28FA"/>
    <w:rsid w:val="009F34FE"/>
    <w:rsid w:val="009F35BF"/>
    <w:rsid w:val="009F4ABF"/>
    <w:rsid w:val="009F53BA"/>
    <w:rsid w:val="00A03843"/>
    <w:rsid w:val="00A03A23"/>
    <w:rsid w:val="00A05D0D"/>
    <w:rsid w:val="00A06334"/>
    <w:rsid w:val="00A0764F"/>
    <w:rsid w:val="00A0773C"/>
    <w:rsid w:val="00A13F25"/>
    <w:rsid w:val="00A17D5C"/>
    <w:rsid w:val="00A22A43"/>
    <w:rsid w:val="00A23B69"/>
    <w:rsid w:val="00A26294"/>
    <w:rsid w:val="00A277D6"/>
    <w:rsid w:val="00A30871"/>
    <w:rsid w:val="00A31F01"/>
    <w:rsid w:val="00A32E6C"/>
    <w:rsid w:val="00A3368E"/>
    <w:rsid w:val="00A37518"/>
    <w:rsid w:val="00A43018"/>
    <w:rsid w:val="00A449A8"/>
    <w:rsid w:val="00A44EB4"/>
    <w:rsid w:val="00A46814"/>
    <w:rsid w:val="00A5046F"/>
    <w:rsid w:val="00A53D10"/>
    <w:rsid w:val="00A55ACA"/>
    <w:rsid w:val="00A55D55"/>
    <w:rsid w:val="00A60B5B"/>
    <w:rsid w:val="00A6137B"/>
    <w:rsid w:val="00A61876"/>
    <w:rsid w:val="00A621B5"/>
    <w:rsid w:val="00A63DAC"/>
    <w:rsid w:val="00A64803"/>
    <w:rsid w:val="00A65A6F"/>
    <w:rsid w:val="00A67834"/>
    <w:rsid w:val="00A720EB"/>
    <w:rsid w:val="00A7349D"/>
    <w:rsid w:val="00A8558C"/>
    <w:rsid w:val="00A86A2E"/>
    <w:rsid w:val="00A95843"/>
    <w:rsid w:val="00A96ED1"/>
    <w:rsid w:val="00AA0599"/>
    <w:rsid w:val="00AA207D"/>
    <w:rsid w:val="00AA5AEA"/>
    <w:rsid w:val="00AA66A5"/>
    <w:rsid w:val="00AB0A00"/>
    <w:rsid w:val="00AB0C29"/>
    <w:rsid w:val="00AB0E80"/>
    <w:rsid w:val="00AB29BE"/>
    <w:rsid w:val="00AB32DE"/>
    <w:rsid w:val="00AB3B22"/>
    <w:rsid w:val="00AB3DC7"/>
    <w:rsid w:val="00AB6D6E"/>
    <w:rsid w:val="00AB7E84"/>
    <w:rsid w:val="00AC101A"/>
    <w:rsid w:val="00AC4D35"/>
    <w:rsid w:val="00AD183B"/>
    <w:rsid w:val="00AD1857"/>
    <w:rsid w:val="00AD27A6"/>
    <w:rsid w:val="00AD6303"/>
    <w:rsid w:val="00AE0FB0"/>
    <w:rsid w:val="00AE2220"/>
    <w:rsid w:val="00AE4B5C"/>
    <w:rsid w:val="00AE4E14"/>
    <w:rsid w:val="00AF16DA"/>
    <w:rsid w:val="00AF2DD9"/>
    <w:rsid w:val="00AF38AA"/>
    <w:rsid w:val="00AF7516"/>
    <w:rsid w:val="00B00054"/>
    <w:rsid w:val="00B0369A"/>
    <w:rsid w:val="00B04EB6"/>
    <w:rsid w:val="00B057BA"/>
    <w:rsid w:val="00B05FAD"/>
    <w:rsid w:val="00B108C8"/>
    <w:rsid w:val="00B114B6"/>
    <w:rsid w:val="00B15148"/>
    <w:rsid w:val="00B16D69"/>
    <w:rsid w:val="00B20A9A"/>
    <w:rsid w:val="00B20B72"/>
    <w:rsid w:val="00B20F9B"/>
    <w:rsid w:val="00B21A8A"/>
    <w:rsid w:val="00B22651"/>
    <w:rsid w:val="00B22897"/>
    <w:rsid w:val="00B2299F"/>
    <w:rsid w:val="00B3132B"/>
    <w:rsid w:val="00B334D3"/>
    <w:rsid w:val="00B33722"/>
    <w:rsid w:val="00B346E9"/>
    <w:rsid w:val="00B34C6E"/>
    <w:rsid w:val="00B34EB0"/>
    <w:rsid w:val="00B37BED"/>
    <w:rsid w:val="00B41F26"/>
    <w:rsid w:val="00B43969"/>
    <w:rsid w:val="00B44743"/>
    <w:rsid w:val="00B465B5"/>
    <w:rsid w:val="00B5220A"/>
    <w:rsid w:val="00B52E9E"/>
    <w:rsid w:val="00B54B6C"/>
    <w:rsid w:val="00B57C03"/>
    <w:rsid w:val="00B60F3B"/>
    <w:rsid w:val="00B63044"/>
    <w:rsid w:val="00B643DE"/>
    <w:rsid w:val="00B64D36"/>
    <w:rsid w:val="00B66241"/>
    <w:rsid w:val="00B72775"/>
    <w:rsid w:val="00B72FD8"/>
    <w:rsid w:val="00B74C69"/>
    <w:rsid w:val="00B760D6"/>
    <w:rsid w:val="00B776AB"/>
    <w:rsid w:val="00B83E94"/>
    <w:rsid w:val="00B8424A"/>
    <w:rsid w:val="00B8503C"/>
    <w:rsid w:val="00B86C8B"/>
    <w:rsid w:val="00B9084C"/>
    <w:rsid w:val="00B9195C"/>
    <w:rsid w:val="00B91C3B"/>
    <w:rsid w:val="00B93426"/>
    <w:rsid w:val="00B94305"/>
    <w:rsid w:val="00B97764"/>
    <w:rsid w:val="00BA1797"/>
    <w:rsid w:val="00BB3E6F"/>
    <w:rsid w:val="00BB6671"/>
    <w:rsid w:val="00BC14C7"/>
    <w:rsid w:val="00BC5522"/>
    <w:rsid w:val="00BD0EED"/>
    <w:rsid w:val="00BD20AE"/>
    <w:rsid w:val="00BD3142"/>
    <w:rsid w:val="00BD4CD5"/>
    <w:rsid w:val="00BD6DC4"/>
    <w:rsid w:val="00BD7CD7"/>
    <w:rsid w:val="00BE0E11"/>
    <w:rsid w:val="00BE0F81"/>
    <w:rsid w:val="00BE193C"/>
    <w:rsid w:val="00BE2077"/>
    <w:rsid w:val="00BE2A8B"/>
    <w:rsid w:val="00BE62DC"/>
    <w:rsid w:val="00BF0405"/>
    <w:rsid w:val="00BF4BD0"/>
    <w:rsid w:val="00BF6B9C"/>
    <w:rsid w:val="00BF7128"/>
    <w:rsid w:val="00BF7F74"/>
    <w:rsid w:val="00C03A43"/>
    <w:rsid w:val="00C06F61"/>
    <w:rsid w:val="00C10C7B"/>
    <w:rsid w:val="00C12971"/>
    <w:rsid w:val="00C13DD8"/>
    <w:rsid w:val="00C14881"/>
    <w:rsid w:val="00C17194"/>
    <w:rsid w:val="00C21DEB"/>
    <w:rsid w:val="00C2232A"/>
    <w:rsid w:val="00C2652B"/>
    <w:rsid w:val="00C27F5C"/>
    <w:rsid w:val="00C317D4"/>
    <w:rsid w:val="00C319D5"/>
    <w:rsid w:val="00C32990"/>
    <w:rsid w:val="00C344A5"/>
    <w:rsid w:val="00C3775D"/>
    <w:rsid w:val="00C378C3"/>
    <w:rsid w:val="00C4079A"/>
    <w:rsid w:val="00C50AFD"/>
    <w:rsid w:val="00C540D4"/>
    <w:rsid w:val="00C546D5"/>
    <w:rsid w:val="00C55238"/>
    <w:rsid w:val="00C571E5"/>
    <w:rsid w:val="00C60796"/>
    <w:rsid w:val="00C613B1"/>
    <w:rsid w:val="00C62DC4"/>
    <w:rsid w:val="00C6581D"/>
    <w:rsid w:val="00C7198E"/>
    <w:rsid w:val="00C727F6"/>
    <w:rsid w:val="00C72842"/>
    <w:rsid w:val="00C756AB"/>
    <w:rsid w:val="00C80578"/>
    <w:rsid w:val="00C817DA"/>
    <w:rsid w:val="00C8778B"/>
    <w:rsid w:val="00C91164"/>
    <w:rsid w:val="00C92230"/>
    <w:rsid w:val="00C95750"/>
    <w:rsid w:val="00C96D8F"/>
    <w:rsid w:val="00C97098"/>
    <w:rsid w:val="00CA0B7C"/>
    <w:rsid w:val="00CA2E51"/>
    <w:rsid w:val="00CA410F"/>
    <w:rsid w:val="00CA7040"/>
    <w:rsid w:val="00CA7E3A"/>
    <w:rsid w:val="00CB37C6"/>
    <w:rsid w:val="00CB3933"/>
    <w:rsid w:val="00CB50CF"/>
    <w:rsid w:val="00CB67E0"/>
    <w:rsid w:val="00CB70C3"/>
    <w:rsid w:val="00CC5CB3"/>
    <w:rsid w:val="00CC7410"/>
    <w:rsid w:val="00CC7D9C"/>
    <w:rsid w:val="00CD1A7E"/>
    <w:rsid w:val="00CD3F11"/>
    <w:rsid w:val="00CD6A80"/>
    <w:rsid w:val="00CE6A63"/>
    <w:rsid w:val="00CE7B00"/>
    <w:rsid w:val="00CF0092"/>
    <w:rsid w:val="00CF19E5"/>
    <w:rsid w:val="00CF1B3D"/>
    <w:rsid w:val="00CF211A"/>
    <w:rsid w:val="00D0027C"/>
    <w:rsid w:val="00D00AC3"/>
    <w:rsid w:val="00D01C40"/>
    <w:rsid w:val="00D02093"/>
    <w:rsid w:val="00D05647"/>
    <w:rsid w:val="00D076F4"/>
    <w:rsid w:val="00D16270"/>
    <w:rsid w:val="00D165CA"/>
    <w:rsid w:val="00D23C58"/>
    <w:rsid w:val="00D24779"/>
    <w:rsid w:val="00D25122"/>
    <w:rsid w:val="00D261C2"/>
    <w:rsid w:val="00D27584"/>
    <w:rsid w:val="00D27B0E"/>
    <w:rsid w:val="00D30429"/>
    <w:rsid w:val="00D37135"/>
    <w:rsid w:val="00D421E1"/>
    <w:rsid w:val="00D4228C"/>
    <w:rsid w:val="00D439A5"/>
    <w:rsid w:val="00D44488"/>
    <w:rsid w:val="00D44D9E"/>
    <w:rsid w:val="00D46323"/>
    <w:rsid w:val="00D46F39"/>
    <w:rsid w:val="00D47F36"/>
    <w:rsid w:val="00D5265D"/>
    <w:rsid w:val="00D55201"/>
    <w:rsid w:val="00D566A6"/>
    <w:rsid w:val="00D60D3A"/>
    <w:rsid w:val="00D6362E"/>
    <w:rsid w:val="00D646CB"/>
    <w:rsid w:val="00D65129"/>
    <w:rsid w:val="00D65D68"/>
    <w:rsid w:val="00D74A9B"/>
    <w:rsid w:val="00D763A2"/>
    <w:rsid w:val="00D76BC6"/>
    <w:rsid w:val="00D82A00"/>
    <w:rsid w:val="00D83A35"/>
    <w:rsid w:val="00D83B36"/>
    <w:rsid w:val="00D84D2C"/>
    <w:rsid w:val="00D93ADD"/>
    <w:rsid w:val="00D96C09"/>
    <w:rsid w:val="00D96E9A"/>
    <w:rsid w:val="00DA03B5"/>
    <w:rsid w:val="00DA0FCE"/>
    <w:rsid w:val="00DA4A2D"/>
    <w:rsid w:val="00DA5AB9"/>
    <w:rsid w:val="00DA5B40"/>
    <w:rsid w:val="00DA61D3"/>
    <w:rsid w:val="00DA713F"/>
    <w:rsid w:val="00DA7558"/>
    <w:rsid w:val="00DA7E6F"/>
    <w:rsid w:val="00DB000E"/>
    <w:rsid w:val="00DB072D"/>
    <w:rsid w:val="00DB32FD"/>
    <w:rsid w:val="00DB483F"/>
    <w:rsid w:val="00DB51A4"/>
    <w:rsid w:val="00DB55C4"/>
    <w:rsid w:val="00DB57C0"/>
    <w:rsid w:val="00DC2B35"/>
    <w:rsid w:val="00DD0445"/>
    <w:rsid w:val="00DD0DD4"/>
    <w:rsid w:val="00DD1270"/>
    <w:rsid w:val="00DD330A"/>
    <w:rsid w:val="00DD409F"/>
    <w:rsid w:val="00DD4C6E"/>
    <w:rsid w:val="00DD58ED"/>
    <w:rsid w:val="00DD6EB3"/>
    <w:rsid w:val="00DE4C40"/>
    <w:rsid w:val="00DE6F05"/>
    <w:rsid w:val="00DE717C"/>
    <w:rsid w:val="00DE717F"/>
    <w:rsid w:val="00DF2877"/>
    <w:rsid w:val="00DF383F"/>
    <w:rsid w:val="00DF4EE5"/>
    <w:rsid w:val="00E01569"/>
    <w:rsid w:val="00E05AFB"/>
    <w:rsid w:val="00E0604D"/>
    <w:rsid w:val="00E07A33"/>
    <w:rsid w:val="00E10451"/>
    <w:rsid w:val="00E12B9F"/>
    <w:rsid w:val="00E139FE"/>
    <w:rsid w:val="00E16095"/>
    <w:rsid w:val="00E16EC6"/>
    <w:rsid w:val="00E17045"/>
    <w:rsid w:val="00E17D68"/>
    <w:rsid w:val="00E20477"/>
    <w:rsid w:val="00E20E86"/>
    <w:rsid w:val="00E21E26"/>
    <w:rsid w:val="00E22E30"/>
    <w:rsid w:val="00E23511"/>
    <w:rsid w:val="00E30244"/>
    <w:rsid w:val="00E30935"/>
    <w:rsid w:val="00E36B58"/>
    <w:rsid w:val="00E37E72"/>
    <w:rsid w:val="00E40D1E"/>
    <w:rsid w:val="00E42D3E"/>
    <w:rsid w:val="00E448E1"/>
    <w:rsid w:val="00E5214B"/>
    <w:rsid w:val="00E52560"/>
    <w:rsid w:val="00E5338C"/>
    <w:rsid w:val="00E65AA7"/>
    <w:rsid w:val="00E72EAF"/>
    <w:rsid w:val="00E74630"/>
    <w:rsid w:val="00E75052"/>
    <w:rsid w:val="00E75245"/>
    <w:rsid w:val="00E75431"/>
    <w:rsid w:val="00E76FBF"/>
    <w:rsid w:val="00E84EA6"/>
    <w:rsid w:val="00E87206"/>
    <w:rsid w:val="00E878C4"/>
    <w:rsid w:val="00E9212D"/>
    <w:rsid w:val="00E953C6"/>
    <w:rsid w:val="00E95A46"/>
    <w:rsid w:val="00EA78F2"/>
    <w:rsid w:val="00EA7EE6"/>
    <w:rsid w:val="00EB2560"/>
    <w:rsid w:val="00EB5C82"/>
    <w:rsid w:val="00EC02FF"/>
    <w:rsid w:val="00EC131E"/>
    <w:rsid w:val="00EC17F4"/>
    <w:rsid w:val="00EC248A"/>
    <w:rsid w:val="00EC2886"/>
    <w:rsid w:val="00EC3FF1"/>
    <w:rsid w:val="00EC43B9"/>
    <w:rsid w:val="00EC5191"/>
    <w:rsid w:val="00ED2721"/>
    <w:rsid w:val="00ED73CC"/>
    <w:rsid w:val="00EE022C"/>
    <w:rsid w:val="00EE0ECC"/>
    <w:rsid w:val="00EE1F11"/>
    <w:rsid w:val="00EE28FB"/>
    <w:rsid w:val="00EE2CE9"/>
    <w:rsid w:val="00EE35AF"/>
    <w:rsid w:val="00EF104C"/>
    <w:rsid w:val="00EF1B0E"/>
    <w:rsid w:val="00EF3864"/>
    <w:rsid w:val="00EF4039"/>
    <w:rsid w:val="00EF4C83"/>
    <w:rsid w:val="00EF68A3"/>
    <w:rsid w:val="00F0087E"/>
    <w:rsid w:val="00F01DA4"/>
    <w:rsid w:val="00F02021"/>
    <w:rsid w:val="00F0365C"/>
    <w:rsid w:val="00F042BE"/>
    <w:rsid w:val="00F05438"/>
    <w:rsid w:val="00F07273"/>
    <w:rsid w:val="00F07B4E"/>
    <w:rsid w:val="00F07EA5"/>
    <w:rsid w:val="00F10976"/>
    <w:rsid w:val="00F11E4A"/>
    <w:rsid w:val="00F1238D"/>
    <w:rsid w:val="00F14B73"/>
    <w:rsid w:val="00F14C33"/>
    <w:rsid w:val="00F168A1"/>
    <w:rsid w:val="00F16FEE"/>
    <w:rsid w:val="00F20297"/>
    <w:rsid w:val="00F20B50"/>
    <w:rsid w:val="00F21011"/>
    <w:rsid w:val="00F2155C"/>
    <w:rsid w:val="00F22782"/>
    <w:rsid w:val="00F22802"/>
    <w:rsid w:val="00F23EBB"/>
    <w:rsid w:val="00F3113B"/>
    <w:rsid w:val="00F407C3"/>
    <w:rsid w:val="00F40D3B"/>
    <w:rsid w:val="00F43DEE"/>
    <w:rsid w:val="00F5030E"/>
    <w:rsid w:val="00F50D0A"/>
    <w:rsid w:val="00F523DE"/>
    <w:rsid w:val="00F54AA5"/>
    <w:rsid w:val="00F60D7F"/>
    <w:rsid w:val="00F61B13"/>
    <w:rsid w:val="00F766B5"/>
    <w:rsid w:val="00F76C36"/>
    <w:rsid w:val="00F80F95"/>
    <w:rsid w:val="00F82F12"/>
    <w:rsid w:val="00F82F67"/>
    <w:rsid w:val="00F84FCD"/>
    <w:rsid w:val="00F85813"/>
    <w:rsid w:val="00F85F7C"/>
    <w:rsid w:val="00F8665A"/>
    <w:rsid w:val="00F86694"/>
    <w:rsid w:val="00F86829"/>
    <w:rsid w:val="00F9006D"/>
    <w:rsid w:val="00F904FF"/>
    <w:rsid w:val="00F90B6B"/>
    <w:rsid w:val="00F90E8C"/>
    <w:rsid w:val="00F94880"/>
    <w:rsid w:val="00F94AAF"/>
    <w:rsid w:val="00F951BC"/>
    <w:rsid w:val="00F97DAB"/>
    <w:rsid w:val="00FA1CF9"/>
    <w:rsid w:val="00FA20DE"/>
    <w:rsid w:val="00FA21B0"/>
    <w:rsid w:val="00FA661C"/>
    <w:rsid w:val="00FA69FD"/>
    <w:rsid w:val="00FB0842"/>
    <w:rsid w:val="00FB2338"/>
    <w:rsid w:val="00FB3602"/>
    <w:rsid w:val="00FB7351"/>
    <w:rsid w:val="00FB793D"/>
    <w:rsid w:val="00FC081D"/>
    <w:rsid w:val="00FC094C"/>
    <w:rsid w:val="00FC0EF2"/>
    <w:rsid w:val="00FC1874"/>
    <w:rsid w:val="00FC4A15"/>
    <w:rsid w:val="00FD3F37"/>
    <w:rsid w:val="00FD52C2"/>
    <w:rsid w:val="00FE1BA8"/>
    <w:rsid w:val="00FE2D39"/>
    <w:rsid w:val="00FE3C2C"/>
    <w:rsid w:val="00FF0212"/>
    <w:rsid w:val="00FF36DD"/>
    <w:rsid w:val="00FF4FBB"/>
    <w:rsid w:val="00FF5A5C"/>
    <w:rsid w:val="00FF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63FD1C5"/>
  <w15:docId w15:val="{16AC028C-8924-4533-A077-3F6C60FC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0517F5"/>
    <w:pPr>
      <w:suppressAutoHyphens/>
    </w:pPr>
    <w:rPr>
      <w:sz w:val="24"/>
      <w:szCs w:val="24"/>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3"/>
    <w:next w:val="a3"/>
    <w:qFormat/>
    <w:rsid w:val="00542FD3"/>
    <w:pPr>
      <w:keepNext/>
      <w:numPr>
        <w:numId w:val="1"/>
      </w:numPr>
      <w:autoSpaceDE w:val="0"/>
      <w:ind w:left="0" w:firstLine="540"/>
      <w:jc w:val="both"/>
      <w:outlineLvl w:val="0"/>
    </w:pPr>
    <w:rPr>
      <w:b/>
      <w:bCs/>
      <w:sz w:val="22"/>
      <w:szCs w:val="18"/>
    </w:rPr>
  </w:style>
  <w:style w:type="paragraph" w:styleId="2">
    <w:name w:val="heading 2"/>
    <w:aliases w:val="H2"/>
    <w:basedOn w:val="a3"/>
    <w:next w:val="a3"/>
    <w:link w:val="20"/>
    <w:qFormat/>
    <w:rsid w:val="00542FD3"/>
    <w:pPr>
      <w:keepNext/>
      <w:numPr>
        <w:ilvl w:val="1"/>
        <w:numId w:val="1"/>
      </w:numPr>
      <w:jc w:val="center"/>
      <w:outlineLvl w:val="1"/>
    </w:pPr>
    <w:rPr>
      <w:b/>
      <w:bCs/>
      <w:sz w:val="28"/>
    </w:rPr>
  </w:style>
  <w:style w:type="paragraph" w:styleId="3">
    <w:name w:val="heading 3"/>
    <w:basedOn w:val="a3"/>
    <w:next w:val="a3"/>
    <w:link w:val="30"/>
    <w:qFormat/>
    <w:rsid w:val="002879D5"/>
    <w:pPr>
      <w:keepNext/>
      <w:tabs>
        <w:tab w:val="num" w:pos="720"/>
      </w:tabs>
      <w:suppressAutoHyphens w:val="0"/>
      <w:spacing w:before="240" w:after="60"/>
      <w:ind w:left="720" w:hanging="720"/>
      <w:outlineLvl w:val="2"/>
    </w:pPr>
    <w:rPr>
      <w:rFonts w:ascii="Arial" w:hAnsi="Arial"/>
      <w:b/>
      <w:bCs/>
      <w:sz w:val="26"/>
      <w:szCs w:val="26"/>
    </w:rPr>
  </w:style>
  <w:style w:type="paragraph" w:styleId="4">
    <w:name w:val="heading 4"/>
    <w:basedOn w:val="a3"/>
    <w:next w:val="a3"/>
    <w:link w:val="40"/>
    <w:qFormat/>
    <w:rsid w:val="002879D5"/>
    <w:pPr>
      <w:keepNext/>
      <w:tabs>
        <w:tab w:val="num" w:pos="864"/>
      </w:tabs>
      <w:suppressAutoHyphens w:val="0"/>
      <w:spacing w:before="240" w:after="60"/>
      <w:ind w:left="864" w:hanging="864"/>
      <w:outlineLvl w:val="3"/>
    </w:pPr>
    <w:rPr>
      <w:b/>
      <w:bCs/>
      <w:sz w:val="28"/>
      <w:szCs w:val="28"/>
    </w:rPr>
  </w:style>
  <w:style w:type="paragraph" w:styleId="5">
    <w:name w:val="heading 5"/>
    <w:aliases w:val="Абзац"/>
    <w:basedOn w:val="a3"/>
    <w:next w:val="a3"/>
    <w:link w:val="50"/>
    <w:qFormat/>
    <w:rsid w:val="002879D5"/>
    <w:pPr>
      <w:tabs>
        <w:tab w:val="num" w:pos="1008"/>
      </w:tabs>
      <w:suppressAutoHyphens w:val="0"/>
      <w:spacing w:before="240" w:after="60"/>
      <w:ind w:left="1008" w:hanging="1008"/>
      <w:outlineLvl w:val="4"/>
    </w:pPr>
    <w:rPr>
      <w:b/>
      <w:bCs/>
      <w:i/>
      <w:iCs/>
      <w:sz w:val="26"/>
      <w:szCs w:val="26"/>
    </w:rPr>
  </w:style>
  <w:style w:type="paragraph" w:styleId="6">
    <w:name w:val="heading 6"/>
    <w:basedOn w:val="a3"/>
    <w:next w:val="a3"/>
    <w:link w:val="60"/>
    <w:qFormat/>
    <w:rsid w:val="002879D5"/>
    <w:pPr>
      <w:tabs>
        <w:tab w:val="num" w:pos="1152"/>
      </w:tabs>
      <w:suppressAutoHyphens w:val="0"/>
      <w:spacing w:before="240" w:after="60"/>
      <w:ind w:left="1152" w:hanging="1152"/>
      <w:outlineLvl w:val="5"/>
    </w:pPr>
    <w:rPr>
      <w:b/>
      <w:bCs/>
      <w:sz w:val="22"/>
      <w:szCs w:val="22"/>
    </w:rPr>
  </w:style>
  <w:style w:type="paragraph" w:styleId="7">
    <w:name w:val="heading 7"/>
    <w:basedOn w:val="a3"/>
    <w:next w:val="a3"/>
    <w:link w:val="70"/>
    <w:qFormat/>
    <w:rsid w:val="002879D5"/>
    <w:pPr>
      <w:tabs>
        <w:tab w:val="num" w:pos="1296"/>
      </w:tabs>
      <w:suppressAutoHyphens w:val="0"/>
      <w:spacing w:before="240" w:after="60"/>
      <w:ind w:left="1296" w:hanging="1296"/>
      <w:outlineLvl w:val="6"/>
    </w:pPr>
  </w:style>
  <w:style w:type="paragraph" w:styleId="8">
    <w:name w:val="heading 8"/>
    <w:basedOn w:val="a3"/>
    <w:next w:val="a3"/>
    <w:link w:val="80"/>
    <w:qFormat/>
    <w:rsid w:val="002879D5"/>
    <w:pPr>
      <w:tabs>
        <w:tab w:val="num" w:pos="1440"/>
      </w:tabs>
      <w:suppressAutoHyphens w:val="0"/>
      <w:spacing w:before="240" w:after="60"/>
      <w:ind w:left="1440" w:hanging="1440"/>
      <w:outlineLvl w:val="7"/>
    </w:pPr>
    <w:rPr>
      <w:i/>
      <w:iCs/>
    </w:rPr>
  </w:style>
  <w:style w:type="paragraph" w:styleId="9">
    <w:name w:val="heading 9"/>
    <w:basedOn w:val="a3"/>
    <w:next w:val="a3"/>
    <w:link w:val="90"/>
    <w:qFormat/>
    <w:rsid w:val="002879D5"/>
    <w:pPr>
      <w:tabs>
        <w:tab w:val="num" w:pos="1584"/>
      </w:tabs>
      <w:suppressAutoHyphens w:val="0"/>
      <w:spacing w:before="240" w:after="60"/>
      <w:ind w:left="1584" w:hanging="1584"/>
      <w:outlineLvl w:val="8"/>
    </w:pPr>
    <w:rPr>
      <w:rFonts w:ascii="Arial" w:hAnsi="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1z0">
    <w:name w:val="WW8Num1z0"/>
    <w:rsid w:val="00542FD3"/>
    <w:rPr>
      <w:sz w:val="22"/>
    </w:rPr>
  </w:style>
  <w:style w:type="character" w:customStyle="1" w:styleId="WW8Num2z0">
    <w:name w:val="WW8Num2z0"/>
    <w:rsid w:val="00542FD3"/>
    <w:rPr>
      <w:sz w:val="24"/>
    </w:rPr>
  </w:style>
  <w:style w:type="character" w:customStyle="1" w:styleId="11">
    <w:name w:val="Основной шрифт абзаца1"/>
    <w:rsid w:val="00542FD3"/>
  </w:style>
  <w:style w:type="paragraph" w:customStyle="1" w:styleId="12">
    <w:name w:val="Заголовок1"/>
    <w:basedOn w:val="a3"/>
    <w:next w:val="a7"/>
    <w:rsid w:val="00542FD3"/>
    <w:pPr>
      <w:keepNext/>
      <w:spacing w:before="240" w:after="120"/>
    </w:pPr>
    <w:rPr>
      <w:rFonts w:ascii="Arial" w:eastAsia="MS Mincho" w:hAnsi="Arial" w:cs="Tahoma"/>
      <w:sz w:val="28"/>
      <w:szCs w:val="28"/>
    </w:rPr>
  </w:style>
  <w:style w:type="paragraph" w:styleId="a7">
    <w:name w:val="Body Text"/>
    <w:aliases w:val="Знак1,Основной текст Знак Знак,Заг1,BO,ID,body indent,ändrad,EHPT,Body Text2"/>
    <w:basedOn w:val="a3"/>
    <w:link w:val="a8"/>
    <w:rsid w:val="00542FD3"/>
    <w:pPr>
      <w:jc w:val="both"/>
    </w:pPr>
  </w:style>
  <w:style w:type="paragraph" w:styleId="a9">
    <w:name w:val="List"/>
    <w:basedOn w:val="a7"/>
    <w:rsid w:val="00542FD3"/>
    <w:rPr>
      <w:rFonts w:cs="Tahoma"/>
    </w:rPr>
  </w:style>
  <w:style w:type="paragraph" w:customStyle="1" w:styleId="13">
    <w:name w:val="Название1"/>
    <w:basedOn w:val="a3"/>
    <w:rsid w:val="00542FD3"/>
    <w:pPr>
      <w:suppressLineNumbers/>
      <w:spacing w:before="120" w:after="120"/>
    </w:pPr>
    <w:rPr>
      <w:rFonts w:cs="Tahoma"/>
      <w:i/>
      <w:iCs/>
    </w:rPr>
  </w:style>
  <w:style w:type="paragraph" w:customStyle="1" w:styleId="14">
    <w:name w:val="Указатель1"/>
    <w:basedOn w:val="a3"/>
    <w:rsid w:val="00542FD3"/>
    <w:pPr>
      <w:suppressLineNumbers/>
    </w:pPr>
    <w:rPr>
      <w:rFonts w:cs="Tahoma"/>
    </w:rPr>
  </w:style>
  <w:style w:type="paragraph" w:customStyle="1" w:styleId="15">
    <w:name w:val="Текст1"/>
    <w:basedOn w:val="a3"/>
    <w:rsid w:val="00542FD3"/>
    <w:rPr>
      <w:rFonts w:ascii="Courier New" w:hAnsi="Courier New" w:cs="Courier New"/>
      <w:sz w:val="20"/>
      <w:szCs w:val="20"/>
    </w:rPr>
  </w:style>
  <w:style w:type="paragraph" w:styleId="aa">
    <w:name w:val="Body Text Indent"/>
    <w:basedOn w:val="a3"/>
    <w:link w:val="ab"/>
    <w:uiPriority w:val="99"/>
    <w:rsid w:val="00542FD3"/>
    <w:pPr>
      <w:ind w:firstLine="540"/>
      <w:jc w:val="both"/>
    </w:pPr>
    <w:rPr>
      <w:sz w:val="20"/>
    </w:rPr>
  </w:style>
  <w:style w:type="paragraph" w:customStyle="1" w:styleId="21">
    <w:name w:val="Основной текст с отступом 21"/>
    <w:basedOn w:val="a3"/>
    <w:rsid w:val="00542FD3"/>
    <w:pPr>
      <w:ind w:firstLine="540"/>
      <w:jc w:val="both"/>
    </w:pPr>
  </w:style>
  <w:style w:type="paragraph" w:customStyle="1" w:styleId="31">
    <w:name w:val="Основной текст с отступом 31"/>
    <w:basedOn w:val="a3"/>
    <w:rsid w:val="00542FD3"/>
    <w:pPr>
      <w:autoSpaceDE w:val="0"/>
      <w:ind w:firstLine="540"/>
      <w:jc w:val="both"/>
    </w:pPr>
    <w:rPr>
      <w:sz w:val="22"/>
      <w:szCs w:val="18"/>
    </w:rPr>
  </w:style>
  <w:style w:type="paragraph" w:customStyle="1" w:styleId="210">
    <w:name w:val="Основной текст 21"/>
    <w:basedOn w:val="a3"/>
    <w:rsid w:val="00542FD3"/>
    <w:pPr>
      <w:autoSpaceDE w:val="0"/>
      <w:jc w:val="center"/>
    </w:pPr>
    <w:rPr>
      <w:b/>
      <w:bCs/>
      <w:sz w:val="22"/>
    </w:rPr>
  </w:style>
  <w:style w:type="paragraph" w:styleId="ac">
    <w:name w:val="Normal (Web)"/>
    <w:basedOn w:val="a3"/>
    <w:uiPriority w:val="99"/>
    <w:rsid w:val="00DB51A4"/>
    <w:pPr>
      <w:suppressAutoHyphens w:val="0"/>
      <w:spacing w:before="100" w:beforeAutospacing="1" w:after="100" w:afterAutospacing="1"/>
    </w:pPr>
    <w:rPr>
      <w:lang w:eastAsia="ru-RU"/>
    </w:rPr>
  </w:style>
  <w:style w:type="paragraph" w:customStyle="1" w:styleId="ConsPlusNormal">
    <w:name w:val="ConsPlusNormal"/>
    <w:link w:val="ConsPlusNormal0"/>
    <w:uiPriority w:val="99"/>
    <w:rsid w:val="00D05647"/>
    <w:pPr>
      <w:widowControl w:val="0"/>
      <w:suppressAutoHyphens/>
      <w:autoSpaceDE w:val="0"/>
      <w:ind w:firstLine="720"/>
    </w:pPr>
    <w:rPr>
      <w:rFonts w:eastAsia="Arial"/>
      <w:sz w:val="22"/>
      <w:szCs w:val="22"/>
      <w:lang w:eastAsia="ar-SA"/>
    </w:rPr>
  </w:style>
  <w:style w:type="paragraph" w:customStyle="1" w:styleId="ad">
    <w:name w:val="Знак"/>
    <w:basedOn w:val="a3"/>
    <w:rsid w:val="00D05647"/>
    <w:pPr>
      <w:suppressAutoHyphens w:val="0"/>
      <w:spacing w:after="160" w:line="240" w:lineRule="exact"/>
    </w:pPr>
    <w:rPr>
      <w:rFonts w:eastAsia="Calibri"/>
      <w:sz w:val="20"/>
      <w:szCs w:val="20"/>
      <w:lang w:eastAsia="zh-CN"/>
    </w:rPr>
  </w:style>
  <w:style w:type="paragraph" w:styleId="ae">
    <w:name w:val="Document Map"/>
    <w:basedOn w:val="a3"/>
    <w:link w:val="af"/>
    <w:rsid w:val="00911453"/>
    <w:pPr>
      <w:shd w:val="clear" w:color="auto" w:fill="000080"/>
    </w:pPr>
    <w:rPr>
      <w:rFonts w:ascii="Tahoma" w:hAnsi="Tahoma"/>
      <w:sz w:val="20"/>
      <w:szCs w:val="20"/>
    </w:rPr>
  </w:style>
  <w:style w:type="paragraph" w:customStyle="1" w:styleId="310">
    <w:name w:val="Основной текст 31"/>
    <w:basedOn w:val="a3"/>
    <w:rsid w:val="00F82F12"/>
    <w:pPr>
      <w:autoSpaceDE w:val="0"/>
      <w:spacing w:line="360" w:lineRule="auto"/>
      <w:jc w:val="both"/>
    </w:pPr>
    <w:rPr>
      <w:sz w:val="26"/>
      <w:szCs w:val="28"/>
    </w:rPr>
  </w:style>
  <w:style w:type="table" w:styleId="af0">
    <w:name w:val="Table Grid"/>
    <w:basedOn w:val="a5"/>
    <w:uiPriority w:val="59"/>
    <w:rsid w:val="0016599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3"/>
    <w:link w:val="af2"/>
    <w:uiPriority w:val="99"/>
    <w:rsid w:val="00012E31"/>
    <w:pPr>
      <w:tabs>
        <w:tab w:val="center" w:pos="4677"/>
        <w:tab w:val="right" w:pos="9355"/>
      </w:tabs>
    </w:pPr>
  </w:style>
  <w:style w:type="character" w:styleId="af3">
    <w:name w:val="page number"/>
    <w:basedOn w:val="a4"/>
    <w:rsid w:val="00012E31"/>
  </w:style>
  <w:style w:type="character" w:customStyle="1" w:styleId="af4">
    <w:name w:val="Абзац списка Знак"/>
    <w:link w:val="af5"/>
    <w:uiPriority w:val="34"/>
    <w:locked/>
    <w:rsid w:val="0032186E"/>
    <w:rPr>
      <w:sz w:val="24"/>
      <w:szCs w:val="24"/>
    </w:rPr>
  </w:style>
  <w:style w:type="paragraph" w:styleId="af5">
    <w:name w:val="List Paragraph"/>
    <w:basedOn w:val="a3"/>
    <w:link w:val="af4"/>
    <w:uiPriority w:val="99"/>
    <w:qFormat/>
    <w:rsid w:val="0032186E"/>
    <w:pPr>
      <w:suppressAutoHyphens w:val="0"/>
      <w:ind w:left="720"/>
      <w:contextualSpacing/>
    </w:pPr>
  </w:style>
  <w:style w:type="paragraph" w:customStyle="1" w:styleId="Web">
    <w:name w:val="Обычный (Web)"/>
    <w:basedOn w:val="a3"/>
    <w:rsid w:val="00E10451"/>
    <w:pPr>
      <w:ind w:firstLine="489"/>
      <w:jc w:val="both"/>
    </w:pPr>
    <w:rPr>
      <w:sz w:val="23"/>
      <w:szCs w:val="23"/>
    </w:rPr>
  </w:style>
  <w:style w:type="paragraph" w:customStyle="1" w:styleId="ConsNonformat">
    <w:name w:val="ConsNonformat"/>
    <w:rsid w:val="00E10451"/>
    <w:pPr>
      <w:autoSpaceDE w:val="0"/>
      <w:autoSpaceDN w:val="0"/>
      <w:adjustRightInd w:val="0"/>
    </w:pPr>
    <w:rPr>
      <w:rFonts w:ascii="Courier New" w:hAnsi="Courier New" w:cs="Courier New"/>
    </w:rPr>
  </w:style>
  <w:style w:type="paragraph" w:customStyle="1" w:styleId="ConsNormal">
    <w:name w:val="ConsNormal"/>
    <w:rsid w:val="00E10451"/>
    <w:pPr>
      <w:autoSpaceDE w:val="0"/>
      <w:autoSpaceDN w:val="0"/>
      <w:adjustRightInd w:val="0"/>
      <w:ind w:firstLine="720"/>
    </w:pPr>
    <w:rPr>
      <w:rFonts w:ascii="Arial" w:hAnsi="Arial" w:cs="Arial"/>
    </w:rPr>
  </w:style>
  <w:style w:type="character" w:customStyle="1" w:styleId="af6">
    <w:name w:val="Колонтитул_"/>
    <w:rsid w:val="003150CD"/>
    <w:rPr>
      <w:rFonts w:ascii="Times New Roman" w:eastAsia="Times New Roman" w:hAnsi="Times New Roman" w:cs="Times New Roman"/>
      <w:b/>
      <w:bCs/>
      <w:i w:val="0"/>
      <w:iCs w:val="0"/>
      <w:smallCaps w:val="0"/>
      <w:strike w:val="0"/>
      <w:sz w:val="23"/>
      <w:szCs w:val="23"/>
      <w:u w:val="none"/>
    </w:rPr>
  </w:style>
  <w:style w:type="character" w:customStyle="1" w:styleId="af7">
    <w:name w:val="Колонтитул"/>
    <w:rsid w:val="003150CD"/>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2">
    <w:name w:val="Основной текст (3)_"/>
    <w:link w:val="33"/>
    <w:rsid w:val="003150CD"/>
    <w:rPr>
      <w:b/>
      <w:bCs/>
      <w:sz w:val="23"/>
      <w:szCs w:val="23"/>
      <w:shd w:val="clear" w:color="auto" w:fill="FFFFFF"/>
    </w:rPr>
  </w:style>
  <w:style w:type="character" w:customStyle="1" w:styleId="af8">
    <w:name w:val="Основной текст_"/>
    <w:link w:val="22"/>
    <w:rsid w:val="003150CD"/>
    <w:rPr>
      <w:sz w:val="23"/>
      <w:szCs w:val="23"/>
      <w:shd w:val="clear" w:color="auto" w:fill="FFFFFF"/>
    </w:rPr>
  </w:style>
  <w:style w:type="character" w:customStyle="1" w:styleId="af9">
    <w:name w:val="Основной текст + Полужирный"/>
    <w:rsid w:val="003150CD"/>
    <w:rPr>
      <w:b/>
      <w:bCs/>
      <w:color w:val="000000"/>
      <w:spacing w:val="0"/>
      <w:w w:val="100"/>
      <w:position w:val="0"/>
      <w:sz w:val="23"/>
      <w:szCs w:val="23"/>
      <w:shd w:val="clear" w:color="auto" w:fill="FFFFFF"/>
      <w:lang w:val="ru-RU"/>
    </w:rPr>
  </w:style>
  <w:style w:type="character" w:customStyle="1" w:styleId="41">
    <w:name w:val="Основной текст (4)_"/>
    <w:link w:val="42"/>
    <w:rsid w:val="003150CD"/>
    <w:rPr>
      <w:b/>
      <w:bCs/>
      <w:i/>
      <w:iCs/>
      <w:sz w:val="23"/>
      <w:szCs w:val="23"/>
      <w:shd w:val="clear" w:color="auto" w:fill="FFFFFF"/>
    </w:rPr>
  </w:style>
  <w:style w:type="character" w:customStyle="1" w:styleId="16">
    <w:name w:val="Заголовок №1_"/>
    <w:link w:val="17"/>
    <w:rsid w:val="003150CD"/>
    <w:rPr>
      <w:b/>
      <w:bCs/>
      <w:sz w:val="23"/>
      <w:szCs w:val="23"/>
      <w:shd w:val="clear" w:color="auto" w:fill="FFFFFF"/>
    </w:rPr>
  </w:style>
  <w:style w:type="character" w:customStyle="1" w:styleId="18">
    <w:name w:val="Основной текст1"/>
    <w:rsid w:val="003150CD"/>
    <w:rPr>
      <w:color w:val="000000"/>
      <w:spacing w:val="0"/>
      <w:w w:val="100"/>
      <w:position w:val="0"/>
      <w:sz w:val="23"/>
      <w:szCs w:val="23"/>
      <w:u w:val="single"/>
      <w:shd w:val="clear" w:color="auto" w:fill="FFFFFF"/>
      <w:lang w:val="ru-RU"/>
    </w:rPr>
  </w:style>
  <w:style w:type="paragraph" w:customStyle="1" w:styleId="33">
    <w:name w:val="Основной текст (3)"/>
    <w:basedOn w:val="a3"/>
    <w:link w:val="32"/>
    <w:rsid w:val="003150CD"/>
    <w:pPr>
      <w:widowControl w:val="0"/>
      <w:shd w:val="clear" w:color="auto" w:fill="FFFFFF"/>
      <w:suppressAutoHyphens w:val="0"/>
      <w:spacing w:before="660" w:after="540" w:line="0" w:lineRule="atLeast"/>
      <w:jc w:val="both"/>
    </w:pPr>
    <w:rPr>
      <w:b/>
      <w:bCs/>
      <w:sz w:val="23"/>
      <w:szCs w:val="23"/>
    </w:rPr>
  </w:style>
  <w:style w:type="paragraph" w:customStyle="1" w:styleId="22">
    <w:name w:val="Основной текст2"/>
    <w:basedOn w:val="a3"/>
    <w:link w:val="af8"/>
    <w:rsid w:val="003150CD"/>
    <w:pPr>
      <w:widowControl w:val="0"/>
      <w:shd w:val="clear" w:color="auto" w:fill="FFFFFF"/>
      <w:suppressAutoHyphens w:val="0"/>
      <w:spacing w:before="540" w:after="540" w:line="0" w:lineRule="atLeast"/>
      <w:jc w:val="both"/>
    </w:pPr>
    <w:rPr>
      <w:sz w:val="23"/>
      <w:szCs w:val="23"/>
    </w:rPr>
  </w:style>
  <w:style w:type="paragraph" w:customStyle="1" w:styleId="42">
    <w:name w:val="Основной текст (4)"/>
    <w:basedOn w:val="a3"/>
    <w:link w:val="41"/>
    <w:rsid w:val="003150CD"/>
    <w:pPr>
      <w:widowControl w:val="0"/>
      <w:shd w:val="clear" w:color="auto" w:fill="FFFFFF"/>
      <w:suppressAutoHyphens w:val="0"/>
      <w:spacing w:before="120" w:after="60" w:line="270" w:lineRule="exact"/>
      <w:ind w:firstLine="560"/>
      <w:jc w:val="both"/>
    </w:pPr>
    <w:rPr>
      <w:b/>
      <w:bCs/>
      <w:i/>
      <w:iCs/>
      <w:sz w:val="23"/>
      <w:szCs w:val="23"/>
    </w:rPr>
  </w:style>
  <w:style w:type="paragraph" w:customStyle="1" w:styleId="17">
    <w:name w:val="Заголовок №1"/>
    <w:basedOn w:val="a3"/>
    <w:link w:val="16"/>
    <w:rsid w:val="003150CD"/>
    <w:pPr>
      <w:widowControl w:val="0"/>
      <w:shd w:val="clear" w:color="auto" w:fill="FFFFFF"/>
      <w:suppressAutoHyphens w:val="0"/>
      <w:spacing w:before="60" w:after="120" w:line="0" w:lineRule="atLeast"/>
      <w:jc w:val="both"/>
      <w:outlineLvl w:val="0"/>
    </w:pPr>
    <w:rPr>
      <w:b/>
      <w:bCs/>
      <w:sz w:val="23"/>
      <w:szCs w:val="23"/>
    </w:rPr>
  </w:style>
  <w:style w:type="character" w:customStyle="1" w:styleId="95pt">
    <w:name w:val="Основной текст + 9;5 pt"/>
    <w:rsid w:val="003150C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30">
    <w:name w:val="Заголовок 3 Знак"/>
    <w:link w:val="3"/>
    <w:rsid w:val="002879D5"/>
    <w:rPr>
      <w:rFonts w:ascii="Arial" w:hAnsi="Arial" w:cs="Arial"/>
      <w:b/>
      <w:bCs/>
      <w:sz w:val="26"/>
      <w:szCs w:val="26"/>
    </w:rPr>
  </w:style>
  <w:style w:type="character" w:customStyle="1" w:styleId="40">
    <w:name w:val="Заголовок 4 Знак"/>
    <w:link w:val="4"/>
    <w:rsid w:val="002879D5"/>
    <w:rPr>
      <w:b/>
      <w:bCs/>
      <w:sz w:val="28"/>
      <w:szCs w:val="28"/>
    </w:rPr>
  </w:style>
  <w:style w:type="character" w:customStyle="1" w:styleId="50">
    <w:name w:val="Заголовок 5 Знак"/>
    <w:aliases w:val="Абзац Знак"/>
    <w:link w:val="5"/>
    <w:rsid w:val="002879D5"/>
    <w:rPr>
      <w:b/>
      <w:bCs/>
      <w:i/>
      <w:iCs/>
      <w:sz w:val="26"/>
      <w:szCs w:val="26"/>
    </w:rPr>
  </w:style>
  <w:style w:type="character" w:customStyle="1" w:styleId="60">
    <w:name w:val="Заголовок 6 Знак"/>
    <w:link w:val="6"/>
    <w:rsid w:val="002879D5"/>
    <w:rPr>
      <w:b/>
      <w:bCs/>
      <w:sz w:val="22"/>
      <w:szCs w:val="22"/>
    </w:rPr>
  </w:style>
  <w:style w:type="character" w:customStyle="1" w:styleId="70">
    <w:name w:val="Заголовок 7 Знак"/>
    <w:link w:val="7"/>
    <w:rsid w:val="002879D5"/>
    <w:rPr>
      <w:sz w:val="24"/>
      <w:szCs w:val="24"/>
    </w:rPr>
  </w:style>
  <w:style w:type="character" w:customStyle="1" w:styleId="80">
    <w:name w:val="Заголовок 8 Знак"/>
    <w:link w:val="8"/>
    <w:rsid w:val="002879D5"/>
    <w:rPr>
      <w:i/>
      <w:iCs/>
      <w:sz w:val="24"/>
      <w:szCs w:val="24"/>
    </w:rPr>
  </w:style>
  <w:style w:type="character" w:customStyle="1" w:styleId="90">
    <w:name w:val="Заголовок 9 Знак"/>
    <w:link w:val="9"/>
    <w:rsid w:val="002879D5"/>
    <w:rPr>
      <w:rFonts w:ascii="Arial" w:hAnsi="Arial" w:cs="Arial"/>
      <w:sz w:val="22"/>
      <w:szCs w:val="22"/>
    </w:rPr>
  </w:style>
  <w:style w:type="numbering" w:customStyle="1" w:styleId="19">
    <w:name w:val="Нет списка1"/>
    <w:next w:val="a6"/>
    <w:semiHidden/>
    <w:rsid w:val="002879D5"/>
  </w:style>
  <w:style w:type="paragraph" w:customStyle="1" w:styleId="textn">
    <w:name w:val="textn"/>
    <w:basedOn w:val="a3"/>
    <w:rsid w:val="002879D5"/>
    <w:pPr>
      <w:suppressAutoHyphens w:val="0"/>
      <w:spacing w:before="100" w:beforeAutospacing="1" w:after="100" w:afterAutospacing="1"/>
    </w:pPr>
    <w:rPr>
      <w:sz w:val="20"/>
      <w:szCs w:val="20"/>
      <w:lang w:eastAsia="ru-RU"/>
    </w:rPr>
  </w:style>
  <w:style w:type="character" w:customStyle="1" w:styleId="leipateksti11px">
    <w:name w:val="leipateksti_11px"/>
    <w:basedOn w:val="a4"/>
    <w:rsid w:val="002879D5"/>
  </w:style>
  <w:style w:type="paragraph" w:customStyle="1" w:styleId="Basic">
    <w:name w:val="Basic"/>
    <w:basedOn w:val="a3"/>
    <w:rsid w:val="002879D5"/>
    <w:pPr>
      <w:suppressAutoHyphens w:val="0"/>
      <w:overflowPunct w:val="0"/>
      <w:autoSpaceDE w:val="0"/>
      <w:autoSpaceDN w:val="0"/>
      <w:adjustRightInd w:val="0"/>
      <w:ind w:firstLine="709"/>
      <w:jc w:val="both"/>
      <w:textAlignment w:val="baseline"/>
    </w:pPr>
    <w:rPr>
      <w:sz w:val="30"/>
      <w:szCs w:val="20"/>
      <w:lang w:eastAsia="ru-RU"/>
    </w:rPr>
  </w:style>
  <w:style w:type="character" w:customStyle="1" w:styleId="ConsPlusNormal0">
    <w:name w:val="ConsPlusNormal Знак"/>
    <w:link w:val="ConsPlusNormal"/>
    <w:uiPriority w:val="99"/>
    <w:locked/>
    <w:rsid w:val="002879D5"/>
    <w:rPr>
      <w:rFonts w:eastAsia="Arial"/>
      <w:sz w:val="22"/>
      <w:szCs w:val="22"/>
      <w:lang w:val="ru-RU" w:eastAsia="ar-SA" w:bidi="ar-SA"/>
    </w:rPr>
  </w:style>
  <w:style w:type="character" w:customStyle="1" w:styleId="t14articulinfo">
    <w:name w:val="t14_articul_info"/>
    <w:basedOn w:val="a4"/>
    <w:rsid w:val="002879D5"/>
  </w:style>
  <w:style w:type="character" w:styleId="afa">
    <w:name w:val="Hyperlink"/>
    <w:uiPriority w:val="99"/>
    <w:rsid w:val="002879D5"/>
    <w:rPr>
      <w:color w:val="0000FF"/>
      <w:u w:val="single"/>
    </w:rPr>
  </w:style>
  <w:style w:type="paragraph" w:styleId="34">
    <w:name w:val="Body Text 3"/>
    <w:basedOn w:val="a3"/>
    <w:link w:val="35"/>
    <w:uiPriority w:val="99"/>
    <w:rsid w:val="005D3ADE"/>
    <w:pPr>
      <w:spacing w:after="120"/>
    </w:pPr>
    <w:rPr>
      <w:sz w:val="16"/>
      <w:szCs w:val="16"/>
    </w:rPr>
  </w:style>
  <w:style w:type="character" w:customStyle="1" w:styleId="35">
    <w:name w:val="Основной текст 3 Знак"/>
    <w:link w:val="34"/>
    <w:uiPriority w:val="99"/>
    <w:rsid w:val="005D3ADE"/>
    <w:rPr>
      <w:sz w:val="16"/>
      <w:szCs w:val="16"/>
      <w:lang w:eastAsia="ar-SA"/>
    </w:rPr>
  </w:style>
  <w:style w:type="paragraph" w:customStyle="1" w:styleId="a90">
    <w:name w:val="a9"/>
    <w:basedOn w:val="a3"/>
    <w:uiPriority w:val="99"/>
    <w:rsid w:val="005D3ADE"/>
    <w:pPr>
      <w:suppressAutoHyphens w:val="0"/>
      <w:spacing w:after="192"/>
    </w:pPr>
    <w:rPr>
      <w:lang w:eastAsia="ru-RU"/>
    </w:rPr>
  </w:style>
  <w:style w:type="character" w:customStyle="1" w:styleId="a8">
    <w:name w:val="Основной текст Знак"/>
    <w:aliases w:val="Знак1 Знак,Основной текст Знак Знак Знак,Заг1 Знак,BO Знак,ID Знак,body indent Знак,ändrad Знак,EHPT Знак,Body Text2 Знак"/>
    <w:link w:val="a7"/>
    <w:rsid w:val="005D3ADE"/>
    <w:rPr>
      <w:sz w:val="24"/>
      <w:szCs w:val="24"/>
      <w:lang w:eastAsia="ar-SA"/>
    </w:rPr>
  </w:style>
  <w:style w:type="paragraph" w:styleId="afb">
    <w:name w:val="Plain Text"/>
    <w:basedOn w:val="a3"/>
    <w:link w:val="afc"/>
    <w:unhideWhenUsed/>
    <w:rsid w:val="008D556E"/>
    <w:pPr>
      <w:suppressAutoHyphens w:val="0"/>
    </w:pPr>
    <w:rPr>
      <w:rFonts w:ascii="Consolas" w:eastAsia="Calibri" w:hAnsi="Consolas"/>
      <w:sz w:val="21"/>
      <w:szCs w:val="21"/>
      <w:lang w:eastAsia="en-US"/>
    </w:rPr>
  </w:style>
  <w:style w:type="character" w:customStyle="1" w:styleId="afc">
    <w:name w:val="Текст Знак"/>
    <w:link w:val="afb"/>
    <w:rsid w:val="008D556E"/>
    <w:rPr>
      <w:rFonts w:ascii="Consolas" w:eastAsia="Calibri" w:hAnsi="Consolas"/>
      <w:sz w:val="21"/>
      <w:szCs w:val="21"/>
      <w:lang w:eastAsia="en-US"/>
    </w:rPr>
  </w:style>
  <w:style w:type="numbering" w:customStyle="1" w:styleId="23">
    <w:name w:val="Нет списка2"/>
    <w:next w:val="a6"/>
    <w:semiHidden/>
    <w:rsid w:val="009B4B32"/>
  </w:style>
  <w:style w:type="character" w:customStyle="1" w:styleId="20">
    <w:name w:val="Заголовок 2 Знак"/>
    <w:aliases w:val="H2 Знак"/>
    <w:link w:val="2"/>
    <w:rsid w:val="009B4B32"/>
    <w:rPr>
      <w:b/>
      <w:bCs/>
      <w:sz w:val="28"/>
      <w:szCs w:val="24"/>
      <w:lang w:eastAsia="ar-SA"/>
    </w:rPr>
  </w:style>
  <w:style w:type="paragraph" w:customStyle="1" w:styleId="afd">
    <w:name w:val="Основной текст Инна"/>
    <w:basedOn w:val="af1"/>
    <w:next w:val="a7"/>
    <w:link w:val="afe"/>
    <w:rsid w:val="009B4B32"/>
  </w:style>
  <w:style w:type="character" w:customStyle="1" w:styleId="afe">
    <w:name w:val="Основной текст Инна Знак"/>
    <w:link w:val="afd"/>
    <w:rsid w:val="009B4B32"/>
    <w:rPr>
      <w:sz w:val="24"/>
      <w:szCs w:val="24"/>
      <w:lang w:eastAsia="ar-SA"/>
    </w:rPr>
  </w:style>
  <w:style w:type="table" w:customStyle="1" w:styleId="1a">
    <w:name w:val="Сетка таблицы1"/>
    <w:basedOn w:val="a5"/>
    <w:next w:val="af0"/>
    <w:rsid w:val="009B4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sid w:val="009B4B32"/>
    <w:rPr>
      <w:b/>
      <w:bCs/>
    </w:rPr>
  </w:style>
  <w:style w:type="character" w:customStyle="1" w:styleId="text">
    <w:name w:val="text"/>
    <w:basedOn w:val="a4"/>
    <w:rsid w:val="009B4B32"/>
  </w:style>
  <w:style w:type="character" w:styleId="aff0">
    <w:name w:val="annotation reference"/>
    <w:rsid w:val="009B4B32"/>
    <w:rPr>
      <w:sz w:val="16"/>
      <w:szCs w:val="16"/>
    </w:rPr>
  </w:style>
  <w:style w:type="paragraph" w:styleId="aff1">
    <w:name w:val="annotation text"/>
    <w:basedOn w:val="a3"/>
    <w:link w:val="aff2"/>
    <w:rsid w:val="009B4B32"/>
    <w:pPr>
      <w:suppressAutoHyphens w:val="0"/>
    </w:pPr>
    <w:rPr>
      <w:sz w:val="20"/>
      <w:szCs w:val="20"/>
      <w:lang w:eastAsia="ru-RU"/>
    </w:rPr>
  </w:style>
  <w:style w:type="character" w:customStyle="1" w:styleId="aff2">
    <w:name w:val="Текст примечания Знак"/>
    <w:basedOn w:val="a4"/>
    <w:link w:val="aff1"/>
    <w:rsid w:val="009B4B32"/>
  </w:style>
  <w:style w:type="paragraph" w:styleId="aff3">
    <w:name w:val="annotation subject"/>
    <w:basedOn w:val="aff1"/>
    <w:next w:val="aff1"/>
    <w:link w:val="aff4"/>
    <w:rsid w:val="009B4B32"/>
    <w:rPr>
      <w:b/>
      <w:bCs/>
    </w:rPr>
  </w:style>
  <w:style w:type="character" w:customStyle="1" w:styleId="aff4">
    <w:name w:val="Тема примечания Знак"/>
    <w:link w:val="aff3"/>
    <w:rsid w:val="009B4B32"/>
    <w:rPr>
      <w:b/>
      <w:bCs/>
    </w:rPr>
  </w:style>
  <w:style w:type="paragraph" w:styleId="aff5">
    <w:name w:val="Balloon Text"/>
    <w:basedOn w:val="a3"/>
    <w:link w:val="aff6"/>
    <w:uiPriority w:val="99"/>
    <w:rsid w:val="009B4B32"/>
    <w:pPr>
      <w:suppressAutoHyphens w:val="0"/>
    </w:pPr>
    <w:rPr>
      <w:rFonts w:ascii="Tahoma" w:hAnsi="Tahoma"/>
      <w:sz w:val="16"/>
      <w:szCs w:val="16"/>
    </w:rPr>
  </w:style>
  <w:style w:type="character" w:customStyle="1" w:styleId="aff6">
    <w:name w:val="Текст выноски Знак"/>
    <w:link w:val="aff5"/>
    <w:uiPriority w:val="99"/>
    <w:rsid w:val="009B4B32"/>
    <w:rPr>
      <w:rFonts w:ascii="Tahoma" w:hAnsi="Tahoma" w:cs="Tahoma"/>
      <w:sz w:val="16"/>
      <w:szCs w:val="16"/>
    </w:rPr>
  </w:style>
  <w:style w:type="paragraph" w:styleId="aff7">
    <w:name w:val="header"/>
    <w:basedOn w:val="a3"/>
    <w:link w:val="aff8"/>
    <w:rsid w:val="00F07B4E"/>
    <w:pPr>
      <w:tabs>
        <w:tab w:val="center" w:pos="4677"/>
        <w:tab w:val="right" w:pos="9355"/>
      </w:tabs>
    </w:pPr>
  </w:style>
  <w:style w:type="character" w:customStyle="1" w:styleId="aff8">
    <w:name w:val="Верхний колонтитул Знак"/>
    <w:link w:val="aff7"/>
    <w:rsid w:val="00F07B4E"/>
    <w:rPr>
      <w:sz w:val="24"/>
      <w:szCs w:val="24"/>
      <w:lang w:eastAsia="ar-SA"/>
    </w:rPr>
  </w:style>
  <w:style w:type="numbering" w:customStyle="1" w:styleId="36">
    <w:name w:val="Нет списка3"/>
    <w:next w:val="a6"/>
    <w:uiPriority w:val="99"/>
    <w:semiHidden/>
    <w:rsid w:val="00E448E1"/>
  </w:style>
  <w:style w:type="character" w:customStyle="1" w:styleId="ab">
    <w:name w:val="Основной текст с отступом Знак"/>
    <w:link w:val="aa"/>
    <w:uiPriority w:val="99"/>
    <w:rsid w:val="00E448E1"/>
    <w:rPr>
      <w:szCs w:val="24"/>
      <w:lang w:eastAsia="ar-SA"/>
    </w:rPr>
  </w:style>
  <w:style w:type="paragraph" w:styleId="24">
    <w:name w:val="Body Text Indent 2"/>
    <w:aliases w:val=" Знак1,Знак"/>
    <w:basedOn w:val="a3"/>
    <w:link w:val="25"/>
    <w:rsid w:val="00E448E1"/>
    <w:pPr>
      <w:suppressAutoHyphens w:val="0"/>
      <w:spacing w:after="120" w:line="480" w:lineRule="auto"/>
      <w:ind w:left="283"/>
      <w:jc w:val="both"/>
    </w:pPr>
    <w:rPr>
      <w:szCs w:val="20"/>
    </w:rPr>
  </w:style>
  <w:style w:type="character" w:customStyle="1" w:styleId="25">
    <w:name w:val="Основной текст с отступом 2 Знак"/>
    <w:aliases w:val=" Знак1 Знак,Знак Знак"/>
    <w:link w:val="24"/>
    <w:rsid w:val="00E448E1"/>
    <w:rPr>
      <w:sz w:val="24"/>
    </w:rPr>
  </w:style>
  <w:style w:type="character" w:customStyle="1" w:styleId="1b">
    <w:name w:val="Заголовок 1 Знак"/>
    <w:aliases w:val="Document Header1 Знак,Заголовок раздела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rsid w:val="00E448E1"/>
    <w:rPr>
      <w:b/>
      <w:kern w:val="28"/>
      <w:sz w:val="36"/>
      <w:lang w:val="ru-RU" w:eastAsia="ru-RU" w:bidi="ar-SA"/>
    </w:rPr>
  </w:style>
  <w:style w:type="character" w:styleId="aff9">
    <w:name w:val="Emphasis"/>
    <w:qFormat/>
    <w:rsid w:val="00E448E1"/>
    <w:rPr>
      <w:i/>
      <w:iCs/>
    </w:rPr>
  </w:style>
  <w:style w:type="character" w:customStyle="1" w:styleId="43">
    <w:name w:val="Знак Знак4"/>
    <w:rsid w:val="00E448E1"/>
    <w:rPr>
      <w:sz w:val="24"/>
      <w:lang w:val="ru-RU" w:eastAsia="ru-RU" w:bidi="ar-SA"/>
    </w:rPr>
  </w:style>
  <w:style w:type="character" w:customStyle="1" w:styleId="37">
    <w:name w:val="Знак Знак3"/>
    <w:rsid w:val="00E448E1"/>
    <w:rPr>
      <w:b/>
      <w:i/>
      <w:sz w:val="22"/>
      <w:szCs w:val="24"/>
      <w:lang w:val="ru-RU" w:eastAsia="ru-RU" w:bidi="ar-SA"/>
    </w:rPr>
  </w:style>
  <w:style w:type="paragraph" w:styleId="affa">
    <w:name w:val="footnote text"/>
    <w:basedOn w:val="a3"/>
    <w:link w:val="affb"/>
    <w:rsid w:val="00E448E1"/>
    <w:pPr>
      <w:suppressAutoHyphens w:val="0"/>
    </w:pPr>
    <w:rPr>
      <w:sz w:val="20"/>
      <w:szCs w:val="20"/>
      <w:lang w:eastAsia="ru-RU"/>
    </w:rPr>
  </w:style>
  <w:style w:type="character" w:customStyle="1" w:styleId="affb">
    <w:name w:val="Текст сноски Знак"/>
    <w:basedOn w:val="a4"/>
    <w:link w:val="affa"/>
    <w:rsid w:val="00E448E1"/>
  </w:style>
  <w:style w:type="character" w:customStyle="1" w:styleId="rd">
    <w:name w:val="rd"/>
    <w:basedOn w:val="a4"/>
    <w:rsid w:val="00E448E1"/>
  </w:style>
  <w:style w:type="paragraph" w:styleId="38">
    <w:name w:val="Body Text Indent 3"/>
    <w:basedOn w:val="a3"/>
    <w:link w:val="39"/>
    <w:rsid w:val="00E448E1"/>
    <w:pPr>
      <w:suppressAutoHyphens w:val="0"/>
      <w:spacing w:after="60"/>
      <w:ind w:left="60"/>
      <w:jc w:val="both"/>
    </w:pPr>
  </w:style>
  <w:style w:type="character" w:customStyle="1" w:styleId="39">
    <w:name w:val="Основной текст с отступом 3 Знак"/>
    <w:link w:val="38"/>
    <w:rsid w:val="00E448E1"/>
    <w:rPr>
      <w:sz w:val="24"/>
      <w:szCs w:val="24"/>
    </w:rPr>
  </w:style>
  <w:style w:type="paragraph" w:styleId="a2">
    <w:name w:val="List Number"/>
    <w:basedOn w:val="a3"/>
    <w:rsid w:val="00E448E1"/>
    <w:pPr>
      <w:numPr>
        <w:numId w:val="2"/>
      </w:numPr>
      <w:suppressAutoHyphens w:val="0"/>
      <w:spacing w:after="60"/>
      <w:contextualSpacing/>
      <w:jc w:val="both"/>
    </w:pPr>
    <w:rPr>
      <w:lang w:eastAsia="ru-RU"/>
    </w:rPr>
  </w:style>
  <w:style w:type="paragraph" w:customStyle="1" w:styleId="Paragraph">
    <w:name w:val="_Paragraph"/>
    <w:basedOn w:val="a3"/>
    <w:rsid w:val="00E448E1"/>
    <w:pPr>
      <w:suppressAutoHyphens w:val="0"/>
      <w:spacing w:after="60"/>
      <w:ind w:firstLine="720"/>
      <w:jc w:val="both"/>
    </w:pPr>
    <w:rPr>
      <w:szCs w:val="20"/>
      <w:lang w:eastAsia="ru-RU"/>
    </w:rPr>
  </w:style>
  <w:style w:type="paragraph" w:customStyle="1" w:styleId="Default">
    <w:name w:val="Default"/>
    <w:rsid w:val="00E448E1"/>
    <w:pPr>
      <w:widowControl w:val="0"/>
      <w:autoSpaceDE w:val="0"/>
      <w:autoSpaceDN w:val="0"/>
      <w:adjustRightInd w:val="0"/>
      <w:spacing w:line="360" w:lineRule="atLeast"/>
      <w:jc w:val="both"/>
      <w:textAlignment w:val="baseline"/>
    </w:pPr>
    <w:rPr>
      <w:rFonts w:ascii="LBFAG J+ Helvetica" w:hAnsi="LBFAG J+ Helvetica"/>
      <w:color w:val="000000"/>
      <w:sz w:val="24"/>
      <w:szCs w:val="24"/>
    </w:rPr>
  </w:style>
  <w:style w:type="paragraph" w:customStyle="1" w:styleId="affc">
    <w:name w:val="Введение заключение и т д"/>
    <w:basedOn w:val="10"/>
    <w:autoRedefine/>
    <w:rsid w:val="00E448E1"/>
    <w:pPr>
      <w:pageBreakBefore/>
      <w:numPr>
        <w:numId w:val="0"/>
      </w:numPr>
      <w:tabs>
        <w:tab w:val="left" w:pos="1134"/>
      </w:tabs>
      <w:suppressAutoHyphens w:val="0"/>
      <w:autoSpaceDE/>
      <w:spacing w:after="240"/>
      <w:contextualSpacing/>
    </w:pPr>
    <w:rPr>
      <w:kern w:val="32"/>
      <w:sz w:val="24"/>
      <w:szCs w:val="20"/>
      <w:lang w:eastAsia="ru-RU"/>
    </w:rPr>
  </w:style>
  <w:style w:type="paragraph" w:customStyle="1" w:styleId="1c">
    <w:name w:val="Абзац списка1"/>
    <w:basedOn w:val="a3"/>
    <w:rsid w:val="00E448E1"/>
    <w:pPr>
      <w:suppressAutoHyphens w:val="0"/>
      <w:spacing w:after="200" w:line="276" w:lineRule="auto"/>
      <w:ind w:left="720"/>
      <w:contextualSpacing/>
    </w:pPr>
    <w:rPr>
      <w:rFonts w:ascii="Calibri" w:hAnsi="Calibri"/>
      <w:sz w:val="22"/>
      <w:szCs w:val="22"/>
      <w:lang w:eastAsia="en-US"/>
    </w:rPr>
  </w:style>
  <w:style w:type="paragraph" w:customStyle="1" w:styleId="26">
    <w:name w:val="Заголовок 2 нумер"/>
    <w:basedOn w:val="2"/>
    <w:link w:val="27"/>
    <w:qFormat/>
    <w:rsid w:val="00E448E1"/>
    <w:pPr>
      <w:numPr>
        <w:ilvl w:val="0"/>
        <w:numId w:val="0"/>
      </w:numPr>
      <w:tabs>
        <w:tab w:val="left" w:pos="1276"/>
        <w:tab w:val="num" w:pos="1643"/>
      </w:tabs>
      <w:suppressAutoHyphens w:val="0"/>
      <w:spacing w:before="240" w:after="240"/>
      <w:ind w:left="1643" w:hanging="432"/>
      <w:jc w:val="both"/>
    </w:pPr>
    <w:rPr>
      <w:i/>
      <w:iCs/>
      <w:sz w:val="26"/>
      <w:szCs w:val="26"/>
    </w:rPr>
  </w:style>
  <w:style w:type="character" w:customStyle="1" w:styleId="27">
    <w:name w:val="Заголовок 2 нумер Знак Знак"/>
    <w:link w:val="26"/>
    <w:rsid w:val="00E448E1"/>
    <w:rPr>
      <w:b/>
      <w:bCs/>
      <w:i/>
      <w:iCs/>
      <w:sz w:val="26"/>
      <w:szCs w:val="26"/>
    </w:rPr>
  </w:style>
  <w:style w:type="paragraph" w:customStyle="1" w:styleId="affd">
    <w:name w:val="Заголовок без номера"/>
    <w:basedOn w:val="10"/>
    <w:rsid w:val="00E448E1"/>
    <w:pPr>
      <w:pageBreakBefore/>
      <w:numPr>
        <w:numId w:val="0"/>
      </w:numPr>
      <w:tabs>
        <w:tab w:val="left" w:pos="1134"/>
      </w:tabs>
      <w:suppressAutoHyphens w:val="0"/>
      <w:autoSpaceDE/>
      <w:spacing w:before="240" w:after="60"/>
      <w:contextualSpacing/>
    </w:pPr>
    <w:rPr>
      <w:b w:val="0"/>
      <w:bCs w:val="0"/>
      <w:kern w:val="28"/>
      <w:sz w:val="24"/>
      <w:szCs w:val="20"/>
      <w:lang w:eastAsia="ru-RU"/>
    </w:rPr>
  </w:style>
  <w:style w:type="character" w:customStyle="1" w:styleId="affe">
    <w:name w:val="Заголовок Знак Знак"/>
    <w:rsid w:val="00E448E1"/>
    <w:rPr>
      <w:b/>
      <w:sz w:val="28"/>
      <w:szCs w:val="28"/>
      <w:lang w:val="ru-RU" w:eastAsia="ru-RU" w:bidi="ar-SA"/>
    </w:rPr>
  </w:style>
  <w:style w:type="paragraph" w:customStyle="1" w:styleId="a">
    <w:name w:val="Заголовок ОТЧЕТА"/>
    <w:basedOn w:val="a3"/>
    <w:rsid w:val="00E448E1"/>
    <w:pPr>
      <w:numPr>
        <w:numId w:val="4"/>
      </w:numPr>
      <w:tabs>
        <w:tab w:val="clear" w:pos="360"/>
      </w:tabs>
      <w:suppressAutoHyphens w:val="0"/>
      <w:spacing w:after="60"/>
      <w:ind w:left="0" w:firstLine="0"/>
      <w:jc w:val="center"/>
    </w:pPr>
    <w:rPr>
      <w:szCs w:val="20"/>
      <w:lang w:eastAsia="ru-RU"/>
    </w:rPr>
  </w:style>
  <w:style w:type="character" w:styleId="afff">
    <w:name w:val="endnote reference"/>
    <w:rsid w:val="00E448E1"/>
    <w:rPr>
      <w:vertAlign w:val="superscript"/>
    </w:rPr>
  </w:style>
  <w:style w:type="character" w:styleId="afff0">
    <w:name w:val="footnote reference"/>
    <w:rsid w:val="00E448E1"/>
    <w:rPr>
      <w:vertAlign w:val="superscript"/>
    </w:rPr>
  </w:style>
  <w:style w:type="paragraph" w:styleId="a1">
    <w:name w:val="List Bullet"/>
    <w:basedOn w:val="a3"/>
    <w:rsid w:val="00E448E1"/>
    <w:pPr>
      <w:numPr>
        <w:numId w:val="5"/>
      </w:numPr>
      <w:tabs>
        <w:tab w:val="clear" w:pos="720"/>
        <w:tab w:val="num" w:pos="360"/>
      </w:tabs>
      <w:suppressAutoHyphens w:val="0"/>
      <w:spacing w:after="60"/>
      <w:ind w:left="360"/>
      <w:contextualSpacing/>
      <w:jc w:val="both"/>
    </w:pPr>
    <w:rPr>
      <w:lang w:eastAsia="ru-RU"/>
    </w:rPr>
  </w:style>
  <w:style w:type="paragraph" w:customStyle="1" w:styleId="afff1">
    <w:name w:val="ОСНОВОНОЙ ТЕКСТ с отступом"/>
    <w:basedOn w:val="a3"/>
    <w:link w:val="afff2"/>
    <w:autoRedefine/>
    <w:rsid w:val="00E448E1"/>
    <w:pPr>
      <w:suppressAutoHyphens w:val="0"/>
      <w:spacing w:after="60"/>
      <w:jc w:val="both"/>
    </w:pPr>
    <w:rPr>
      <w:szCs w:val="20"/>
    </w:rPr>
  </w:style>
  <w:style w:type="character" w:customStyle="1" w:styleId="afff2">
    <w:name w:val="ОСНОВОНОЙ ТЕКСТ с отступом Знак"/>
    <w:link w:val="afff1"/>
    <w:rsid w:val="00E448E1"/>
    <w:rPr>
      <w:sz w:val="24"/>
    </w:rPr>
  </w:style>
  <w:style w:type="paragraph" w:customStyle="1" w:styleId="afff3">
    <w:name w:val="Маркировка"/>
    <w:basedOn w:val="afff1"/>
    <w:autoRedefine/>
    <w:rsid w:val="00E448E1"/>
  </w:style>
  <w:style w:type="character" w:customStyle="1" w:styleId="af2">
    <w:name w:val="Нижний колонтитул Знак"/>
    <w:link w:val="af1"/>
    <w:uiPriority w:val="99"/>
    <w:rsid w:val="00E448E1"/>
    <w:rPr>
      <w:sz w:val="24"/>
      <w:szCs w:val="24"/>
      <w:lang w:eastAsia="ar-SA"/>
    </w:rPr>
  </w:style>
  <w:style w:type="paragraph" w:customStyle="1" w:styleId="afff4">
    <w:name w:val="Нумерованный"/>
    <w:basedOn w:val="afff1"/>
    <w:rsid w:val="00E448E1"/>
  </w:style>
  <w:style w:type="paragraph" w:styleId="1d">
    <w:name w:val="toc 1"/>
    <w:basedOn w:val="a3"/>
    <w:next w:val="a3"/>
    <w:autoRedefine/>
    <w:uiPriority w:val="39"/>
    <w:rsid w:val="00E448E1"/>
    <w:pPr>
      <w:tabs>
        <w:tab w:val="left" w:pos="426"/>
        <w:tab w:val="right" w:leader="dot" w:pos="10206"/>
      </w:tabs>
      <w:suppressAutoHyphens w:val="0"/>
      <w:spacing w:before="120" w:after="60"/>
    </w:pPr>
    <w:rPr>
      <w:bCs/>
      <w:noProof/>
      <w:szCs w:val="20"/>
      <w:lang w:eastAsia="ru-RU"/>
    </w:rPr>
  </w:style>
  <w:style w:type="paragraph" w:styleId="28">
    <w:name w:val="toc 2"/>
    <w:basedOn w:val="a3"/>
    <w:next w:val="a3"/>
    <w:autoRedefine/>
    <w:uiPriority w:val="39"/>
    <w:rsid w:val="00E448E1"/>
    <w:pPr>
      <w:tabs>
        <w:tab w:val="left" w:pos="480"/>
        <w:tab w:val="right" w:leader="dot" w:pos="10195"/>
      </w:tabs>
      <w:suppressAutoHyphens w:val="0"/>
      <w:spacing w:before="120" w:after="60"/>
      <w:jc w:val="both"/>
    </w:pPr>
    <w:rPr>
      <w:iCs/>
      <w:szCs w:val="20"/>
      <w:lang w:eastAsia="ru-RU"/>
    </w:rPr>
  </w:style>
  <w:style w:type="paragraph" w:styleId="3a">
    <w:name w:val="toc 3"/>
    <w:basedOn w:val="a3"/>
    <w:next w:val="a3"/>
    <w:autoRedefine/>
    <w:uiPriority w:val="39"/>
    <w:rsid w:val="00E448E1"/>
    <w:pPr>
      <w:suppressAutoHyphens w:val="0"/>
      <w:spacing w:after="60"/>
      <w:ind w:left="480"/>
      <w:jc w:val="both"/>
    </w:pPr>
    <w:rPr>
      <w:szCs w:val="20"/>
      <w:lang w:eastAsia="ru-RU"/>
    </w:rPr>
  </w:style>
  <w:style w:type="paragraph" w:styleId="44">
    <w:name w:val="toc 4"/>
    <w:basedOn w:val="a3"/>
    <w:next w:val="a3"/>
    <w:autoRedefine/>
    <w:rsid w:val="00E448E1"/>
    <w:pPr>
      <w:suppressAutoHyphens w:val="0"/>
      <w:spacing w:after="60"/>
      <w:ind w:left="720"/>
      <w:jc w:val="both"/>
    </w:pPr>
    <w:rPr>
      <w:sz w:val="20"/>
      <w:szCs w:val="20"/>
      <w:lang w:eastAsia="ru-RU"/>
    </w:rPr>
  </w:style>
  <w:style w:type="paragraph" w:styleId="51">
    <w:name w:val="toc 5"/>
    <w:basedOn w:val="a3"/>
    <w:next w:val="a3"/>
    <w:autoRedefine/>
    <w:rsid w:val="00E448E1"/>
    <w:pPr>
      <w:suppressAutoHyphens w:val="0"/>
      <w:spacing w:after="60"/>
      <w:ind w:left="960"/>
      <w:jc w:val="both"/>
    </w:pPr>
    <w:rPr>
      <w:sz w:val="20"/>
      <w:szCs w:val="20"/>
      <w:lang w:eastAsia="ru-RU"/>
    </w:rPr>
  </w:style>
  <w:style w:type="paragraph" w:styleId="61">
    <w:name w:val="toc 6"/>
    <w:basedOn w:val="a3"/>
    <w:next w:val="a3"/>
    <w:autoRedefine/>
    <w:rsid w:val="00E448E1"/>
    <w:pPr>
      <w:suppressAutoHyphens w:val="0"/>
      <w:spacing w:after="60"/>
      <w:ind w:left="1200"/>
      <w:jc w:val="both"/>
    </w:pPr>
    <w:rPr>
      <w:sz w:val="20"/>
      <w:szCs w:val="20"/>
      <w:lang w:eastAsia="ru-RU"/>
    </w:rPr>
  </w:style>
  <w:style w:type="paragraph" w:styleId="71">
    <w:name w:val="toc 7"/>
    <w:basedOn w:val="a3"/>
    <w:next w:val="a3"/>
    <w:autoRedefine/>
    <w:rsid w:val="00E448E1"/>
    <w:pPr>
      <w:suppressAutoHyphens w:val="0"/>
      <w:spacing w:after="60"/>
      <w:ind w:left="1440"/>
      <w:jc w:val="both"/>
    </w:pPr>
    <w:rPr>
      <w:sz w:val="20"/>
      <w:szCs w:val="20"/>
      <w:lang w:eastAsia="ru-RU"/>
    </w:rPr>
  </w:style>
  <w:style w:type="paragraph" w:styleId="81">
    <w:name w:val="toc 8"/>
    <w:basedOn w:val="a3"/>
    <w:next w:val="a3"/>
    <w:autoRedefine/>
    <w:rsid w:val="00E448E1"/>
    <w:pPr>
      <w:suppressAutoHyphens w:val="0"/>
      <w:spacing w:after="60"/>
      <w:ind w:left="1680"/>
      <w:jc w:val="both"/>
    </w:pPr>
    <w:rPr>
      <w:sz w:val="20"/>
      <w:szCs w:val="20"/>
      <w:lang w:eastAsia="ru-RU"/>
    </w:rPr>
  </w:style>
  <w:style w:type="paragraph" w:styleId="91">
    <w:name w:val="toc 9"/>
    <w:basedOn w:val="a3"/>
    <w:next w:val="a3"/>
    <w:autoRedefine/>
    <w:rsid w:val="00E448E1"/>
    <w:pPr>
      <w:suppressAutoHyphens w:val="0"/>
      <w:spacing w:after="60"/>
      <w:ind w:left="1920"/>
      <w:jc w:val="both"/>
    </w:pPr>
    <w:rPr>
      <w:sz w:val="20"/>
      <w:szCs w:val="20"/>
      <w:lang w:eastAsia="ru-RU"/>
    </w:rPr>
  </w:style>
  <w:style w:type="paragraph" w:customStyle="1" w:styleId="1e">
    <w:name w:val="Основной текст с отступом1"/>
    <w:basedOn w:val="a3"/>
    <w:rsid w:val="00E448E1"/>
    <w:pPr>
      <w:suppressAutoHyphens w:val="0"/>
      <w:autoSpaceDE w:val="0"/>
      <w:autoSpaceDN w:val="0"/>
      <w:spacing w:after="60"/>
      <w:ind w:firstLine="720"/>
      <w:jc w:val="both"/>
    </w:pPr>
    <w:rPr>
      <w:rFonts w:ascii="TimesET" w:hAnsi="TimesET" w:cs="TimesET"/>
      <w:szCs w:val="28"/>
      <w:lang w:eastAsia="ru-RU"/>
    </w:rPr>
  </w:style>
  <w:style w:type="paragraph" w:customStyle="1" w:styleId="a0">
    <w:name w:val="подпись к рисунку"/>
    <w:basedOn w:val="a3"/>
    <w:next w:val="aa"/>
    <w:autoRedefine/>
    <w:rsid w:val="00E448E1"/>
    <w:pPr>
      <w:keepLines/>
      <w:numPr>
        <w:numId w:val="6"/>
      </w:numPr>
      <w:tabs>
        <w:tab w:val="clear" w:pos="720"/>
      </w:tabs>
      <w:suppressAutoHyphens w:val="0"/>
      <w:spacing w:after="240"/>
      <w:ind w:left="0" w:firstLine="0"/>
      <w:jc w:val="center"/>
    </w:pPr>
    <w:rPr>
      <w:rFonts w:eastAsia="MS Mincho"/>
      <w:szCs w:val="20"/>
      <w:lang w:eastAsia="ru-RU"/>
    </w:rPr>
  </w:style>
  <w:style w:type="paragraph" w:customStyle="1" w:styleId="afff5">
    <w:name w:val="РИСУНОК"/>
    <w:basedOn w:val="afff1"/>
    <w:rsid w:val="00E448E1"/>
  </w:style>
  <w:style w:type="paragraph" w:customStyle="1" w:styleId="1">
    <w:name w:val="Стиль1"/>
    <w:basedOn w:val="a3"/>
    <w:rsid w:val="00E448E1"/>
    <w:pPr>
      <w:numPr>
        <w:numId w:val="3"/>
      </w:numPr>
      <w:suppressAutoHyphens w:val="0"/>
      <w:spacing w:after="60"/>
      <w:jc w:val="both"/>
    </w:pPr>
    <w:rPr>
      <w:lang w:eastAsia="ru-RU"/>
    </w:rPr>
  </w:style>
  <w:style w:type="character" w:customStyle="1" w:styleId="af">
    <w:name w:val="Схема документа Знак"/>
    <w:link w:val="ae"/>
    <w:rsid w:val="00E448E1"/>
    <w:rPr>
      <w:rFonts w:ascii="Tahoma" w:hAnsi="Tahoma" w:cs="Tahoma"/>
      <w:shd w:val="clear" w:color="auto" w:fill="000080"/>
      <w:lang w:eastAsia="ar-SA"/>
    </w:rPr>
  </w:style>
  <w:style w:type="paragraph" w:styleId="afff6">
    <w:name w:val="endnote text"/>
    <w:basedOn w:val="a3"/>
    <w:link w:val="afff7"/>
    <w:rsid w:val="00E448E1"/>
    <w:pPr>
      <w:suppressAutoHyphens w:val="0"/>
      <w:spacing w:after="60"/>
      <w:jc w:val="both"/>
    </w:pPr>
    <w:rPr>
      <w:sz w:val="20"/>
      <w:szCs w:val="20"/>
      <w:lang w:eastAsia="ru-RU"/>
    </w:rPr>
  </w:style>
  <w:style w:type="character" w:customStyle="1" w:styleId="afff7">
    <w:name w:val="Текст концевой сноски Знак"/>
    <w:basedOn w:val="a4"/>
    <w:link w:val="afff6"/>
    <w:rsid w:val="00E448E1"/>
  </w:style>
  <w:style w:type="paragraph" w:customStyle="1" w:styleId="afff8">
    <w:name w:val="Шапка ОТЧЕТА"/>
    <w:basedOn w:val="a3"/>
    <w:rsid w:val="00E448E1"/>
    <w:pPr>
      <w:suppressAutoHyphens w:val="0"/>
      <w:spacing w:after="60"/>
      <w:jc w:val="center"/>
    </w:pPr>
    <w:rPr>
      <w:szCs w:val="20"/>
      <w:lang w:eastAsia="ru-RU"/>
    </w:rPr>
  </w:style>
  <w:style w:type="character" w:customStyle="1" w:styleId="45">
    <w:name w:val="Знак Знак4"/>
    <w:rsid w:val="00E448E1"/>
    <w:rPr>
      <w:sz w:val="24"/>
      <w:lang w:val="ru-RU" w:eastAsia="ru-RU" w:bidi="ar-SA"/>
    </w:rPr>
  </w:style>
  <w:style w:type="character" w:customStyle="1" w:styleId="3b">
    <w:name w:val="Знак Знак3"/>
    <w:rsid w:val="00E448E1"/>
    <w:rPr>
      <w:b/>
      <w:i/>
      <w:sz w:val="22"/>
      <w:szCs w:val="24"/>
      <w:lang w:val="ru-RU" w:eastAsia="ru-RU" w:bidi="ar-SA"/>
    </w:rPr>
  </w:style>
  <w:style w:type="paragraph" w:customStyle="1" w:styleId="29">
    <w:name w:val="Абзац списка2"/>
    <w:basedOn w:val="a3"/>
    <w:link w:val="ListParagraphChar1"/>
    <w:rsid w:val="007B468B"/>
    <w:pPr>
      <w:spacing w:after="200" w:line="276" w:lineRule="auto"/>
      <w:ind w:left="720"/>
      <w:contextualSpacing/>
      <w:jc w:val="both"/>
    </w:pPr>
    <w:rPr>
      <w:rFonts w:ascii="Calibri" w:hAnsi="Calibri"/>
      <w:sz w:val="22"/>
      <w:szCs w:val="20"/>
      <w:lang w:eastAsia="en-US"/>
    </w:rPr>
  </w:style>
  <w:style w:type="character" w:customStyle="1" w:styleId="ListParagraphChar1">
    <w:name w:val="List Paragraph Char1"/>
    <w:link w:val="29"/>
    <w:locked/>
    <w:rsid w:val="007B468B"/>
    <w:rPr>
      <w:rFonts w:ascii="Calibri" w:hAnsi="Calibri"/>
      <w:sz w:val="22"/>
      <w:lang w:eastAsia="en-US"/>
    </w:rPr>
  </w:style>
  <w:style w:type="paragraph" w:styleId="afff9">
    <w:name w:val="Block Text"/>
    <w:basedOn w:val="a3"/>
    <w:rsid w:val="0007345A"/>
    <w:pPr>
      <w:shd w:val="clear" w:color="auto" w:fill="FFFFFF"/>
      <w:suppressAutoHyphens w:val="0"/>
      <w:spacing w:before="29" w:line="281" w:lineRule="exact"/>
      <w:ind w:left="482" w:right="482" w:firstLine="533"/>
      <w:jc w:val="both"/>
    </w:pPr>
    <w:rPr>
      <w:lang w:eastAsia="ru-RU"/>
    </w:rPr>
  </w:style>
  <w:style w:type="table" w:customStyle="1" w:styleId="2a">
    <w:name w:val="Сетка таблицы2"/>
    <w:basedOn w:val="a5"/>
    <w:next w:val="af0"/>
    <w:uiPriority w:val="59"/>
    <w:rsid w:val="00F951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908C3"/>
  </w:style>
  <w:style w:type="character" w:customStyle="1" w:styleId="1pt">
    <w:name w:val="Основной текст + Полужирный;Интервал 1 pt"/>
    <w:rsid w:val="0099559B"/>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numbering" w:customStyle="1" w:styleId="46">
    <w:name w:val="Нет списка4"/>
    <w:next w:val="a6"/>
    <w:uiPriority w:val="99"/>
    <w:semiHidden/>
    <w:unhideWhenUsed/>
    <w:rsid w:val="00561190"/>
  </w:style>
  <w:style w:type="numbering" w:customStyle="1" w:styleId="110">
    <w:name w:val="Нет списка11"/>
    <w:next w:val="a6"/>
    <w:uiPriority w:val="99"/>
    <w:semiHidden/>
    <w:unhideWhenUsed/>
    <w:rsid w:val="00561190"/>
  </w:style>
  <w:style w:type="paragraph" w:styleId="afffa">
    <w:name w:val="No Spacing"/>
    <w:link w:val="afffb"/>
    <w:uiPriority w:val="1"/>
    <w:qFormat/>
    <w:rsid w:val="006E5395"/>
    <w:rPr>
      <w:rFonts w:ascii="Calibri" w:hAnsi="Calibri"/>
      <w:sz w:val="22"/>
      <w:szCs w:val="22"/>
    </w:rPr>
  </w:style>
  <w:style w:type="paragraph" w:customStyle="1" w:styleId="afffc">
    <w:name w:val="Обычный + по ширине"/>
    <w:basedOn w:val="a3"/>
    <w:rsid w:val="002E2F53"/>
    <w:pPr>
      <w:suppressAutoHyphens w:val="0"/>
      <w:jc w:val="both"/>
    </w:pPr>
    <w:rPr>
      <w:lang w:eastAsia="ru-RU"/>
    </w:rPr>
  </w:style>
  <w:style w:type="paragraph" w:customStyle="1" w:styleId="VL">
    <w:name w:val="VL_Основной текст"/>
    <w:basedOn w:val="a3"/>
    <w:link w:val="VL0"/>
    <w:qFormat/>
    <w:rsid w:val="002E2F53"/>
    <w:pPr>
      <w:suppressAutoHyphens w:val="0"/>
      <w:spacing w:before="240"/>
      <w:jc w:val="both"/>
    </w:pPr>
    <w:rPr>
      <w:rFonts w:eastAsia="Calibri"/>
      <w:color w:val="141618"/>
      <w:sz w:val="22"/>
      <w:szCs w:val="22"/>
      <w:lang w:eastAsia="en-US"/>
    </w:rPr>
  </w:style>
  <w:style w:type="paragraph" w:customStyle="1" w:styleId="afffd">
    <w:name w:val="Таблицы (моноширинный)"/>
    <w:basedOn w:val="a3"/>
    <w:next w:val="a3"/>
    <w:uiPriority w:val="99"/>
    <w:rsid w:val="002E2F53"/>
    <w:pPr>
      <w:widowControl w:val="0"/>
      <w:suppressAutoHyphens w:val="0"/>
      <w:autoSpaceDE w:val="0"/>
      <w:autoSpaceDN w:val="0"/>
      <w:adjustRightInd w:val="0"/>
    </w:pPr>
    <w:rPr>
      <w:rFonts w:ascii="Courier New" w:hAnsi="Courier New" w:cs="Courier New"/>
      <w:lang w:eastAsia="ru-RU"/>
    </w:rPr>
  </w:style>
  <w:style w:type="character" w:customStyle="1" w:styleId="VL0">
    <w:name w:val="VL_Основной текст Знак"/>
    <w:link w:val="VL"/>
    <w:rsid w:val="002E2F53"/>
    <w:rPr>
      <w:rFonts w:eastAsia="Calibri"/>
      <w:color w:val="141618"/>
      <w:sz w:val="22"/>
      <w:szCs w:val="22"/>
      <w:lang w:eastAsia="en-US"/>
    </w:rPr>
  </w:style>
  <w:style w:type="character" w:customStyle="1" w:styleId="afffe">
    <w:name w:val="Цветовое выделение"/>
    <w:uiPriority w:val="99"/>
    <w:rsid w:val="002E2F53"/>
    <w:rPr>
      <w:b/>
      <w:bCs/>
      <w:color w:val="26282F"/>
    </w:rPr>
  </w:style>
  <w:style w:type="paragraph" w:customStyle="1" w:styleId="affff">
    <w:name w:val="Содержимое таблицы"/>
    <w:basedOn w:val="a3"/>
    <w:uiPriority w:val="99"/>
    <w:rsid w:val="002E2F53"/>
    <w:pPr>
      <w:spacing w:line="100" w:lineRule="atLeast"/>
    </w:pPr>
    <w:rPr>
      <w:color w:val="00000A"/>
      <w:lang w:eastAsia="ru-RU"/>
    </w:rPr>
  </w:style>
  <w:style w:type="paragraph" w:styleId="affff0">
    <w:name w:val="Title"/>
    <w:basedOn w:val="a3"/>
    <w:link w:val="affff1"/>
    <w:uiPriority w:val="99"/>
    <w:qFormat/>
    <w:rsid w:val="004365ED"/>
    <w:pPr>
      <w:suppressAutoHyphens w:val="0"/>
      <w:jc w:val="center"/>
    </w:pPr>
    <w:rPr>
      <w:b/>
      <w:bCs/>
      <w:sz w:val="22"/>
      <w:szCs w:val="22"/>
      <w:lang w:eastAsia="ru-RU"/>
    </w:rPr>
  </w:style>
  <w:style w:type="character" w:customStyle="1" w:styleId="affff1">
    <w:name w:val="Заголовок Знак"/>
    <w:link w:val="affff0"/>
    <w:uiPriority w:val="99"/>
    <w:rsid w:val="004365ED"/>
    <w:rPr>
      <w:b/>
      <w:bCs/>
      <w:sz w:val="22"/>
      <w:szCs w:val="22"/>
    </w:rPr>
  </w:style>
  <w:style w:type="paragraph" w:customStyle="1" w:styleId="1f">
    <w:name w:val="Обычный1"/>
    <w:uiPriority w:val="99"/>
    <w:rsid w:val="004365ED"/>
    <w:pPr>
      <w:autoSpaceDE w:val="0"/>
      <w:autoSpaceDN w:val="0"/>
      <w:jc w:val="both"/>
    </w:pPr>
    <w:rPr>
      <w:rFonts w:ascii="TimesET" w:hAnsi="TimesET" w:cs="TimesET"/>
      <w:sz w:val="24"/>
      <w:szCs w:val="24"/>
    </w:rPr>
  </w:style>
  <w:style w:type="paragraph" w:customStyle="1" w:styleId="tehnormaNonformat">
    <w:name w:val="tehnormaNonformat"/>
    <w:rsid w:val="00FE1BA8"/>
    <w:pPr>
      <w:widowControl w:val="0"/>
      <w:autoSpaceDE w:val="0"/>
      <w:autoSpaceDN w:val="0"/>
      <w:adjustRightInd w:val="0"/>
    </w:pPr>
    <w:rPr>
      <w:rFonts w:ascii="Courier New" w:eastAsia="Calibri" w:hAnsi="Courier New" w:cs="Courier New"/>
    </w:rPr>
  </w:style>
  <w:style w:type="character" w:customStyle="1" w:styleId="afffb">
    <w:name w:val="Без интервала Знак"/>
    <w:link w:val="afffa"/>
    <w:uiPriority w:val="1"/>
    <w:rsid w:val="00F1238D"/>
    <w:rPr>
      <w:rFonts w:ascii="Calibri" w:hAnsi="Calibri"/>
      <w:sz w:val="22"/>
      <w:szCs w:val="22"/>
    </w:rPr>
  </w:style>
  <w:style w:type="character" w:styleId="affff2">
    <w:name w:val="Unresolved Mention"/>
    <w:basedOn w:val="a4"/>
    <w:uiPriority w:val="99"/>
    <w:semiHidden/>
    <w:unhideWhenUsed/>
    <w:rsid w:val="003A1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90533">
      <w:bodyDiv w:val="1"/>
      <w:marLeft w:val="0"/>
      <w:marRight w:val="0"/>
      <w:marTop w:val="0"/>
      <w:marBottom w:val="0"/>
      <w:divBdr>
        <w:top w:val="none" w:sz="0" w:space="0" w:color="auto"/>
        <w:left w:val="none" w:sz="0" w:space="0" w:color="auto"/>
        <w:bottom w:val="none" w:sz="0" w:space="0" w:color="auto"/>
        <w:right w:val="none" w:sz="0" w:space="0" w:color="auto"/>
      </w:divBdr>
    </w:div>
    <w:div w:id="66155225">
      <w:bodyDiv w:val="1"/>
      <w:marLeft w:val="0"/>
      <w:marRight w:val="0"/>
      <w:marTop w:val="0"/>
      <w:marBottom w:val="0"/>
      <w:divBdr>
        <w:top w:val="none" w:sz="0" w:space="0" w:color="auto"/>
        <w:left w:val="none" w:sz="0" w:space="0" w:color="auto"/>
        <w:bottom w:val="none" w:sz="0" w:space="0" w:color="auto"/>
        <w:right w:val="none" w:sz="0" w:space="0" w:color="auto"/>
      </w:divBdr>
    </w:div>
    <w:div w:id="151143412">
      <w:bodyDiv w:val="1"/>
      <w:marLeft w:val="0"/>
      <w:marRight w:val="0"/>
      <w:marTop w:val="0"/>
      <w:marBottom w:val="0"/>
      <w:divBdr>
        <w:top w:val="none" w:sz="0" w:space="0" w:color="auto"/>
        <w:left w:val="none" w:sz="0" w:space="0" w:color="auto"/>
        <w:bottom w:val="none" w:sz="0" w:space="0" w:color="auto"/>
        <w:right w:val="none" w:sz="0" w:space="0" w:color="auto"/>
      </w:divBdr>
    </w:div>
    <w:div w:id="255332011">
      <w:bodyDiv w:val="1"/>
      <w:marLeft w:val="0"/>
      <w:marRight w:val="0"/>
      <w:marTop w:val="0"/>
      <w:marBottom w:val="0"/>
      <w:divBdr>
        <w:top w:val="none" w:sz="0" w:space="0" w:color="auto"/>
        <w:left w:val="none" w:sz="0" w:space="0" w:color="auto"/>
        <w:bottom w:val="none" w:sz="0" w:space="0" w:color="auto"/>
        <w:right w:val="none" w:sz="0" w:space="0" w:color="auto"/>
      </w:divBdr>
    </w:div>
    <w:div w:id="263345444">
      <w:bodyDiv w:val="1"/>
      <w:marLeft w:val="0"/>
      <w:marRight w:val="0"/>
      <w:marTop w:val="0"/>
      <w:marBottom w:val="0"/>
      <w:divBdr>
        <w:top w:val="none" w:sz="0" w:space="0" w:color="auto"/>
        <w:left w:val="none" w:sz="0" w:space="0" w:color="auto"/>
        <w:bottom w:val="none" w:sz="0" w:space="0" w:color="auto"/>
        <w:right w:val="none" w:sz="0" w:space="0" w:color="auto"/>
      </w:divBdr>
    </w:div>
    <w:div w:id="416678311">
      <w:bodyDiv w:val="1"/>
      <w:marLeft w:val="0"/>
      <w:marRight w:val="0"/>
      <w:marTop w:val="0"/>
      <w:marBottom w:val="0"/>
      <w:divBdr>
        <w:top w:val="none" w:sz="0" w:space="0" w:color="auto"/>
        <w:left w:val="none" w:sz="0" w:space="0" w:color="auto"/>
        <w:bottom w:val="none" w:sz="0" w:space="0" w:color="auto"/>
        <w:right w:val="none" w:sz="0" w:space="0" w:color="auto"/>
      </w:divBdr>
    </w:div>
    <w:div w:id="440272284">
      <w:bodyDiv w:val="1"/>
      <w:marLeft w:val="0"/>
      <w:marRight w:val="0"/>
      <w:marTop w:val="0"/>
      <w:marBottom w:val="0"/>
      <w:divBdr>
        <w:top w:val="none" w:sz="0" w:space="0" w:color="auto"/>
        <w:left w:val="none" w:sz="0" w:space="0" w:color="auto"/>
        <w:bottom w:val="none" w:sz="0" w:space="0" w:color="auto"/>
        <w:right w:val="none" w:sz="0" w:space="0" w:color="auto"/>
      </w:divBdr>
    </w:div>
    <w:div w:id="441339379">
      <w:bodyDiv w:val="1"/>
      <w:marLeft w:val="0"/>
      <w:marRight w:val="0"/>
      <w:marTop w:val="0"/>
      <w:marBottom w:val="0"/>
      <w:divBdr>
        <w:top w:val="none" w:sz="0" w:space="0" w:color="auto"/>
        <w:left w:val="none" w:sz="0" w:space="0" w:color="auto"/>
        <w:bottom w:val="none" w:sz="0" w:space="0" w:color="auto"/>
        <w:right w:val="none" w:sz="0" w:space="0" w:color="auto"/>
      </w:divBdr>
    </w:div>
    <w:div w:id="475684006">
      <w:bodyDiv w:val="1"/>
      <w:marLeft w:val="0"/>
      <w:marRight w:val="0"/>
      <w:marTop w:val="0"/>
      <w:marBottom w:val="0"/>
      <w:divBdr>
        <w:top w:val="none" w:sz="0" w:space="0" w:color="auto"/>
        <w:left w:val="none" w:sz="0" w:space="0" w:color="auto"/>
        <w:bottom w:val="none" w:sz="0" w:space="0" w:color="auto"/>
        <w:right w:val="none" w:sz="0" w:space="0" w:color="auto"/>
      </w:divBdr>
    </w:div>
    <w:div w:id="529956357">
      <w:bodyDiv w:val="1"/>
      <w:marLeft w:val="0"/>
      <w:marRight w:val="0"/>
      <w:marTop w:val="0"/>
      <w:marBottom w:val="0"/>
      <w:divBdr>
        <w:top w:val="none" w:sz="0" w:space="0" w:color="auto"/>
        <w:left w:val="none" w:sz="0" w:space="0" w:color="auto"/>
        <w:bottom w:val="none" w:sz="0" w:space="0" w:color="auto"/>
        <w:right w:val="none" w:sz="0" w:space="0" w:color="auto"/>
      </w:divBdr>
    </w:div>
    <w:div w:id="697779966">
      <w:bodyDiv w:val="1"/>
      <w:marLeft w:val="0"/>
      <w:marRight w:val="0"/>
      <w:marTop w:val="0"/>
      <w:marBottom w:val="0"/>
      <w:divBdr>
        <w:top w:val="none" w:sz="0" w:space="0" w:color="auto"/>
        <w:left w:val="none" w:sz="0" w:space="0" w:color="auto"/>
        <w:bottom w:val="none" w:sz="0" w:space="0" w:color="auto"/>
        <w:right w:val="none" w:sz="0" w:space="0" w:color="auto"/>
      </w:divBdr>
    </w:div>
    <w:div w:id="715199417">
      <w:bodyDiv w:val="1"/>
      <w:marLeft w:val="0"/>
      <w:marRight w:val="0"/>
      <w:marTop w:val="0"/>
      <w:marBottom w:val="0"/>
      <w:divBdr>
        <w:top w:val="none" w:sz="0" w:space="0" w:color="auto"/>
        <w:left w:val="none" w:sz="0" w:space="0" w:color="auto"/>
        <w:bottom w:val="none" w:sz="0" w:space="0" w:color="auto"/>
        <w:right w:val="none" w:sz="0" w:space="0" w:color="auto"/>
      </w:divBdr>
    </w:div>
    <w:div w:id="721372430">
      <w:bodyDiv w:val="1"/>
      <w:marLeft w:val="0"/>
      <w:marRight w:val="0"/>
      <w:marTop w:val="0"/>
      <w:marBottom w:val="0"/>
      <w:divBdr>
        <w:top w:val="none" w:sz="0" w:space="0" w:color="auto"/>
        <w:left w:val="none" w:sz="0" w:space="0" w:color="auto"/>
        <w:bottom w:val="none" w:sz="0" w:space="0" w:color="auto"/>
        <w:right w:val="none" w:sz="0" w:space="0" w:color="auto"/>
      </w:divBdr>
    </w:div>
    <w:div w:id="738021395">
      <w:bodyDiv w:val="1"/>
      <w:marLeft w:val="0"/>
      <w:marRight w:val="0"/>
      <w:marTop w:val="0"/>
      <w:marBottom w:val="0"/>
      <w:divBdr>
        <w:top w:val="none" w:sz="0" w:space="0" w:color="auto"/>
        <w:left w:val="none" w:sz="0" w:space="0" w:color="auto"/>
        <w:bottom w:val="none" w:sz="0" w:space="0" w:color="auto"/>
        <w:right w:val="none" w:sz="0" w:space="0" w:color="auto"/>
      </w:divBdr>
    </w:div>
    <w:div w:id="765081905">
      <w:bodyDiv w:val="1"/>
      <w:marLeft w:val="0"/>
      <w:marRight w:val="0"/>
      <w:marTop w:val="0"/>
      <w:marBottom w:val="0"/>
      <w:divBdr>
        <w:top w:val="none" w:sz="0" w:space="0" w:color="auto"/>
        <w:left w:val="none" w:sz="0" w:space="0" w:color="auto"/>
        <w:bottom w:val="none" w:sz="0" w:space="0" w:color="auto"/>
        <w:right w:val="none" w:sz="0" w:space="0" w:color="auto"/>
      </w:divBdr>
    </w:div>
    <w:div w:id="839545766">
      <w:bodyDiv w:val="1"/>
      <w:marLeft w:val="0"/>
      <w:marRight w:val="0"/>
      <w:marTop w:val="0"/>
      <w:marBottom w:val="0"/>
      <w:divBdr>
        <w:top w:val="none" w:sz="0" w:space="0" w:color="auto"/>
        <w:left w:val="none" w:sz="0" w:space="0" w:color="auto"/>
        <w:bottom w:val="none" w:sz="0" w:space="0" w:color="auto"/>
        <w:right w:val="none" w:sz="0" w:space="0" w:color="auto"/>
      </w:divBdr>
    </w:div>
    <w:div w:id="923417971">
      <w:bodyDiv w:val="1"/>
      <w:marLeft w:val="0"/>
      <w:marRight w:val="0"/>
      <w:marTop w:val="0"/>
      <w:marBottom w:val="0"/>
      <w:divBdr>
        <w:top w:val="none" w:sz="0" w:space="0" w:color="auto"/>
        <w:left w:val="none" w:sz="0" w:space="0" w:color="auto"/>
        <w:bottom w:val="none" w:sz="0" w:space="0" w:color="auto"/>
        <w:right w:val="none" w:sz="0" w:space="0" w:color="auto"/>
      </w:divBdr>
    </w:div>
    <w:div w:id="925503464">
      <w:bodyDiv w:val="1"/>
      <w:marLeft w:val="0"/>
      <w:marRight w:val="0"/>
      <w:marTop w:val="0"/>
      <w:marBottom w:val="0"/>
      <w:divBdr>
        <w:top w:val="none" w:sz="0" w:space="0" w:color="auto"/>
        <w:left w:val="none" w:sz="0" w:space="0" w:color="auto"/>
        <w:bottom w:val="none" w:sz="0" w:space="0" w:color="auto"/>
        <w:right w:val="none" w:sz="0" w:space="0" w:color="auto"/>
      </w:divBdr>
    </w:div>
    <w:div w:id="929700348">
      <w:bodyDiv w:val="1"/>
      <w:marLeft w:val="0"/>
      <w:marRight w:val="0"/>
      <w:marTop w:val="0"/>
      <w:marBottom w:val="0"/>
      <w:divBdr>
        <w:top w:val="none" w:sz="0" w:space="0" w:color="auto"/>
        <w:left w:val="none" w:sz="0" w:space="0" w:color="auto"/>
        <w:bottom w:val="none" w:sz="0" w:space="0" w:color="auto"/>
        <w:right w:val="none" w:sz="0" w:space="0" w:color="auto"/>
      </w:divBdr>
    </w:div>
    <w:div w:id="936055965">
      <w:bodyDiv w:val="1"/>
      <w:marLeft w:val="0"/>
      <w:marRight w:val="0"/>
      <w:marTop w:val="0"/>
      <w:marBottom w:val="0"/>
      <w:divBdr>
        <w:top w:val="none" w:sz="0" w:space="0" w:color="auto"/>
        <w:left w:val="none" w:sz="0" w:space="0" w:color="auto"/>
        <w:bottom w:val="none" w:sz="0" w:space="0" w:color="auto"/>
        <w:right w:val="none" w:sz="0" w:space="0" w:color="auto"/>
      </w:divBdr>
    </w:div>
    <w:div w:id="1011881312">
      <w:bodyDiv w:val="1"/>
      <w:marLeft w:val="0"/>
      <w:marRight w:val="0"/>
      <w:marTop w:val="0"/>
      <w:marBottom w:val="0"/>
      <w:divBdr>
        <w:top w:val="none" w:sz="0" w:space="0" w:color="auto"/>
        <w:left w:val="none" w:sz="0" w:space="0" w:color="auto"/>
        <w:bottom w:val="none" w:sz="0" w:space="0" w:color="auto"/>
        <w:right w:val="none" w:sz="0" w:space="0" w:color="auto"/>
      </w:divBdr>
    </w:div>
    <w:div w:id="1022248014">
      <w:bodyDiv w:val="1"/>
      <w:marLeft w:val="0"/>
      <w:marRight w:val="0"/>
      <w:marTop w:val="0"/>
      <w:marBottom w:val="0"/>
      <w:divBdr>
        <w:top w:val="none" w:sz="0" w:space="0" w:color="auto"/>
        <w:left w:val="none" w:sz="0" w:space="0" w:color="auto"/>
        <w:bottom w:val="none" w:sz="0" w:space="0" w:color="auto"/>
        <w:right w:val="none" w:sz="0" w:space="0" w:color="auto"/>
      </w:divBdr>
    </w:div>
    <w:div w:id="1094284369">
      <w:bodyDiv w:val="1"/>
      <w:marLeft w:val="0"/>
      <w:marRight w:val="0"/>
      <w:marTop w:val="0"/>
      <w:marBottom w:val="0"/>
      <w:divBdr>
        <w:top w:val="none" w:sz="0" w:space="0" w:color="auto"/>
        <w:left w:val="none" w:sz="0" w:space="0" w:color="auto"/>
        <w:bottom w:val="none" w:sz="0" w:space="0" w:color="auto"/>
        <w:right w:val="none" w:sz="0" w:space="0" w:color="auto"/>
      </w:divBdr>
    </w:div>
    <w:div w:id="1136291277">
      <w:bodyDiv w:val="1"/>
      <w:marLeft w:val="0"/>
      <w:marRight w:val="0"/>
      <w:marTop w:val="0"/>
      <w:marBottom w:val="0"/>
      <w:divBdr>
        <w:top w:val="none" w:sz="0" w:space="0" w:color="auto"/>
        <w:left w:val="none" w:sz="0" w:space="0" w:color="auto"/>
        <w:bottom w:val="none" w:sz="0" w:space="0" w:color="auto"/>
        <w:right w:val="none" w:sz="0" w:space="0" w:color="auto"/>
      </w:divBdr>
    </w:div>
    <w:div w:id="1144352262">
      <w:bodyDiv w:val="1"/>
      <w:marLeft w:val="0"/>
      <w:marRight w:val="0"/>
      <w:marTop w:val="0"/>
      <w:marBottom w:val="0"/>
      <w:divBdr>
        <w:top w:val="none" w:sz="0" w:space="0" w:color="auto"/>
        <w:left w:val="none" w:sz="0" w:space="0" w:color="auto"/>
        <w:bottom w:val="none" w:sz="0" w:space="0" w:color="auto"/>
        <w:right w:val="none" w:sz="0" w:space="0" w:color="auto"/>
      </w:divBdr>
    </w:div>
    <w:div w:id="1166818292">
      <w:bodyDiv w:val="1"/>
      <w:marLeft w:val="0"/>
      <w:marRight w:val="0"/>
      <w:marTop w:val="0"/>
      <w:marBottom w:val="0"/>
      <w:divBdr>
        <w:top w:val="none" w:sz="0" w:space="0" w:color="auto"/>
        <w:left w:val="none" w:sz="0" w:space="0" w:color="auto"/>
        <w:bottom w:val="none" w:sz="0" w:space="0" w:color="auto"/>
        <w:right w:val="none" w:sz="0" w:space="0" w:color="auto"/>
      </w:divBdr>
    </w:div>
    <w:div w:id="1213006869">
      <w:bodyDiv w:val="1"/>
      <w:marLeft w:val="0"/>
      <w:marRight w:val="0"/>
      <w:marTop w:val="0"/>
      <w:marBottom w:val="0"/>
      <w:divBdr>
        <w:top w:val="none" w:sz="0" w:space="0" w:color="auto"/>
        <w:left w:val="none" w:sz="0" w:space="0" w:color="auto"/>
        <w:bottom w:val="none" w:sz="0" w:space="0" w:color="auto"/>
        <w:right w:val="none" w:sz="0" w:space="0" w:color="auto"/>
      </w:divBdr>
    </w:div>
    <w:div w:id="1305087021">
      <w:bodyDiv w:val="1"/>
      <w:marLeft w:val="0"/>
      <w:marRight w:val="0"/>
      <w:marTop w:val="0"/>
      <w:marBottom w:val="0"/>
      <w:divBdr>
        <w:top w:val="none" w:sz="0" w:space="0" w:color="auto"/>
        <w:left w:val="none" w:sz="0" w:space="0" w:color="auto"/>
        <w:bottom w:val="none" w:sz="0" w:space="0" w:color="auto"/>
        <w:right w:val="none" w:sz="0" w:space="0" w:color="auto"/>
      </w:divBdr>
    </w:div>
    <w:div w:id="1309479770">
      <w:bodyDiv w:val="1"/>
      <w:marLeft w:val="0"/>
      <w:marRight w:val="0"/>
      <w:marTop w:val="0"/>
      <w:marBottom w:val="0"/>
      <w:divBdr>
        <w:top w:val="none" w:sz="0" w:space="0" w:color="auto"/>
        <w:left w:val="none" w:sz="0" w:space="0" w:color="auto"/>
        <w:bottom w:val="none" w:sz="0" w:space="0" w:color="auto"/>
        <w:right w:val="none" w:sz="0" w:space="0" w:color="auto"/>
      </w:divBdr>
    </w:div>
    <w:div w:id="1410811725">
      <w:bodyDiv w:val="1"/>
      <w:marLeft w:val="0"/>
      <w:marRight w:val="0"/>
      <w:marTop w:val="0"/>
      <w:marBottom w:val="0"/>
      <w:divBdr>
        <w:top w:val="none" w:sz="0" w:space="0" w:color="auto"/>
        <w:left w:val="none" w:sz="0" w:space="0" w:color="auto"/>
        <w:bottom w:val="none" w:sz="0" w:space="0" w:color="auto"/>
        <w:right w:val="none" w:sz="0" w:space="0" w:color="auto"/>
      </w:divBdr>
    </w:div>
    <w:div w:id="1485928634">
      <w:bodyDiv w:val="1"/>
      <w:marLeft w:val="0"/>
      <w:marRight w:val="0"/>
      <w:marTop w:val="0"/>
      <w:marBottom w:val="0"/>
      <w:divBdr>
        <w:top w:val="none" w:sz="0" w:space="0" w:color="auto"/>
        <w:left w:val="none" w:sz="0" w:space="0" w:color="auto"/>
        <w:bottom w:val="none" w:sz="0" w:space="0" w:color="auto"/>
        <w:right w:val="none" w:sz="0" w:space="0" w:color="auto"/>
      </w:divBdr>
    </w:div>
    <w:div w:id="1533373522">
      <w:bodyDiv w:val="1"/>
      <w:marLeft w:val="0"/>
      <w:marRight w:val="0"/>
      <w:marTop w:val="0"/>
      <w:marBottom w:val="0"/>
      <w:divBdr>
        <w:top w:val="none" w:sz="0" w:space="0" w:color="auto"/>
        <w:left w:val="none" w:sz="0" w:space="0" w:color="auto"/>
        <w:bottom w:val="none" w:sz="0" w:space="0" w:color="auto"/>
        <w:right w:val="none" w:sz="0" w:space="0" w:color="auto"/>
      </w:divBdr>
    </w:div>
    <w:div w:id="1545479648">
      <w:bodyDiv w:val="1"/>
      <w:marLeft w:val="0"/>
      <w:marRight w:val="0"/>
      <w:marTop w:val="0"/>
      <w:marBottom w:val="0"/>
      <w:divBdr>
        <w:top w:val="none" w:sz="0" w:space="0" w:color="auto"/>
        <w:left w:val="none" w:sz="0" w:space="0" w:color="auto"/>
        <w:bottom w:val="none" w:sz="0" w:space="0" w:color="auto"/>
        <w:right w:val="none" w:sz="0" w:space="0" w:color="auto"/>
      </w:divBdr>
    </w:div>
    <w:div w:id="1574269626">
      <w:bodyDiv w:val="1"/>
      <w:marLeft w:val="0"/>
      <w:marRight w:val="0"/>
      <w:marTop w:val="0"/>
      <w:marBottom w:val="0"/>
      <w:divBdr>
        <w:top w:val="none" w:sz="0" w:space="0" w:color="auto"/>
        <w:left w:val="none" w:sz="0" w:space="0" w:color="auto"/>
        <w:bottom w:val="none" w:sz="0" w:space="0" w:color="auto"/>
        <w:right w:val="none" w:sz="0" w:space="0" w:color="auto"/>
      </w:divBdr>
    </w:div>
    <w:div w:id="1639409882">
      <w:bodyDiv w:val="1"/>
      <w:marLeft w:val="0"/>
      <w:marRight w:val="0"/>
      <w:marTop w:val="0"/>
      <w:marBottom w:val="0"/>
      <w:divBdr>
        <w:top w:val="none" w:sz="0" w:space="0" w:color="auto"/>
        <w:left w:val="none" w:sz="0" w:space="0" w:color="auto"/>
        <w:bottom w:val="none" w:sz="0" w:space="0" w:color="auto"/>
        <w:right w:val="none" w:sz="0" w:space="0" w:color="auto"/>
      </w:divBdr>
    </w:div>
    <w:div w:id="1777671598">
      <w:bodyDiv w:val="1"/>
      <w:marLeft w:val="0"/>
      <w:marRight w:val="0"/>
      <w:marTop w:val="0"/>
      <w:marBottom w:val="0"/>
      <w:divBdr>
        <w:top w:val="none" w:sz="0" w:space="0" w:color="auto"/>
        <w:left w:val="none" w:sz="0" w:space="0" w:color="auto"/>
        <w:bottom w:val="none" w:sz="0" w:space="0" w:color="auto"/>
        <w:right w:val="none" w:sz="0" w:space="0" w:color="auto"/>
      </w:divBdr>
    </w:div>
    <w:div w:id="1810245899">
      <w:bodyDiv w:val="1"/>
      <w:marLeft w:val="0"/>
      <w:marRight w:val="0"/>
      <w:marTop w:val="0"/>
      <w:marBottom w:val="0"/>
      <w:divBdr>
        <w:top w:val="none" w:sz="0" w:space="0" w:color="auto"/>
        <w:left w:val="none" w:sz="0" w:space="0" w:color="auto"/>
        <w:bottom w:val="none" w:sz="0" w:space="0" w:color="auto"/>
        <w:right w:val="none" w:sz="0" w:space="0" w:color="auto"/>
      </w:divBdr>
    </w:div>
    <w:div w:id="187229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cdtrf.ru" TargetMode="External"/><Relationship Id="rId13" Type="http://schemas.openxmlformats.org/officeDocument/2006/relationships/hyperlink" Target="http://www.arts-igra.ru/"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402B26E4F2266F2D2543B0EA4234680C880419C6AC8015709A0BFFF58gFF9V" TargetMode="Externa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yperlink" Target="http://www.arts-igr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footer" Target="foot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etp.cdtrf.ru" TargetMode="External"/><Relationship Id="rId14" Type="http://schemas.openxmlformats.org/officeDocument/2006/relationships/image" Target="media/image1.jp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6B920-814A-44F4-827D-69FFCACD2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32</Pages>
  <Words>13263</Words>
  <Characters>75603</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Угловой</vt:lpstr>
    </vt:vector>
  </TitlesOfParts>
  <Company>Reanimator Extreme Edition</Company>
  <LinksUpToDate>false</LinksUpToDate>
  <CharactersWithSpaces>88689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Угловой</dc:title>
  <dc:creator>Mik</dc:creator>
  <cp:lastModifiedBy>123</cp:lastModifiedBy>
  <cp:revision>16</cp:revision>
  <cp:lastPrinted>2019-12-05T03:47:00Z</cp:lastPrinted>
  <dcterms:created xsi:type="dcterms:W3CDTF">2020-04-01T07:33:00Z</dcterms:created>
  <dcterms:modified xsi:type="dcterms:W3CDTF">2020-04-08T07:20:00Z</dcterms:modified>
</cp:coreProperties>
</file>