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0B" w:rsidRDefault="0001640B" w:rsidP="0001640B">
      <w:pPr>
        <w:snapToGrid w:val="0"/>
        <w:spacing w:line="360" w:lineRule="auto"/>
        <w:jc w:val="center"/>
      </w:pPr>
      <w:r>
        <w:rPr>
          <w:b/>
        </w:rPr>
        <w:t xml:space="preserve">                                                                                       «УТВЕРЖДАЮ»</w:t>
      </w:r>
    </w:p>
    <w:p w:rsidR="0001640B" w:rsidRDefault="0001640B" w:rsidP="0001640B">
      <w:pPr>
        <w:tabs>
          <w:tab w:val="left" w:pos="645"/>
        </w:tabs>
        <w:spacing w:line="360" w:lineRule="auto"/>
        <w:jc w:val="right"/>
      </w:pPr>
      <w:r>
        <w:t>Директор ГОАОУ «СОСШ «Спарта»</w:t>
      </w:r>
    </w:p>
    <w:p w:rsidR="0001640B" w:rsidRDefault="0001640B" w:rsidP="0001640B">
      <w:pPr>
        <w:tabs>
          <w:tab w:val="left" w:pos="645"/>
        </w:tabs>
        <w:spacing w:line="360" w:lineRule="auto"/>
        <w:jc w:val="right"/>
      </w:pPr>
      <w:r>
        <w:t>____________________/Д.В. Чебанов/</w:t>
      </w:r>
    </w:p>
    <w:p w:rsidR="0001640B" w:rsidRDefault="0001640B" w:rsidP="0001640B">
      <w:pPr>
        <w:tabs>
          <w:tab w:val="left" w:pos="2460"/>
        </w:tabs>
        <w:jc w:val="center"/>
        <w:rPr>
          <w:b/>
          <w:sz w:val="32"/>
          <w:szCs w:val="32"/>
        </w:rPr>
      </w:pPr>
      <w:r>
        <w:t xml:space="preserve">                                                                        «</w:t>
      </w:r>
      <w:r w:rsidR="0069684D">
        <w:rPr>
          <w:lang w:val="en-US"/>
        </w:rPr>
        <w:t>0</w:t>
      </w:r>
      <w:r w:rsidR="00B80270">
        <w:t>3</w:t>
      </w:r>
      <w:r>
        <w:t xml:space="preserve">» </w:t>
      </w:r>
      <w:r w:rsidR="00F84D16">
        <w:t>февраля</w:t>
      </w:r>
      <w:r>
        <w:t xml:space="preserve"> 2020 года</w:t>
      </w: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pPr>
      <w:r>
        <w:rPr>
          <w:b/>
          <w:sz w:val="32"/>
          <w:szCs w:val="32"/>
        </w:rPr>
        <w:t>ДОКУМЕНТАЦИЯ</w:t>
      </w:r>
    </w:p>
    <w:p w:rsidR="0001640B" w:rsidRDefault="0001640B" w:rsidP="0001640B">
      <w:pPr>
        <w:tabs>
          <w:tab w:val="left" w:pos="2460"/>
        </w:tabs>
        <w:jc w:val="center"/>
      </w:pPr>
      <w:r>
        <w:rPr>
          <w:b/>
          <w:sz w:val="32"/>
          <w:szCs w:val="32"/>
        </w:rPr>
        <w:t>ПО ОТКРЫТОМУ ЗАПРОСУ КОТИРОВОК</w:t>
      </w:r>
    </w:p>
    <w:p w:rsidR="0001640B" w:rsidRDefault="0001640B" w:rsidP="0001640B">
      <w:pPr>
        <w:tabs>
          <w:tab w:val="left" w:pos="2460"/>
        </w:tabs>
        <w:jc w:val="center"/>
      </w:pPr>
      <w:r>
        <w:rPr>
          <w:b/>
          <w:sz w:val="32"/>
          <w:szCs w:val="32"/>
        </w:rPr>
        <w:t>В ЭЛЕКТРОННОЙ ФОРМЕ</w:t>
      </w:r>
    </w:p>
    <w:p w:rsidR="0001640B" w:rsidRDefault="0001640B" w:rsidP="0001640B">
      <w:pPr>
        <w:tabs>
          <w:tab w:val="left" w:pos="2460"/>
        </w:tabs>
        <w:jc w:val="center"/>
      </w:pPr>
      <w:r>
        <w:rPr>
          <w:sz w:val="28"/>
          <w:szCs w:val="28"/>
        </w:rPr>
        <w:t xml:space="preserve">На поставку продуктов питания </w:t>
      </w:r>
      <w:r>
        <w:rPr>
          <w:sz w:val="28"/>
          <w:szCs w:val="28"/>
          <w:lang w:eastAsia="ru-RU"/>
        </w:rPr>
        <w:t>в 2020 году для нужд</w:t>
      </w:r>
    </w:p>
    <w:p w:rsidR="0001640B" w:rsidRDefault="0001640B" w:rsidP="0001640B">
      <w:pPr>
        <w:tabs>
          <w:tab w:val="left" w:pos="2460"/>
        </w:tabs>
        <w:jc w:val="center"/>
      </w:pPr>
      <w:r>
        <w:rPr>
          <w:b/>
          <w:sz w:val="28"/>
          <w:szCs w:val="28"/>
        </w:rPr>
        <w:t>Государственного областного автономного общеобразовательного учреждения «Средняя общеобразовательная спортивная школа-интернат «Спарта»</w:t>
      </w:r>
    </w:p>
    <w:p w:rsidR="0001640B" w:rsidRDefault="0001640B" w:rsidP="0001640B">
      <w:pPr>
        <w:tabs>
          <w:tab w:val="left" w:pos="2460"/>
        </w:tabs>
        <w:jc w:val="center"/>
      </w:pPr>
      <w:r>
        <w:rPr>
          <w:b/>
          <w:sz w:val="28"/>
          <w:szCs w:val="28"/>
        </w:rPr>
        <w:t xml:space="preserve"> (ГОАОУ «СОСШ «Спарта)</w:t>
      </w:r>
    </w:p>
    <w:p w:rsidR="0001640B" w:rsidRDefault="0001640B" w:rsidP="0001640B">
      <w:pPr>
        <w:rPr>
          <w:sz w:val="28"/>
          <w:szCs w:val="28"/>
        </w:rPr>
      </w:pPr>
    </w:p>
    <w:p w:rsidR="0001640B" w:rsidRDefault="0001640B" w:rsidP="0001640B">
      <w:pPr>
        <w:tabs>
          <w:tab w:val="left" w:pos="2925"/>
        </w:tabs>
        <w:spacing w:line="360" w:lineRule="auto"/>
      </w:pPr>
      <w:r>
        <w:rPr>
          <w:sz w:val="28"/>
          <w:szCs w:val="28"/>
        </w:rPr>
        <w:tab/>
      </w: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tabs>
          <w:tab w:val="left" w:pos="3975"/>
        </w:tabs>
        <w:rPr>
          <w:sz w:val="28"/>
          <w:szCs w:val="28"/>
        </w:rPr>
      </w:pPr>
      <w:r>
        <w:rPr>
          <w:sz w:val="28"/>
          <w:szCs w:val="28"/>
        </w:rPr>
        <w:tab/>
      </w: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sectPr w:rsidR="0001640B" w:rsidSect="0001640B">
          <w:pgSz w:w="11906" w:h="16838"/>
          <w:pgMar w:top="851" w:right="851" w:bottom="851" w:left="1134" w:header="720" w:footer="720" w:gutter="0"/>
          <w:cols w:space="720"/>
          <w:docGrid w:linePitch="360"/>
        </w:sectPr>
      </w:pPr>
      <w:r>
        <w:rPr>
          <w:sz w:val="28"/>
          <w:szCs w:val="28"/>
        </w:rPr>
        <w:t xml:space="preserve">                                                                 </w:t>
      </w:r>
      <w:r>
        <w:t>2020 г.</w:t>
      </w:r>
    </w:p>
    <w:p w:rsidR="0001640B" w:rsidRDefault="0001640B" w:rsidP="0001640B">
      <w:pPr>
        <w:autoSpaceDE w:val="0"/>
        <w:jc w:val="center"/>
      </w:pPr>
      <w:r>
        <w:rPr>
          <w:b/>
          <w:bCs/>
          <w:szCs w:val="18"/>
        </w:rPr>
        <w:lastRenderedPageBreak/>
        <w:t>ИЗВЕЩЕНИЕ О ПРОВЕДЕНИИ</w:t>
      </w:r>
    </w:p>
    <w:p w:rsidR="0001640B" w:rsidRDefault="0001640B" w:rsidP="0001640B">
      <w:pPr>
        <w:autoSpaceDE w:val="0"/>
        <w:jc w:val="center"/>
      </w:pPr>
      <w:r>
        <w:rPr>
          <w:b/>
          <w:bCs/>
          <w:szCs w:val="18"/>
        </w:rPr>
        <w:t>ЗАПРОСА КОТИРОВОК В ЭЛЕКТРОННОЙ ФОРМЕ</w:t>
      </w:r>
    </w:p>
    <w:p w:rsidR="0001640B" w:rsidRDefault="0001640B" w:rsidP="0001640B">
      <w:pPr>
        <w:widowControl w:val="0"/>
        <w:tabs>
          <w:tab w:val="left" w:pos="2160"/>
          <w:tab w:val="left" w:pos="4140"/>
        </w:tabs>
        <w:jc w:val="center"/>
        <w:rPr>
          <w:color w:val="000000"/>
        </w:rPr>
      </w:pPr>
    </w:p>
    <w:p w:rsidR="0001640B" w:rsidRDefault="0001640B" w:rsidP="0001640B">
      <w:pPr>
        <w:tabs>
          <w:tab w:val="left" w:pos="2460"/>
        </w:tabs>
        <w:jc w:val="center"/>
      </w:pPr>
      <w:r>
        <w:rPr>
          <w:color w:val="000000"/>
        </w:rPr>
        <w:t>на право заключения договора</w:t>
      </w:r>
    </w:p>
    <w:p w:rsidR="0001640B" w:rsidRDefault="0001640B" w:rsidP="0001640B">
      <w:pPr>
        <w:tabs>
          <w:tab w:val="left" w:pos="2460"/>
        </w:tabs>
        <w:jc w:val="center"/>
      </w:pPr>
      <w:r>
        <w:rPr>
          <w:color w:val="000000"/>
        </w:rPr>
        <w:t xml:space="preserve">на </w:t>
      </w:r>
      <w:r>
        <w:t>поставку продуктов питания (</w:t>
      </w:r>
      <w:r w:rsidR="00F84D16">
        <w:t>Бакалея</w:t>
      </w:r>
      <w:r>
        <w:rPr>
          <w:lang w:eastAsia="ru-RU"/>
        </w:rPr>
        <w:t>) в 2020</w:t>
      </w:r>
      <w:r>
        <w:rPr>
          <w:sz w:val="28"/>
          <w:szCs w:val="28"/>
          <w:lang w:eastAsia="ru-RU"/>
        </w:rPr>
        <w:t xml:space="preserve"> </w:t>
      </w:r>
      <w:r>
        <w:rPr>
          <w:lang w:eastAsia="ru-RU"/>
        </w:rPr>
        <w:t>году для нужд</w:t>
      </w:r>
      <w:r>
        <w:rPr>
          <w:sz w:val="28"/>
          <w:szCs w:val="28"/>
          <w:lang w:eastAsia="ru-RU"/>
        </w:rPr>
        <w:t xml:space="preserve"> </w:t>
      </w:r>
      <w:r>
        <w:rPr>
          <w:lang w:eastAsia="ru-RU"/>
        </w:rPr>
        <w:t>Государственного областного автономного общеобразовательного учреждения</w:t>
      </w:r>
    </w:p>
    <w:p w:rsidR="0001640B" w:rsidRDefault="0001640B" w:rsidP="0001640B">
      <w:pPr>
        <w:tabs>
          <w:tab w:val="left" w:pos="2460"/>
        </w:tabs>
        <w:jc w:val="center"/>
      </w:pPr>
      <w:r>
        <w:rPr>
          <w:lang w:eastAsia="ru-RU"/>
        </w:rPr>
        <w:t>«Средняя общеобразовательная спортивная школа-интернат «Спарта»</w:t>
      </w:r>
    </w:p>
    <w:p w:rsidR="0001640B" w:rsidRDefault="0001640B" w:rsidP="0001640B">
      <w:pPr>
        <w:tabs>
          <w:tab w:val="left" w:pos="2460"/>
        </w:tabs>
        <w:jc w:val="center"/>
      </w:pPr>
      <w:r>
        <w:rPr>
          <w:lang w:eastAsia="ru-RU"/>
        </w:rPr>
        <w:t xml:space="preserve"> (ГОАОУ «СОСШ «Спарта)</w:t>
      </w:r>
    </w:p>
    <w:p w:rsidR="0001640B" w:rsidRDefault="0001640B" w:rsidP="0001640B">
      <w:pPr>
        <w:widowControl w:val="0"/>
        <w:tabs>
          <w:tab w:val="left" w:pos="2160"/>
          <w:tab w:val="left" w:pos="4140"/>
        </w:tabs>
        <w:jc w:val="center"/>
      </w:pPr>
    </w:p>
    <w:tbl>
      <w:tblPr>
        <w:tblW w:w="0" w:type="auto"/>
        <w:tblInd w:w="108" w:type="dxa"/>
        <w:tblLayout w:type="fixed"/>
        <w:tblLook w:val="0000"/>
      </w:tblPr>
      <w:tblGrid>
        <w:gridCol w:w="555"/>
        <w:gridCol w:w="4074"/>
        <w:gridCol w:w="5464"/>
      </w:tblGrid>
      <w:tr w:rsidR="0001640B" w:rsidTr="00CB61EB">
        <w:tc>
          <w:tcPr>
            <w:tcW w:w="555" w:type="dxa"/>
            <w:tcBorders>
              <w:top w:val="single" w:sz="4" w:space="0" w:color="000000"/>
              <w:left w:val="single" w:sz="4" w:space="0" w:color="000000"/>
              <w:bottom w:val="single" w:sz="4" w:space="0" w:color="000000"/>
            </w:tcBorders>
            <w:shd w:val="clear" w:color="auto" w:fill="auto"/>
            <w:vAlign w:val="center"/>
          </w:tcPr>
          <w:p w:rsidR="0001640B" w:rsidRDefault="0001640B" w:rsidP="00CB61EB">
            <w:pPr>
              <w:autoSpaceDE w:val="0"/>
            </w:pPr>
            <w:r>
              <w:rPr>
                <w:b/>
                <w:lang w:val="en-US"/>
              </w:rPr>
              <w:t>№</w:t>
            </w: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640B" w:rsidRDefault="0001640B" w:rsidP="00CB61EB">
            <w:pPr>
              <w:autoSpaceDE w:val="0"/>
            </w:pPr>
            <w:r>
              <w:rPr>
                <w:b/>
              </w:rPr>
              <w:t>Наименование</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pPr>
            <w:r>
              <w:rPr>
                <w:b/>
              </w:rPr>
              <w:t>Наименование заказчика, его почтовый адрес, адрес электронной почты заказчика (при его наличии):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widowControl w:val="0"/>
              <w:jc w:val="both"/>
            </w:pPr>
            <w:r>
              <w:rPr>
                <w:b/>
                <w:i/>
              </w:rPr>
              <w:t>Государственное областное автономное общеобразовательное учреждение «Средняя общеобразовательная спортивная школа-интернат «Спарта»</w:t>
            </w:r>
          </w:p>
          <w:p w:rsidR="0001640B" w:rsidRDefault="0001640B" w:rsidP="00CB61EB">
            <w:pPr>
              <w:widowControl w:val="0"/>
              <w:jc w:val="both"/>
            </w:pPr>
            <w:r>
              <w:rPr>
                <w:b/>
                <w:i/>
              </w:rPr>
              <w:t xml:space="preserve">(ГОАОУ «СОСШ «Спарта) </w:t>
            </w:r>
          </w:p>
          <w:p w:rsidR="0001640B" w:rsidRDefault="0001640B" w:rsidP="00CB61EB">
            <w:pPr>
              <w:widowControl w:val="0"/>
              <w:jc w:val="both"/>
            </w:pPr>
            <w:r>
              <w:rPr>
                <w:rFonts w:eastAsia="Courier New"/>
                <w:color w:val="000000"/>
                <w:lang w:eastAsia="ru-RU"/>
              </w:rPr>
              <w:t xml:space="preserve">Адрес: 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p w:rsidR="0001640B" w:rsidRPr="00A10EA2" w:rsidRDefault="0001640B" w:rsidP="00CB61EB">
            <w:pPr>
              <w:widowControl w:val="0"/>
              <w:jc w:val="both"/>
              <w:rPr>
                <w:lang w:val="en-US"/>
              </w:rPr>
            </w:pPr>
            <w:r>
              <w:rPr>
                <w:rFonts w:eastAsia="Courier New"/>
                <w:color w:val="000000"/>
                <w:lang w:val="en-US" w:eastAsia="ru-RU"/>
              </w:rPr>
              <w:t>E</w:t>
            </w:r>
            <w:r w:rsidRPr="00A10EA2">
              <w:rPr>
                <w:rFonts w:eastAsia="Courier New"/>
                <w:color w:val="000000"/>
                <w:lang w:val="en-US" w:eastAsia="ru-RU"/>
              </w:rPr>
              <w:t>-</w:t>
            </w:r>
            <w:r>
              <w:rPr>
                <w:rFonts w:eastAsia="Courier New"/>
                <w:color w:val="000000"/>
                <w:lang w:val="en-US" w:eastAsia="ru-RU"/>
              </w:rPr>
              <w:t>mail</w:t>
            </w:r>
            <w:r w:rsidRPr="00A10EA2">
              <w:rPr>
                <w:rFonts w:eastAsia="Courier New"/>
                <w:color w:val="000000"/>
                <w:lang w:val="en-US" w:eastAsia="ru-RU"/>
              </w:rPr>
              <w:t>: obl_sport@mail.ru</w:t>
            </w:r>
          </w:p>
          <w:p w:rsidR="0001640B" w:rsidRDefault="0001640B" w:rsidP="00CB61EB">
            <w:pPr>
              <w:widowControl w:val="0"/>
              <w:autoSpaceDE w:val="0"/>
              <w:jc w:val="both"/>
            </w:pPr>
            <w:r>
              <w:rPr>
                <w:rFonts w:eastAsia="Courier New"/>
                <w:color w:val="000000"/>
                <w:lang w:eastAsia="ru-RU"/>
              </w:rPr>
              <w:t>Тел./факса: (816-2) 66-71-33;</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pPr>
            <w:r>
              <w:rPr>
                <w:b/>
              </w:rPr>
              <w:t>Почтовый адрес:</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autoSpaceDE w:val="0"/>
            </w:pPr>
            <w:r>
              <w:rPr>
                <w:rFonts w:eastAsia="Courier New"/>
                <w:color w:val="000000"/>
                <w:lang w:eastAsia="ru-RU"/>
              </w:rPr>
              <w:t xml:space="preserve">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pPr>
            <w:r>
              <w:rPr>
                <w:b/>
              </w:rPr>
              <w:t>Адрес электронной почты:</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autoSpaceDE w:val="0"/>
            </w:pPr>
            <w:r>
              <w:rPr>
                <w:rFonts w:eastAsia="Courier New"/>
                <w:color w:val="000000"/>
                <w:lang w:eastAsia="ru-RU"/>
              </w:rPr>
              <w:t>obl_sport@mail.ru</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pPr>
            <w:r>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pPr>
            <w:r>
              <w:rPr>
                <w:b/>
              </w:rPr>
              <w:t>Место доставки поставляемых товаров, место выполнения работ, место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autoSpaceDE w:val="0"/>
            </w:pPr>
            <w:r>
              <w:t xml:space="preserve">173011, Великий Новгород, ул. </w:t>
            </w:r>
            <w:proofErr w:type="gramStart"/>
            <w:r>
              <w:t>Береговая</w:t>
            </w:r>
            <w:proofErr w:type="gramEnd"/>
            <w:r>
              <w:t>, д. 44</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pPr>
            <w:r>
              <w:rPr>
                <w:b/>
              </w:rPr>
              <w:t>Сроки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7</w:t>
            </w:r>
          </w:p>
          <w:p w:rsidR="0001640B" w:rsidRDefault="0001640B" w:rsidP="00CB61EB">
            <w:pPr>
              <w:autoSpaceDE w:val="0"/>
              <w:jc w:val="center"/>
              <w:rPr>
                <w:b/>
              </w:rPr>
            </w:pP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pPr>
            <w:r>
              <w:rPr>
                <w:b/>
              </w:rPr>
              <w:t>Сведения о включенных (</w:t>
            </w:r>
            <w:proofErr w:type="spellStart"/>
            <w:r>
              <w:rPr>
                <w:b/>
              </w:rPr>
              <w:t>невключенных</w:t>
            </w:r>
            <w:proofErr w:type="spellEnd"/>
            <w:r>
              <w:rPr>
                <w:b/>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widowControl w:val="0"/>
              <w:jc w:val="both"/>
            </w:pPr>
            <w:r>
              <w:rPr>
                <w:rFonts w:eastAsia="Calibri" w:cs="Calibri"/>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lang w:eastAsia="ru-RU"/>
              </w:rPr>
              <w:t xml:space="preserve"> стоимость</w:t>
            </w:r>
            <w:r>
              <w:rPr>
                <w:rFonts w:eastAsia="Calibri" w:cs="Calibri"/>
                <w:lang w:eastAsia="ru-RU"/>
              </w:rPr>
              <w:t xml:space="preserve"> погрузочно-разгрузочных работ, страхования, транспортные расходы, налоги и иные обязательные платежи</w:t>
            </w:r>
            <w:r>
              <w:rPr>
                <w:rFonts w:eastAsia="Courier New" w:cs="Calibri"/>
                <w:color w:val="000000"/>
                <w:lang w:eastAsia="ru-RU"/>
              </w:rPr>
              <w:t>.</w:t>
            </w:r>
          </w:p>
        </w:tc>
      </w:tr>
      <w:tr w:rsidR="0001640B" w:rsidTr="00CB61EB">
        <w:trPr>
          <w:trHeight w:val="365"/>
        </w:trPr>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snapToGrid w:val="0"/>
              <w:jc w:val="center"/>
              <w:rPr>
                <w:b/>
              </w:rPr>
            </w:pPr>
          </w:p>
          <w:p w:rsidR="0001640B" w:rsidRDefault="0001640B" w:rsidP="00CB61EB">
            <w:pPr>
              <w:autoSpaceDE w:val="0"/>
              <w:jc w:val="center"/>
              <w:rPr>
                <w:b/>
              </w:rPr>
            </w:pPr>
          </w:p>
          <w:p w:rsidR="0001640B" w:rsidRDefault="0001640B" w:rsidP="00CB61EB">
            <w:pPr>
              <w:autoSpaceDE w:val="0"/>
              <w:jc w:val="center"/>
            </w:pPr>
            <w:r>
              <w:rPr>
                <w:b/>
              </w:rPr>
              <w:t>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pPr>
            <w:r>
              <w:rPr>
                <w:b/>
              </w:rPr>
              <w:t>Начальная (максимальная) цена договора, определяемая Заказчиком:</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CE2E9E" w:rsidP="00B80270">
            <w:pPr>
              <w:autoSpaceDE w:val="0"/>
              <w:snapToGrid w:val="0"/>
              <w:jc w:val="both"/>
            </w:pPr>
            <w:r>
              <w:t xml:space="preserve">355 </w:t>
            </w:r>
            <w:bookmarkStart w:id="0" w:name="_GoBack"/>
            <w:bookmarkEnd w:id="0"/>
            <w:r>
              <w:t>091,93</w:t>
            </w:r>
            <w:r w:rsidR="00533B44">
              <w:t xml:space="preserve"> </w:t>
            </w:r>
            <w:r w:rsidR="00EC3A98">
              <w:t>(</w:t>
            </w:r>
            <w:r>
              <w:t xml:space="preserve">триста пятьдесят пять </w:t>
            </w:r>
            <w:r w:rsidR="00EC3A98">
              <w:t xml:space="preserve">тысяч </w:t>
            </w:r>
            <w:r>
              <w:t>девяносто один</w:t>
            </w:r>
            <w:r w:rsidR="00EC3A98">
              <w:t>) рубл</w:t>
            </w:r>
            <w:r w:rsidR="00B80270">
              <w:t>ь</w:t>
            </w:r>
            <w:r w:rsidR="00EC3A98">
              <w:t xml:space="preserve"> </w:t>
            </w:r>
            <w:r>
              <w:t>9</w:t>
            </w:r>
            <w:r w:rsidR="00EC3A98">
              <w:t>3 копе</w:t>
            </w:r>
            <w:r w:rsidR="00533B44">
              <w:t>й</w:t>
            </w:r>
            <w:r w:rsidR="00EC3A98">
              <w:t>к</w:t>
            </w:r>
            <w:r w:rsidR="00533B44">
              <w:t>и</w:t>
            </w:r>
            <w:r w:rsidR="0001640B" w:rsidRPr="0001640B">
              <w:rPr>
                <w:bCs/>
              </w:rPr>
              <w:t>,</w:t>
            </w:r>
            <w:r w:rsidR="0001640B">
              <w:rPr>
                <w:bCs/>
              </w:rPr>
              <w:t xml:space="preserve"> в т.ч. НДС или без НДС, если поставщик работает по соответствующей системе налогообложения</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pPr>
            <w:r>
              <w:rPr>
                <w:b/>
              </w:rPr>
              <w:t>Место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Pr="0069684D" w:rsidRDefault="0069684D" w:rsidP="00EC3A98">
            <w:pPr>
              <w:autoSpaceDE w:val="0"/>
              <w:contextualSpacing/>
              <w:jc w:val="both"/>
            </w:pPr>
            <w:proofErr w:type="spellStart"/>
            <w:r>
              <w:t>etp.cdtrf.ru</w:t>
            </w:r>
            <w:proofErr w:type="spellEnd"/>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10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pPr>
            <w:r>
              <w:rPr>
                <w:b/>
              </w:rPr>
              <w:t>Дата и время начала срока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autoSpaceDE w:val="0"/>
              <w:jc w:val="both"/>
            </w:pPr>
            <w:r>
              <w:t>С момента опубликования (время московское)</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11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pPr>
            <w:r>
              <w:rPr>
                <w:b/>
              </w:rPr>
              <w:t>Срок окончания приема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B80270">
            <w:pPr>
              <w:autoSpaceDE w:val="0"/>
              <w:jc w:val="both"/>
            </w:pPr>
            <w:r>
              <w:rPr>
                <w:b/>
                <w:bCs/>
              </w:rPr>
              <w:t>«</w:t>
            </w:r>
            <w:r w:rsidR="00B80270">
              <w:rPr>
                <w:b/>
                <w:bCs/>
              </w:rPr>
              <w:t>11</w:t>
            </w:r>
            <w:r w:rsidRPr="0001640B">
              <w:rPr>
                <w:bCs/>
              </w:rPr>
              <w:t>» февраля 2020 года, 10:00</w:t>
            </w:r>
            <w:r w:rsidRPr="0001640B">
              <w:t xml:space="preserve"> (время</w:t>
            </w:r>
            <w:r>
              <w:t xml:space="preserve"> московское)</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12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pPr>
            <w:r>
              <w:rPr>
                <w:b/>
              </w:rPr>
              <w:t>Место, день и время рассмотрения заявок на участие в запросе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Pr="0001640B" w:rsidRDefault="0001640B" w:rsidP="00B80270">
            <w:pPr>
              <w:autoSpaceDE w:val="0"/>
              <w:jc w:val="both"/>
            </w:pPr>
            <w:r w:rsidRPr="0001640B">
              <w:rPr>
                <w:rStyle w:val="ac"/>
                <w:rFonts w:eastAsia="Arial"/>
                <w:color w:val="auto"/>
                <w:u w:val="none"/>
              </w:rPr>
              <w:t xml:space="preserve">Рассмотрение заявок на участие в запросе котировок в электронной форме состоится по адресу: Великий Новгород, ул. </w:t>
            </w:r>
            <w:proofErr w:type="gramStart"/>
            <w:r w:rsidRPr="0001640B">
              <w:rPr>
                <w:rStyle w:val="ac"/>
                <w:rFonts w:eastAsia="Arial"/>
                <w:color w:val="auto"/>
                <w:u w:val="none"/>
              </w:rPr>
              <w:t>Береговая</w:t>
            </w:r>
            <w:proofErr w:type="gramEnd"/>
            <w:r w:rsidRPr="0001640B">
              <w:rPr>
                <w:rStyle w:val="ac"/>
                <w:rFonts w:eastAsia="Arial"/>
                <w:color w:val="auto"/>
                <w:u w:val="none"/>
              </w:rPr>
              <w:t xml:space="preserve">, д. 44, </w:t>
            </w:r>
            <w:proofErr w:type="spellStart"/>
            <w:r w:rsidRPr="0001640B">
              <w:rPr>
                <w:rStyle w:val="ac"/>
                <w:rFonts w:eastAsia="Arial"/>
                <w:color w:val="auto"/>
                <w:u w:val="none"/>
              </w:rPr>
              <w:t>каб</w:t>
            </w:r>
            <w:proofErr w:type="spellEnd"/>
            <w:r w:rsidRPr="0001640B">
              <w:rPr>
                <w:rStyle w:val="ac"/>
                <w:rFonts w:eastAsia="Arial"/>
                <w:color w:val="auto"/>
                <w:u w:val="none"/>
              </w:rPr>
              <w:t xml:space="preserve"> 48 в 10 часов 00 минут по московскому времени  «</w:t>
            </w:r>
            <w:r w:rsidR="00B80270">
              <w:rPr>
                <w:rStyle w:val="ac"/>
                <w:rFonts w:eastAsia="Arial"/>
                <w:color w:val="auto"/>
                <w:u w:val="none"/>
              </w:rPr>
              <w:t>12</w:t>
            </w:r>
            <w:r w:rsidRPr="0001640B">
              <w:rPr>
                <w:rStyle w:val="ac"/>
                <w:rFonts w:eastAsia="Arial"/>
                <w:color w:val="auto"/>
                <w:u w:val="none"/>
              </w:rPr>
              <w:t>» февраля 2020 года</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13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pPr>
            <w:r>
              <w:rPr>
                <w:b/>
              </w:rPr>
              <w:t>Срок и условия оплаты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autoSpaceDE w:val="0"/>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14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pPr>
            <w:r>
              <w:rPr>
                <w:b/>
              </w:rPr>
              <w:t xml:space="preserve">Срок подписания договора по результатам </w:t>
            </w:r>
            <w:proofErr w:type="gramStart"/>
            <w:r>
              <w:rPr>
                <w:b/>
              </w:rPr>
              <w:t>проведении</w:t>
            </w:r>
            <w:proofErr w:type="gramEnd"/>
            <w:r>
              <w:rPr>
                <w:b/>
              </w:rPr>
              <w:t xml:space="preserve"> запроса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F84D16" w:rsidP="00CB61EB">
            <w:pPr>
              <w:autoSpaceDE w:val="0"/>
              <w:snapToGrid w:val="0"/>
              <w:jc w:val="both"/>
            </w:pPr>
            <w:r w:rsidRPr="00BC3BC3">
              <w:t xml:space="preserve">Договор по результатам конкурентной закупки заключается не ранее чем через 10 (десять) дней и не позднее чем через 20 (двадцать) дней </w:t>
            </w:r>
            <w:proofErr w:type="gramStart"/>
            <w:r w:rsidRPr="00BC3BC3">
              <w:t>с даты размещения</w:t>
            </w:r>
            <w:proofErr w:type="gramEnd"/>
            <w:r w:rsidRPr="00BC3BC3">
              <w:t xml:space="preserve"> в ЕИС итогового протокола, составленного по результатам конкурентной закупки</w:t>
            </w:r>
            <w:r>
              <w:t>.</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15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ind w:left="34"/>
            </w:pPr>
            <w:r>
              <w:rPr>
                <w:b/>
              </w:rPr>
              <w:t>Общеобязательные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F84D16" w:rsidRPr="00F84D16" w:rsidRDefault="00F84D16" w:rsidP="00F84D16">
            <w:pPr>
              <w:autoSpaceDE w:val="0"/>
              <w:snapToGrid w:val="0"/>
              <w:jc w:val="both"/>
            </w:pPr>
            <w:r>
              <w:t xml:space="preserve">1. </w:t>
            </w:r>
            <w:r w:rsidRPr="00F84D1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4D16">
              <w:t>являющихся</w:t>
            </w:r>
            <w:proofErr w:type="gramEnd"/>
            <w:r w:rsidRPr="00F84D16">
              <w:t xml:space="preserve"> объектом закупки;</w:t>
            </w:r>
          </w:p>
          <w:p w:rsidR="00F84D16" w:rsidRPr="004550A3" w:rsidRDefault="00F84D16" w:rsidP="00F84D16">
            <w:pPr>
              <w:autoSpaceDE w:val="0"/>
              <w:snapToGrid w:val="0"/>
              <w:jc w:val="both"/>
            </w:pPr>
            <w:r w:rsidRPr="00F84D16">
              <w:t xml:space="preserve">2. </w:t>
            </w:r>
            <w:proofErr w:type="spellStart"/>
            <w:r w:rsidRPr="00F84D16">
              <w:t>непроведение</w:t>
            </w:r>
            <w:proofErr w:type="spellEnd"/>
            <w:r w:rsidRPr="00F84D16">
              <w:t xml:space="preserve"> ликвидации участника процедуры закупки – юридического лица и отсутствие решения арбитражного суда о признании участника</w:t>
            </w:r>
            <w:r w:rsidRPr="004550A3">
              <w:t xml:space="preserve"> закупки – юридического лица, индивидуального предпринимателя банкротом и об открытии конкурсного производства;</w:t>
            </w:r>
          </w:p>
          <w:p w:rsidR="00F84D16" w:rsidRPr="004550A3" w:rsidRDefault="00F84D16" w:rsidP="00F84D16">
            <w:pPr>
              <w:autoSpaceDE w:val="0"/>
              <w:snapToGrid w:val="0"/>
              <w:jc w:val="both"/>
            </w:pPr>
            <w:r>
              <w:t xml:space="preserve">3. </w:t>
            </w:r>
            <w:proofErr w:type="spellStart"/>
            <w:r w:rsidRPr="004550A3">
              <w:t>неприостановление</w:t>
            </w:r>
            <w:proofErr w:type="spellEnd"/>
            <w:r w:rsidRPr="004550A3">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F84D16" w:rsidRPr="004550A3" w:rsidRDefault="00F84D16" w:rsidP="00F84D16">
            <w:pPr>
              <w:autoSpaceDE w:val="0"/>
              <w:snapToGrid w:val="0"/>
              <w:jc w:val="both"/>
            </w:pPr>
            <w:r>
              <w:t xml:space="preserve">4. </w:t>
            </w:r>
            <w:r w:rsidRPr="004550A3">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F84D16" w:rsidRPr="004550A3" w:rsidRDefault="00F84D16" w:rsidP="00F84D16">
            <w:pPr>
              <w:autoSpaceDE w:val="0"/>
              <w:snapToGrid w:val="0"/>
              <w:jc w:val="both"/>
            </w:pPr>
            <w:proofErr w:type="gramStart"/>
            <w:r>
              <w:t xml:space="preserve">5. </w:t>
            </w:r>
            <w:r w:rsidRPr="004550A3">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w:t>
            </w:r>
            <w:r w:rsidRPr="004550A3">
              <w:lastRenderedPageBreak/>
              <w:t>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550A3">
              <w:t xml:space="preserve"> поставкой товара, выполнением работы, оказанием услуги, </w:t>
            </w:r>
            <w:proofErr w:type="gramStart"/>
            <w:r w:rsidRPr="004550A3">
              <w:t>являющихся</w:t>
            </w:r>
            <w:proofErr w:type="gramEnd"/>
            <w:r w:rsidRPr="004550A3">
              <w:t xml:space="preserve"> объектом осуществляемой закупки, и административного наказания в виде дисквалификации;</w:t>
            </w:r>
          </w:p>
          <w:p w:rsidR="00F84D16" w:rsidRPr="00F84D16" w:rsidRDefault="00F84D16" w:rsidP="00F84D16">
            <w:pPr>
              <w:autoSpaceDE w:val="0"/>
              <w:snapToGrid w:val="0"/>
              <w:jc w:val="both"/>
            </w:pPr>
            <w:r>
              <w:t xml:space="preserve">6. </w:t>
            </w:r>
            <w:r w:rsidRPr="00F84D1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84D16" w:rsidRPr="004550A3" w:rsidRDefault="00F84D16" w:rsidP="00F84D16">
            <w:pPr>
              <w:autoSpaceDE w:val="0"/>
              <w:snapToGrid w:val="0"/>
              <w:jc w:val="both"/>
            </w:pPr>
            <w:proofErr w:type="gramStart"/>
            <w:r>
              <w:t xml:space="preserve">7. </w:t>
            </w:r>
            <w:r w:rsidRPr="004550A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550A3">
              <w:t>выгодоприобретателями</w:t>
            </w:r>
            <w:proofErr w:type="spellEnd"/>
            <w:r w:rsidRPr="004550A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550A3">
              <w:t xml:space="preserve"> </w:t>
            </w:r>
            <w:proofErr w:type="gramStart"/>
            <w:r w:rsidRPr="004550A3">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50A3">
              <w:t>неполнородными</w:t>
            </w:r>
            <w:proofErr w:type="spellEnd"/>
            <w:r w:rsidRPr="004550A3">
              <w:t xml:space="preserve"> (имеющими общих отца или мать) братьями и сестрами), усыновителями или усыновленными указанных физических лиц.</w:t>
            </w:r>
            <w:proofErr w:type="gramEnd"/>
            <w:r w:rsidRPr="004550A3">
              <w:t xml:space="preserve"> Под </w:t>
            </w:r>
            <w:proofErr w:type="spellStart"/>
            <w:r w:rsidRPr="004550A3">
              <w:t>выгодоприобретателями</w:t>
            </w:r>
            <w:proofErr w:type="spellEnd"/>
            <w:r w:rsidRPr="004550A3">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640B" w:rsidRDefault="00F84D16" w:rsidP="00F84D16">
            <w:pPr>
              <w:snapToGrid w:val="0"/>
              <w:jc w:val="both"/>
            </w:pPr>
            <w:r>
              <w:t xml:space="preserve">8. </w:t>
            </w:r>
            <w:r w:rsidRPr="004550A3">
              <w:t xml:space="preserve">отсутствие сведений об участнике закупки в реестре </w:t>
            </w:r>
            <w:r w:rsidRPr="00F84D16">
              <w:t>недобросовестных поста.</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lastRenderedPageBreak/>
              <w:t>16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ind w:left="34"/>
              <w:jc w:val="both"/>
            </w:pPr>
            <w:r>
              <w:rPr>
                <w:b/>
              </w:rPr>
              <w:t>Дополнительные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autoSpaceDE w:val="0"/>
              <w:jc w:val="both"/>
            </w:pPr>
            <w:r>
              <w:t xml:space="preserve">Не </w:t>
            </w:r>
            <w:proofErr w:type="gramStart"/>
            <w:r>
              <w:t>установлены</w:t>
            </w:r>
            <w:proofErr w:type="gramEnd"/>
          </w:p>
          <w:p w:rsidR="0001640B" w:rsidRDefault="0001640B" w:rsidP="00CB61EB">
            <w:pPr>
              <w:autoSpaceDE w:val="0"/>
              <w:jc w:val="both"/>
            </w:pPr>
          </w:p>
          <w:p w:rsidR="0001640B" w:rsidRDefault="0001640B" w:rsidP="00CB61EB">
            <w:pPr>
              <w:autoSpaceDE w:val="0"/>
              <w:jc w:val="both"/>
            </w:pP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17</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ind w:left="34"/>
              <w:jc w:val="both"/>
            </w:pPr>
            <w:r>
              <w:rPr>
                <w:b/>
              </w:rPr>
              <w:t>Обеспечение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widowControl w:val="0"/>
              <w:jc w:val="both"/>
              <w:rPr>
                <w:color w:val="000000"/>
                <w:lang w:eastAsia="ru-RU"/>
              </w:rPr>
            </w:pPr>
            <w:r>
              <w:rPr>
                <w:color w:val="000000"/>
                <w:lang w:eastAsia="ru-RU"/>
              </w:rPr>
              <w:t>Не предусмотрено</w:t>
            </w:r>
          </w:p>
          <w:p w:rsidR="00F84D16" w:rsidRDefault="00F84D16" w:rsidP="00CB61EB">
            <w:pPr>
              <w:widowControl w:val="0"/>
              <w:jc w:val="both"/>
            </w:pPr>
            <w:r w:rsidRPr="00F84D16">
              <w:rPr>
                <w:color w:val="000000"/>
                <w:lang w:eastAsia="ru-RU"/>
              </w:rPr>
              <w:t>Оператор ЭТП взимает комиссию в соответствии с регламентом ЭТП</w:t>
            </w:r>
            <w:r w:rsidR="00EA5F54">
              <w:rPr>
                <w:color w:val="000000"/>
                <w:lang w:eastAsia="ru-RU"/>
              </w:rPr>
              <w:t>.</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lastRenderedPageBreak/>
              <w:t>18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ind w:left="34"/>
              <w:jc w:val="both"/>
            </w:pPr>
            <w:r>
              <w:rPr>
                <w:rFonts w:eastAsia="Calibri"/>
                <w:b/>
                <w:bCs/>
                <w:color w:val="0D0D0D"/>
                <w:lang w:eastAsia="en-US"/>
              </w:rPr>
              <w:t>Обеспечение исполнения Договора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autoSpaceDE w:val="0"/>
              <w:jc w:val="both"/>
            </w:pPr>
            <w:r>
              <w:rPr>
                <w:color w:val="000000"/>
                <w:lang w:eastAsia="ru-RU"/>
              </w:rPr>
              <w:t>Не предусмотрено</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19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ind w:left="34"/>
              <w:jc w:val="both"/>
            </w:pPr>
            <w:r>
              <w:rPr>
                <w:b/>
              </w:rPr>
              <w:t>Порядок предоставления документации о закупке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832E2A" w:rsidP="00832E2A">
            <w:pPr>
              <w:autoSpaceDE w:val="0"/>
              <w:jc w:val="both"/>
            </w:pPr>
            <w:r w:rsidRPr="00DA688A">
              <w:rPr>
                <w:szCs w:val="28"/>
                <w:u w:val="single"/>
                <w:lang w:eastAsia="ru-RU"/>
              </w:rPr>
              <w:t xml:space="preserve">Документация предоставляется по электронному адресу электронно-торговой площадки </w:t>
            </w:r>
            <w:proofErr w:type="spellStart"/>
            <w:r w:rsidRPr="00DA688A">
              <w:rPr>
                <w:szCs w:val="28"/>
                <w:u w:val="single"/>
                <w:lang w:eastAsia="ru-RU"/>
              </w:rPr>
              <w:t>www.etp.cdtrf.ru</w:t>
            </w:r>
            <w:proofErr w:type="spellEnd"/>
            <w:r w:rsidRPr="00DA688A">
              <w:rPr>
                <w:szCs w:val="28"/>
                <w:u w:val="single"/>
                <w:lang w:eastAsia="ru-RU"/>
              </w:rPr>
              <w:t xml:space="preserve"> и в единой информационной системе (http://zakupki.</w:t>
            </w:r>
            <w:r w:rsidRPr="000F7E60">
              <w:rPr>
                <w:szCs w:val="28"/>
                <w:u w:val="single"/>
                <w:lang w:eastAsia="ru-RU"/>
              </w:rPr>
              <w:t>gov.ru)</w:t>
            </w:r>
            <w:r w:rsidRPr="000F7E60">
              <w:rPr>
                <w:u w:val="single"/>
              </w:rPr>
              <w:t xml:space="preserve"> с момента опубликования (время московское) и</w:t>
            </w:r>
            <w:r w:rsidRPr="00DA688A">
              <w:rPr>
                <w:szCs w:val="28"/>
                <w:u w:val="single"/>
                <w:lang w:eastAsia="ru-RU"/>
              </w:rPr>
              <w:t xml:space="preserve"> </w:t>
            </w:r>
            <w:r>
              <w:rPr>
                <w:szCs w:val="28"/>
                <w:u w:val="single"/>
                <w:lang w:eastAsia="ru-RU"/>
              </w:rPr>
              <w:t>до даты</w:t>
            </w:r>
            <w:r w:rsidRPr="00DA688A">
              <w:rPr>
                <w:szCs w:val="28"/>
                <w:u w:val="single"/>
                <w:lang w:eastAsia="ru-RU"/>
              </w:rPr>
              <w:t>, указанн</w:t>
            </w:r>
            <w:r>
              <w:rPr>
                <w:szCs w:val="28"/>
                <w:u w:val="single"/>
                <w:lang w:eastAsia="ru-RU"/>
              </w:rPr>
              <w:t>ой</w:t>
            </w:r>
            <w:r w:rsidRPr="00DA688A">
              <w:rPr>
                <w:szCs w:val="28"/>
                <w:u w:val="single"/>
                <w:lang w:eastAsia="ru-RU"/>
              </w:rPr>
              <w:t xml:space="preserve"> в п.1</w:t>
            </w:r>
            <w:r>
              <w:rPr>
                <w:szCs w:val="28"/>
                <w:u w:val="single"/>
                <w:lang w:eastAsia="ru-RU"/>
              </w:rPr>
              <w:t>1</w:t>
            </w:r>
            <w:r w:rsidRPr="00DA688A">
              <w:rPr>
                <w:szCs w:val="28"/>
                <w:u w:val="single"/>
                <w:lang w:eastAsia="ru-RU"/>
              </w:rPr>
              <w:t xml:space="preserve"> настоящего извещения (в сроки подачи заявки) без взимания платы.</w:t>
            </w:r>
          </w:p>
        </w:tc>
      </w:tr>
      <w:tr w:rsidR="0001640B" w:rsidTr="00CB61EB">
        <w:tc>
          <w:tcPr>
            <w:tcW w:w="555"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20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ind w:left="34"/>
              <w:jc w:val="both"/>
            </w:pPr>
            <w:r>
              <w:rPr>
                <w:b/>
              </w:rPr>
              <w:t>Порядок предоставления разъяснений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autoSpaceDE w:val="0"/>
              <w:jc w:val="both"/>
            </w:pPr>
            <w:r>
              <w:rPr>
                <w:szCs w:val="28"/>
                <w:lang w:eastAsia="ru-RU"/>
              </w:rPr>
              <w:t>Любой участник запроса котировок вправе направить заказчику запрос о даче разъяснений положений извещения об осуществлении запроса котировок.</w:t>
            </w:r>
          </w:p>
          <w:p w:rsidR="0001640B" w:rsidRDefault="0001640B" w:rsidP="00CB61EB">
            <w:pPr>
              <w:autoSpaceDE w:val="0"/>
              <w:jc w:val="both"/>
            </w:pPr>
            <w:r>
              <w:rPr>
                <w:szCs w:val="28"/>
                <w:lang w:eastAsia="ru-RU"/>
              </w:rPr>
              <w:t xml:space="preserve">В течение трех рабочих дней </w:t>
            </w:r>
            <w:proofErr w:type="gramStart"/>
            <w:r>
              <w:rPr>
                <w:szCs w:val="28"/>
                <w:lang w:eastAsia="ru-RU"/>
              </w:rPr>
              <w:t>с даты поступления</w:t>
            </w:r>
            <w:proofErr w:type="gramEnd"/>
            <w:r>
              <w:rPr>
                <w:szCs w:val="28"/>
                <w:lang w:eastAsia="ru-RU"/>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Pr>
                <w:szCs w:val="28"/>
                <w:lang w:eastAsia="ru-RU"/>
              </w:rPr>
              <w:t>позднее</w:t>
            </w:r>
            <w:proofErr w:type="gramEnd"/>
            <w:r>
              <w:rPr>
                <w:szCs w:val="28"/>
                <w:lang w:eastAsia="ru-RU"/>
              </w:rPr>
              <w:t xml:space="preserve"> чем за три рабочих дня до даты окончания срока подачи заявок на участие в закупке.</w:t>
            </w:r>
          </w:p>
          <w:p w:rsidR="0001640B" w:rsidRDefault="0001640B" w:rsidP="00CB61EB">
            <w:pPr>
              <w:autoSpaceDE w:val="0"/>
              <w:jc w:val="both"/>
            </w:pPr>
            <w:r>
              <w:rPr>
                <w:lang w:eastAsia="ru-RU"/>
              </w:rPr>
              <w:t>Разъяснения положений извещения не должны изменять предмет закупки и существенные условия проекта договора.</w:t>
            </w:r>
          </w:p>
        </w:tc>
      </w:tr>
      <w:tr w:rsidR="0001640B" w:rsidTr="00CB61EB">
        <w:tc>
          <w:tcPr>
            <w:tcW w:w="555" w:type="dxa"/>
            <w:vMerge w:val="restart"/>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center"/>
            </w:pPr>
            <w:r>
              <w:rPr>
                <w:b/>
              </w:rPr>
              <w:t>21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CB61EB">
            <w:pPr>
              <w:autoSpaceDE w:val="0"/>
              <w:jc w:val="both"/>
            </w:pPr>
            <w:r>
              <w:rPr>
                <w:b/>
              </w:rPr>
              <w:t>Форма котировочной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autoSpaceDE w:val="0"/>
              <w:jc w:val="both"/>
            </w:pPr>
            <w:r>
              <w:t>Приложение № 1 к настоящему извещению о проведении запроса котировок в электронной форме</w:t>
            </w:r>
          </w:p>
        </w:tc>
      </w:tr>
      <w:tr w:rsidR="0001640B" w:rsidTr="00CB61EB">
        <w:tc>
          <w:tcPr>
            <w:tcW w:w="555" w:type="dxa"/>
            <w:vMerge/>
            <w:tcBorders>
              <w:top w:val="single" w:sz="4" w:space="0" w:color="000000"/>
              <w:left w:val="single" w:sz="4" w:space="0" w:color="000000"/>
              <w:bottom w:val="single" w:sz="4" w:space="0" w:color="000000"/>
            </w:tcBorders>
            <w:shd w:val="clear" w:color="auto" w:fill="auto"/>
          </w:tcPr>
          <w:p w:rsidR="0001640B" w:rsidRDefault="0001640B" w:rsidP="00CB61EB">
            <w:pPr>
              <w:autoSpaceDE w:val="0"/>
              <w:snapToGrid w:val="0"/>
            </w:pP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84D16" w:rsidRDefault="0001640B" w:rsidP="00F84D16">
            <w:pPr>
              <w:autoSpaceDE w:val="0"/>
              <w:ind w:left="34"/>
              <w:jc w:val="both"/>
            </w:pPr>
            <w:r>
              <w:t xml:space="preserve">21.1. </w:t>
            </w:r>
            <w:r w:rsidR="00F84D16">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 и должна содержать следующие документы:</w:t>
            </w:r>
          </w:p>
          <w:p w:rsidR="00F84D16" w:rsidRDefault="00F84D16" w:rsidP="00F84D16">
            <w:pPr>
              <w:autoSpaceDE w:val="0"/>
              <w:ind w:left="34" w:firstLine="441"/>
              <w:jc w:val="both"/>
            </w:pPr>
            <w:proofErr w:type="gramStart"/>
            <w:r>
              <w:t>1)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F84D16" w:rsidRDefault="00F84D16" w:rsidP="00F84D16">
            <w:pPr>
              <w:autoSpaceDE w:val="0"/>
              <w:ind w:left="34" w:firstLine="441"/>
              <w:jc w:val="both"/>
            </w:pPr>
            <w:proofErr w:type="gramStart"/>
            <w: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w:t>
            </w:r>
            <w:r w:rsidRPr="00793473">
              <w:rPr>
                <w:b/>
                <w:bCs/>
              </w:rPr>
              <w:t>получены не ранее чем за шесть месяцев до даты размещения в ЕИС извещения</w:t>
            </w:r>
            <w:r>
              <w:t xml:space="preserve"> о проведении закупки, копии документов, удостоверяющих личность (для иного</w:t>
            </w:r>
            <w:proofErr w:type="gramEnd"/>
            <w:r>
              <w:t xml:space="preserve">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84D16" w:rsidRDefault="00F84D16" w:rsidP="00F84D16">
            <w:pPr>
              <w:autoSpaceDE w:val="0"/>
              <w:ind w:left="34" w:firstLine="441"/>
              <w:jc w:val="both"/>
            </w:pPr>
            <w:r>
              <w:lastRenderedPageBreak/>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t>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84D16" w:rsidRDefault="00F84D16" w:rsidP="00F84D16">
            <w:pPr>
              <w:autoSpaceDE w:val="0"/>
              <w:ind w:left="34" w:firstLine="441"/>
              <w:jc w:val="both"/>
            </w:pPr>
            <w:r>
              <w:t>4) копии учредительных документов участника закупки (для юридических лиц);</w:t>
            </w:r>
          </w:p>
          <w:p w:rsidR="00F84D16" w:rsidRDefault="00F84D16" w:rsidP="00F84D16">
            <w:pPr>
              <w:autoSpaceDE w:val="0"/>
              <w:ind w:left="34" w:firstLine="441"/>
              <w:jc w:val="both"/>
            </w:pPr>
            <w: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F84D16" w:rsidRDefault="00F84D16" w:rsidP="00F84D16">
            <w:pPr>
              <w:autoSpaceDE w:val="0"/>
              <w:ind w:left="34" w:firstLine="441"/>
              <w:jc w:val="both"/>
            </w:pPr>
            <w:r>
              <w:t>6) описание участником закупки товара (работы, услуги), являющегося предметом закупки, их количественных и качественных характеристик;</w:t>
            </w:r>
          </w:p>
          <w:p w:rsidR="00F84D16" w:rsidRDefault="00F84D16" w:rsidP="00F84D16">
            <w:pPr>
              <w:autoSpaceDE w:val="0"/>
              <w:ind w:left="34" w:firstLine="441"/>
              <w:jc w:val="both"/>
            </w:pPr>
            <w:proofErr w:type="gramStart"/>
            <w: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84D16" w:rsidRDefault="00F84D16" w:rsidP="00F84D16">
            <w:pPr>
              <w:autoSpaceDE w:val="0"/>
              <w:ind w:left="34" w:firstLine="441"/>
              <w:jc w:val="both"/>
            </w:pPr>
            <w:r>
              <w:t xml:space="preserve">8) 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закупке не вправе включать </w:t>
            </w:r>
            <w:proofErr w:type="gramStart"/>
            <w:r>
              <w:t>в состав заявки предложение о цене договора в случае подачи заявки на участие в аукционе</w:t>
            </w:r>
            <w:proofErr w:type="gramEnd"/>
            <w:r>
              <w:t>;</w:t>
            </w:r>
          </w:p>
          <w:p w:rsidR="00F84D16" w:rsidRDefault="00F84D16" w:rsidP="00F84D16">
            <w:pPr>
              <w:autoSpaceDE w:val="0"/>
              <w:ind w:left="34" w:firstLine="441"/>
              <w:jc w:val="both"/>
            </w:pPr>
            <w:r>
              <w:t>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p>
          <w:p w:rsidR="00F84D16" w:rsidRDefault="00F84D16" w:rsidP="00F84D16">
            <w:pPr>
              <w:autoSpaceDE w:val="0"/>
              <w:ind w:left="34"/>
              <w:jc w:val="both"/>
            </w:pPr>
            <w:r>
              <w:t>10) декларация о соответствии участника закупки требованиям, установленным в соответствии с пунктом 15 настоящего Извещения</w:t>
            </w:r>
            <w:r w:rsidR="00CB61EB">
              <w:t>.</w:t>
            </w:r>
          </w:p>
          <w:p w:rsidR="00CB61EB" w:rsidRDefault="00CB61EB" w:rsidP="00CB61EB">
            <w:pPr>
              <w:autoSpaceDE w:val="0"/>
              <w:ind w:left="34"/>
              <w:jc w:val="both"/>
            </w:pPr>
            <w:r>
              <w:t>В случае</w:t>
            </w:r>
            <w:proofErr w:type="gramStart"/>
            <w:r>
              <w:t>,</w:t>
            </w:r>
            <w:proofErr w:type="gramEnd"/>
            <w:r>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CB61EB" w:rsidRDefault="00CB61EB" w:rsidP="00CB61EB">
            <w:pPr>
              <w:autoSpaceDE w:val="0"/>
              <w:ind w:left="34"/>
              <w:jc w:val="both"/>
            </w:pPr>
            <w:r>
              <w:t>21.2. Котировочная заявка подается участником процедуры закупки оператору электронной торговой площадки.</w:t>
            </w:r>
          </w:p>
          <w:p w:rsidR="00CB61EB" w:rsidRDefault="00CB61EB" w:rsidP="00CB61EB">
            <w:pPr>
              <w:ind w:left="34"/>
              <w:jc w:val="both"/>
            </w:pPr>
            <w:r>
              <w:t>21.3. Котировочная заявка, составленная в форме электронного документа в формате *.</w:t>
            </w:r>
            <w:r>
              <w:rPr>
                <w:lang w:val="en-US"/>
              </w:rPr>
              <w:t>doc</w:t>
            </w:r>
            <w:r>
              <w:t xml:space="preserve">, должна быть заверена электронной цифровой подписью участника процедуры закупки. </w:t>
            </w:r>
            <w:proofErr w:type="gramStart"/>
            <w: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t xml:space="preserve"> В случае </w:t>
            </w:r>
            <w:r>
              <w:lastRenderedPageBreak/>
              <w:t>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CB61EB" w:rsidRDefault="00CB61EB" w:rsidP="00CB61EB">
            <w:pPr>
              <w:ind w:left="34"/>
              <w:jc w:val="both"/>
            </w:pPr>
            <w: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CB61EB" w:rsidRDefault="00CB61EB" w:rsidP="00CB61EB">
            <w:pPr>
              <w:autoSpaceDE w:val="0"/>
              <w:ind w:left="34"/>
              <w:jc w:val="both"/>
            </w:pPr>
            <w:r>
              <w:t xml:space="preserve">21.4. </w:t>
            </w:r>
            <w:r>
              <w:rPr>
                <w:bCs/>
              </w:rPr>
              <w:t>Котировочная з</w:t>
            </w:r>
            <w:r>
              <w:t>аявка на участие в запросе котировок в электронной форме, документы, относящиеся к заявке, должны быть составлены на русском языке.</w:t>
            </w:r>
          </w:p>
          <w:p w:rsidR="00CB61EB" w:rsidRDefault="00CB61EB" w:rsidP="00CB61EB">
            <w:pPr>
              <w:autoSpaceDE w:val="0"/>
              <w:ind w:left="34"/>
              <w:jc w:val="both"/>
            </w:pPr>
            <w:r>
              <w:t>21.5.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CB61EB" w:rsidRDefault="00CB61EB" w:rsidP="00CB61EB">
            <w:pPr>
              <w:autoSpaceDE w:val="0"/>
              <w:ind w:left="34"/>
              <w:jc w:val="both"/>
            </w:pPr>
            <w:r>
              <w:t>21.6. Любой участник процедуры закупки вправе подать только одну котировочную заявку.</w:t>
            </w:r>
          </w:p>
          <w:p w:rsidR="00CB61EB" w:rsidRDefault="00CB61EB" w:rsidP="00CB61EB">
            <w:pPr>
              <w:autoSpaceDE w:val="0"/>
              <w:ind w:left="34"/>
              <w:jc w:val="both"/>
            </w:pPr>
            <w:r>
              <w:t xml:space="preserve">21.7.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CB61EB" w:rsidRDefault="00CB61EB" w:rsidP="00CB61EB">
            <w:pPr>
              <w:pStyle w:val="aff7"/>
              <w:suppressAutoHyphens/>
              <w:spacing w:before="0" w:after="0"/>
              <w:ind w:left="34"/>
              <w:jc w:val="both"/>
            </w:pPr>
            <w:r>
              <w:t>21.8. Сведения, которые содержатся в заявках и сопутствующих документах, не должны допускать двусмысленных толкований.</w:t>
            </w:r>
          </w:p>
          <w:p w:rsidR="00CB61EB" w:rsidRDefault="00CB61EB" w:rsidP="00CB61EB">
            <w:pPr>
              <w:pStyle w:val="aff7"/>
              <w:suppressAutoHyphens/>
              <w:spacing w:before="0" w:after="0"/>
              <w:ind w:left="34"/>
              <w:jc w:val="both"/>
            </w:pPr>
            <w:r>
              <w:t>21.9. Все пункты, указанные Заказчиком в форме котировочной заявки должны быть заполнены.</w:t>
            </w:r>
          </w:p>
          <w:p w:rsidR="00CB61EB" w:rsidRDefault="00CB61EB" w:rsidP="00CB61EB">
            <w:pPr>
              <w:widowControl w:val="0"/>
              <w:autoSpaceDE w:val="0"/>
              <w:spacing w:line="271" w:lineRule="exact"/>
              <w:ind w:right="-20"/>
              <w:jc w:val="both"/>
            </w:pPr>
            <w:r>
              <w:t>21.10.</w:t>
            </w:r>
            <w:r>
              <w:rPr>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2"/>
                <w:lang w:eastAsia="ru-RU"/>
              </w:rPr>
              <w:t>и</w:t>
            </w:r>
            <w:r>
              <w:rPr>
                <w:lang w:eastAsia="ru-RU"/>
              </w:rPr>
              <w:t xml:space="preserve">к </w:t>
            </w:r>
            <w:r>
              <w:rPr>
                <w:spacing w:val="1"/>
                <w:lang w:eastAsia="ru-RU"/>
              </w:rPr>
              <w:t>з</w:t>
            </w:r>
            <w:r>
              <w:rPr>
                <w:spacing w:val="-1"/>
                <w:lang w:eastAsia="ru-RU"/>
              </w:rPr>
              <w:t>а</w:t>
            </w:r>
            <w:r>
              <w:rPr>
                <w:spacing w:val="1"/>
                <w:lang w:eastAsia="ru-RU"/>
              </w:rPr>
              <w:t>к</w:t>
            </w:r>
            <w:r>
              <w:rPr>
                <w:lang w:eastAsia="ru-RU"/>
              </w:rPr>
              <w:t>л</w:t>
            </w:r>
            <w:r>
              <w:rPr>
                <w:spacing w:val="1"/>
                <w:lang w:eastAsia="ru-RU"/>
              </w:rPr>
              <w:t>ю</w:t>
            </w:r>
            <w:r>
              <w:rPr>
                <w:spacing w:val="-1"/>
                <w:lang w:eastAsia="ru-RU"/>
              </w:rPr>
              <w:t>чае</w:t>
            </w:r>
            <w:r>
              <w:rPr>
                <w:lang w:eastAsia="ru-RU"/>
              </w:rPr>
              <w:t xml:space="preserve">т </w:t>
            </w:r>
            <w:r>
              <w:rPr>
                <w:spacing w:val="1"/>
                <w:lang w:eastAsia="ru-RU"/>
              </w:rPr>
              <w:t>договор</w:t>
            </w:r>
            <w:r>
              <w:rPr>
                <w:lang w:eastAsia="ru-RU"/>
              </w:rPr>
              <w:t xml:space="preserve"> с Поб</w:t>
            </w:r>
            <w:r>
              <w:rPr>
                <w:spacing w:val="-1"/>
                <w:lang w:eastAsia="ru-RU"/>
              </w:rPr>
              <w:t>е</w:t>
            </w:r>
            <w:r>
              <w:rPr>
                <w:lang w:eastAsia="ru-RU"/>
              </w:rPr>
              <w:t>д</w:t>
            </w:r>
            <w:r>
              <w:rPr>
                <w:spacing w:val="1"/>
                <w:lang w:eastAsia="ru-RU"/>
              </w:rPr>
              <w:t>и</w:t>
            </w:r>
            <w:r>
              <w:rPr>
                <w:lang w:eastAsia="ru-RU"/>
              </w:rPr>
              <w:t>т</w:t>
            </w:r>
            <w:r>
              <w:rPr>
                <w:spacing w:val="-1"/>
                <w:lang w:eastAsia="ru-RU"/>
              </w:rPr>
              <w:t>е</w:t>
            </w:r>
            <w:r>
              <w:rPr>
                <w:lang w:eastAsia="ru-RU"/>
              </w:rPr>
              <w:t>л</w:t>
            </w:r>
            <w:r>
              <w:rPr>
                <w:spacing w:val="1"/>
                <w:lang w:eastAsia="ru-RU"/>
              </w:rPr>
              <w:t>е</w:t>
            </w:r>
            <w:r>
              <w:rPr>
                <w:lang w:eastAsia="ru-RU"/>
              </w:rPr>
              <w:t>м в запросе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ой</w:t>
            </w:r>
            <w:r>
              <w:rPr>
                <w:spacing w:val="3"/>
                <w:lang w:eastAsia="ru-RU"/>
              </w:rPr>
              <w:t xml:space="preserve"> </w:t>
            </w:r>
            <w:r>
              <w:rPr>
                <w:lang w:eastAsia="ru-RU"/>
              </w:rPr>
              <w:t>форм</w:t>
            </w:r>
            <w:r>
              <w:rPr>
                <w:spacing w:val="-1"/>
                <w:lang w:eastAsia="ru-RU"/>
              </w:rPr>
              <w:t>е</w:t>
            </w:r>
            <w:r>
              <w:rPr>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с</w:t>
            </w:r>
            <w:r>
              <w:rPr>
                <w:lang w:eastAsia="ru-RU"/>
              </w:rPr>
              <w:t>лов</w:t>
            </w:r>
            <w:r>
              <w:rPr>
                <w:spacing w:val="3"/>
                <w:lang w:eastAsia="ru-RU"/>
              </w:rPr>
              <w:t>и</w:t>
            </w:r>
            <w:r>
              <w:rPr>
                <w:lang w:eastAsia="ru-RU"/>
              </w:rPr>
              <w:t>я</w:t>
            </w:r>
            <w:r>
              <w:rPr>
                <w:spacing w:val="2"/>
                <w:lang w:eastAsia="ru-RU"/>
              </w:rPr>
              <w:t>х</w:t>
            </w:r>
            <w:r>
              <w:rPr>
                <w:lang w:eastAsia="ru-RU"/>
              </w:rPr>
              <w:t xml:space="preserve">, </w:t>
            </w:r>
            <w:r>
              <w:rPr>
                <w:spacing w:val="-1"/>
                <w:lang w:eastAsia="ru-RU"/>
              </w:rPr>
              <w:t>с</w:t>
            </w:r>
            <w:r>
              <w:rPr>
                <w:lang w:eastAsia="ru-RU"/>
              </w:rPr>
              <w:t>од</w:t>
            </w:r>
            <w:r>
              <w:rPr>
                <w:spacing w:val="-1"/>
                <w:lang w:eastAsia="ru-RU"/>
              </w:rPr>
              <w:t>е</w:t>
            </w:r>
            <w:r>
              <w:rPr>
                <w:lang w:eastAsia="ru-RU"/>
              </w:rPr>
              <w:t>рж</w:t>
            </w:r>
            <w:r>
              <w:rPr>
                <w:spacing w:val="-1"/>
                <w:lang w:eastAsia="ru-RU"/>
              </w:rPr>
              <w:t>а</w:t>
            </w:r>
            <w:r>
              <w:rPr>
                <w:lang w:eastAsia="ru-RU"/>
              </w:rPr>
              <w:t>щ</w:t>
            </w:r>
            <w:r>
              <w:rPr>
                <w:spacing w:val="1"/>
                <w:lang w:eastAsia="ru-RU"/>
              </w:rPr>
              <w:t>и</w:t>
            </w:r>
            <w:r>
              <w:rPr>
                <w:spacing w:val="2"/>
                <w:lang w:eastAsia="ru-RU"/>
              </w:rPr>
              <w:t>х</w:t>
            </w:r>
            <w:r>
              <w:rPr>
                <w:spacing w:val="-1"/>
                <w:lang w:eastAsia="ru-RU"/>
              </w:rPr>
              <w:t>с</w:t>
            </w:r>
            <w:r>
              <w:rPr>
                <w:lang w:eastAsia="ru-RU"/>
              </w:rPr>
              <w:t>я</w:t>
            </w:r>
            <w:r>
              <w:rPr>
                <w:spacing w:val="2"/>
                <w:lang w:eastAsia="ru-RU"/>
              </w:rPr>
              <w:t xml:space="preserve"> </w:t>
            </w:r>
            <w:r>
              <w:rPr>
                <w:lang w:eastAsia="ru-RU"/>
              </w:rPr>
              <w:t>в</w:t>
            </w:r>
            <w:r>
              <w:rPr>
                <w:spacing w:val="2"/>
                <w:lang w:eastAsia="ru-RU"/>
              </w:rPr>
              <w:t xml:space="preserve"> </w:t>
            </w:r>
            <w:r>
              <w:rPr>
                <w:spacing w:val="1"/>
                <w:lang w:eastAsia="ru-RU"/>
              </w:rPr>
              <w:t>из</w:t>
            </w:r>
            <w:r>
              <w:rPr>
                <w:lang w:eastAsia="ru-RU"/>
              </w:rPr>
              <w:t>в</w:t>
            </w:r>
            <w:r>
              <w:rPr>
                <w:spacing w:val="-1"/>
                <w:lang w:eastAsia="ru-RU"/>
              </w:rPr>
              <w:t>е</w:t>
            </w:r>
            <w:r>
              <w:rPr>
                <w:lang w:eastAsia="ru-RU"/>
              </w:rPr>
              <w:t>щ</w:t>
            </w:r>
            <w:r>
              <w:rPr>
                <w:spacing w:val="-1"/>
                <w:lang w:eastAsia="ru-RU"/>
              </w:rPr>
              <w:t>е</w:t>
            </w:r>
            <w:r>
              <w:rPr>
                <w:spacing w:val="1"/>
                <w:lang w:eastAsia="ru-RU"/>
              </w:rPr>
              <w:t>ни</w:t>
            </w:r>
            <w:r>
              <w:rPr>
                <w:lang w:eastAsia="ru-RU"/>
              </w:rPr>
              <w:t>и</w:t>
            </w:r>
            <w:r>
              <w:rPr>
                <w:spacing w:val="3"/>
                <w:lang w:eastAsia="ru-RU"/>
              </w:rPr>
              <w:t xml:space="preserve"> </w:t>
            </w:r>
            <w:r>
              <w:rPr>
                <w:lang w:eastAsia="ru-RU"/>
              </w:rPr>
              <w:t xml:space="preserve">о </w:t>
            </w:r>
            <w:r>
              <w:rPr>
                <w:spacing w:val="1"/>
                <w:lang w:eastAsia="ru-RU"/>
              </w:rPr>
              <w:t>п</w:t>
            </w:r>
            <w:r>
              <w:rPr>
                <w:lang w:eastAsia="ru-RU"/>
              </w:rPr>
              <w:t>ров</w:t>
            </w:r>
            <w:r>
              <w:rPr>
                <w:spacing w:val="-1"/>
                <w:lang w:eastAsia="ru-RU"/>
              </w:rPr>
              <w:t>е</w:t>
            </w:r>
            <w:r>
              <w:rPr>
                <w:lang w:eastAsia="ru-RU"/>
              </w:rPr>
              <w:t>д</w:t>
            </w:r>
            <w:r>
              <w:rPr>
                <w:spacing w:val="-1"/>
                <w:lang w:eastAsia="ru-RU"/>
              </w:rPr>
              <w:t>е</w:t>
            </w:r>
            <w:r>
              <w:rPr>
                <w:spacing w:val="1"/>
                <w:lang w:eastAsia="ru-RU"/>
              </w:rPr>
              <w:t>ни</w:t>
            </w:r>
            <w:r>
              <w:rPr>
                <w:lang w:eastAsia="ru-RU"/>
              </w:rPr>
              <w:t>и</w:t>
            </w:r>
            <w:r>
              <w:rPr>
                <w:spacing w:val="1"/>
                <w:lang w:eastAsia="ru-RU"/>
              </w:rPr>
              <w:t xml:space="preserve"> </w:t>
            </w:r>
            <w:r>
              <w:rPr>
                <w:spacing w:val="5"/>
                <w:lang w:eastAsia="ru-RU"/>
              </w:rPr>
              <w:t>запроса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нн</w:t>
            </w:r>
            <w:r>
              <w:rPr>
                <w:spacing w:val="-2"/>
                <w:lang w:eastAsia="ru-RU"/>
              </w:rPr>
              <w:t>о</w:t>
            </w:r>
            <w:r>
              <w:rPr>
                <w:lang w:eastAsia="ru-RU"/>
              </w:rPr>
              <w:t>й форме</w:t>
            </w:r>
            <w:r>
              <w:rPr>
                <w:spacing w:val="3"/>
                <w:lang w:eastAsia="ru-RU"/>
              </w:rPr>
              <w:t xml:space="preserve">. </w:t>
            </w:r>
          </w:p>
          <w:p w:rsidR="00CB61EB" w:rsidRDefault="00CB61EB" w:rsidP="00CB61EB">
            <w:pPr>
              <w:widowControl w:val="0"/>
              <w:autoSpaceDE w:val="0"/>
              <w:spacing w:line="271" w:lineRule="exact"/>
              <w:ind w:right="-20"/>
              <w:jc w:val="both"/>
            </w:pPr>
            <w:r>
              <w:t>Про</w:t>
            </w:r>
            <w:r>
              <w:rPr>
                <w:spacing w:val="-1"/>
              </w:rPr>
              <w:t>е</w:t>
            </w:r>
            <w:r>
              <w:rPr>
                <w:spacing w:val="1"/>
              </w:rPr>
              <w:t>к</w:t>
            </w:r>
            <w:r>
              <w:t>т</w:t>
            </w:r>
            <w:r>
              <w:rPr>
                <w:spacing w:val="2"/>
              </w:rPr>
              <w:t xml:space="preserve"> </w:t>
            </w:r>
            <w:r>
              <w:t>Договора</w:t>
            </w:r>
            <w:r>
              <w:rPr>
                <w:spacing w:val="1"/>
              </w:rPr>
              <w:t xml:space="preserve"> </w:t>
            </w:r>
            <w:r>
              <w:t>вклю</w:t>
            </w:r>
            <w:r>
              <w:rPr>
                <w:spacing w:val="-1"/>
              </w:rPr>
              <w:t>че</w:t>
            </w:r>
            <w:r>
              <w:t>н</w:t>
            </w:r>
            <w:r>
              <w:rPr>
                <w:spacing w:val="1"/>
              </w:rPr>
              <w:t xml:space="preserve"> </w:t>
            </w:r>
            <w:r>
              <w:t>в</w:t>
            </w:r>
            <w:r>
              <w:rPr>
                <w:spacing w:val="1"/>
              </w:rPr>
              <w:t xml:space="preserve"> н</w:t>
            </w:r>
            <w:r>
              <w:rPr>
                <w:spacing w:val="-1"/>
              </w:rPr>
              <w:t>ас</w:t>
            </w:r>
            <w:r>
              <w:t>тоя</w:t>
            </w:r>
            <w:r>
              <w:rPr>
                <w:spacing w:val="2"/>
              </w:rPr>
              <w:t xml:space="preserve">щее извещение о проведении запроса котировок в электронной форме. </w:t>
            </w:r>
          </w:p>
          <w:p w:rsidR="00CB61EB" w:rsidRDefault="00CB61EB" w:rsidP="00CB61EB">
            <w:pPr>
              <w:widowControl w:val="0"/>
              <w:autoSpaceDE w:val="0"/>
              <w:spacing w:line="271" w:lineRule="exact"/>
              <w:ind w:right="-20"/>
              <w:jc w:val="both"/>
            </w:pPr>
            <w:proofErr w:type="gramStart"/>
            <w:r>
              <w:rPr>
                <w:lang w:eastAsia="ru-RU"/>
              </w:rPr>
              <w:t>По результатам процедуры закупки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1"/>
                <w:lang w:eastAsia="ru-RU"/>
              </w:rPr>
              <w:t>ик н</w:t>
            </w:r>
            <w:r>
              <w:rPr>
                <w:spacing w:val="-1"/>
                <w:lang w:eastAsia="ru-RU"/>
              </w:rPr>
              <w:t>а</w:t>
            </w:r>
            <w:r>
              <w:rPr>
                <w:spacing w:val="1"/>
                <w:lang w:eastAsia="ru-RU"/>
              </w:rPr>
              <w:t>п</w:t>
            </w:r>
            <w:r>
              <w:rPr>
                <w:lang w:eastAsia="ru-RU"/>
              </w:rPr>
              <w:t>р</w:t>
            </w:r>
            <w:r>
              <w:rPr>
                <w:spacing w:val="-1"/>
                <w:lang w:eastAsia="ru-RU"/>
              </w:rPr>
              <w:t>а</w:t>
            </w:r>
            <w:r>
              <w:rPr>
                <w:lang w:eastAsia="ru-RU"/>
              </w:rPr>
              <w:t>вля</w:t>
            </w:r>
            <w:r>
              <w:rPr>
                <w:spacing w:val="-1"/>
                <w:lang w:eastAsia="ru-RU"/>
              </w:rPr>
              <w:t>е</w:t>
            </w:r>
            <w:r>
              <w:rPr>
                <w:lang w:eastAsia="ru-RU"/>
              </w:rPr>
              <w:t>т Победителю процедуры закупки через о</w:t>
            </w:r>
            <w:r>
              <w:rPr>
                <w:spacing w:val="1"/>
                <w:lang w:eastAsia="ru-RU"/>
              </w:rPr>
              <w:t>п</w:t>
            </w:r>
            <w:r>
              <w:rPr>
                <w:spacing w:val="-1"/>
                <w:lang w:eastAsia="ru-RU"/>
              </w:rPr>
              <w:t>е</w:t>
            </w:r>
            <w:r>
              <w:rPr>
                <w:lang w:eastAsia="ru-RU"/>
              </w:rPr>
              <w:t>р</w:t>
            </w:r>
            <w:r>
              <w:rPr>
                <w:spacing w:val="-1"/>
                <w:lang w:eastAsia="ru-RU"/>
              </w:rPr>
              <w:t>а</w:t>
            </w:r>
            <w:r>
              <w:rPr>
                <w:lang w:eastAsia="ru-RU"/>
              </w:rPr>
              <w:t>то</w:t>
            </w:r>
            <w:r>
              <w:rPr>
                <w:spacing w:val="5"/>
                <w:lang w:eastAsia="ru-RU"/>
              </w:rPr>
              <w:t>ра</w:t>
            </w:r>
            <w:r>
              <w:rPr>
                <w:lang w:eastAsia="ru-RU"/>
              </w:rPr>
              <w:t xml:space="preserve"> элек</w:t>
            </w:r>
            <w:r>
              <w:rPr>
                <w:spacing w:val="1"/>
                <w:lang w:eastAsia="ru-RU"/>
              </w:rPr>
              <w:t>т</w:t>
            </w:r>
            <w:r>
              <w:rPr>
                <w:lang w:eastAsia="ru-RU"/>
              </w:rPr>
              <w:t>ро</w:t>
            </w:r>
            <w:r>
              <w:rPr>
                <w:spacing w:val="1"/>
                <w:lang w:eastAsia="ru-RU"/>
              </w:rPr>
              <w:t>нн</w:t>
            </w:r>
            <w:r>
              <w:rPr>
                <w:spacing w:val="-2"/>
                <w:lang w:eastAsia="ru-RU"/>
              </w:rPr>
              <w:t>о</w:t>
            </w:r>
            <w:r>
              <w:rPr>
                <w:lang w:eastAsia="ru-RU"/>
              </w:rPr>
              <w:t>й</w:t>
            </w:r>
            <w:r>
              <w:rPr>
                <w:spacing w:val="2"/>
                <w:lang w:eastAsia="ru-RU"/>
              </w:rPr>
              <w:t xml:space="preserve"> </w:t>
            </w:r>
            <w:r>
              <w:rPr>
                <w:spacing w:val="-1"/>
                <w:lang w:eastAsia="ru-RU"/>
              </w:rPr>
              <w:t>п</w:t>
            </w:r>
            <w:r>
              <w:rPr>
                <w:lang w:eastAsia="ru-RU"/>
              </w:rPr>
              <w:t>лощ</w:t>
            </w:r>
            <w:r>
              <w:rPr>
                <w:spacing w:val="-1"/>
                <w:lang w:eastAsia="ru-RU"/>
              </w:rPr>
              <w:t>а</w:t>
            </w:r>
            <w:r>
              <w:rPr>
                <w:lang w:eastAsia="ru-RU"/>
              </w:rPr>
              <w:t>д</w:t>
            </w:r>
            <w:r>
              <w:rPr>
                <w:spacing w:val="1"/>
                <w:lang w:eastAsia="ru-RU"/>
              </w:rPr>
              <w:t>к</w:t>
            </w:r>
            <w:r>
              <w:rPr>
                <w:lang w:eastAsia="ru-RU"/>
              </w:rPr>
              <w:t xml:space="preserve">и </w:t>
            </w:r>
            <w:r>
              <w:rPr>
                <w:spacing w:val="1"/>
                <w:lang w:eastAsia="ru-RU"/>
              </w:rPr>
              <w:t>п</w:t>
            </w:r>
            <w:r>
              <w:rPr>
                <w:lang w:eastAsia="ru-RU"/>
              </w:rPr>
              <w:t>ро</w:t>
            </w:r>
            <w:r>
              <w:rPr>
                <w:spacing w:val="-1"/>
                <w:lang w:eastAsia="ru-RU"/>
              </w:rPr>
              <w:t>е</w:t>
            </w:r>
            <w:r>
              <w:rPr>
                <w:spacing w:val="1"/>
                <w:lang w:eastAsia="ru-RU"/>
              </w:rPr>
              <w:t>к</w:t>
            </w:r>
            <w:r>
              <w:rPr>
                <w:lang w:eastAsia="ru-RU"/>
              </w:rPr>
              <w:t>т</w:t>
            </w:r>
            <w:r>
              <w:rPr>
                <w:spacing w:val="2"/>
                <w:lang w:eastAsia="ru-RU"/>
              </w:rPr>
              <w:t xml:space="preserve"> </w:t>
            </w:r>
            <w:r>
              <w:rPr>
                <w:spacing w:val="1"/>
                <w:lang w:eastAsia="ru-RU"/>
              </w:rPr>
              <w:t>договора</w:t>
            </w:r>
            <w:r>
              <w:rPr>
                <w:lang w:eastAsia="ru-RU"/>
              </w:rPr>
              <w:t>,</w:t>
            </w:r>
            <w:r>
              <w:rPr>
                <w:spacing w:val="1"/>
                <w:lang w:eastAsia="ru-RU"/>
              </w:rPr>
              <w:t xml:space="preserve"> к</w:t>
            </w:r>
            <w:r>
              <w:rPr>
                <w:spacing w:val="-2"/>
                <w:lang w:eastAsia="ru-RU"/>
              </w:rPr>
              <w:t>о</w:t>
            </w:r>
            <w:r>
              <w:rPr>
                <w:lang w:eastAsia="ru-RU"/>
              </w:rPr>
              <w:t>торый</w:t>
            </w:r>
            <w:r>
              <w:rPr>
                <w:spacing w:val="2"/>
                <w:lang w:eastAsia="ru-RU"/>
              </w:rPr>
              <w:t xml:space="preserve"> </w:t>
            </w:r>
            <w:r>
              <w:rPr>
                <w:spacing w:val="-1"/>
                <w:lang w:eastAsia="ru-RU"/>
              </w:rPr>
              <w:t>с</w:t>
            </w:r>
            <w:r>
              <w:rPr>
                <w:lang w:eastAsia="ru-RU"/>
              </w:rPr>
              <w:t>о</w:t>
            </w:r>
            <w:r>
              <w:rPr>
                <w:spacing w:val="-1"/>
                <w:lang w:eastAsia="ru-RU"/>
              </w:rPr>
              <w:t>с</w:t>
            </w:r>
            <w:r>
              <w:rPr>
                <w:lang w:eastAsia="ru-RU"/>
              </w:rPr>
              <w:t>т</w:t>
            </w:r>
            <w:r>
              <w:rPr>
                <w:spacing w:val="-1"/>
                <w:lang w:eastAsia="ru-RU"/>
              </w:rPr>
              <w:t>а</w:t>
            </w:r>
            <w:r>
              <w:rPr>
                <w:lang w:eastAsia="ru-RU"/>
              </w:rPr>
              <w:t>вля</w:t>
            </w:r>
            <w:r>
              <w:rPr>
                <w:spacing w:val="-1"/>
                <w:lang w:eastAsia="ru-RU"/>
              </w:rPr>
              <w:t>е</w:t>
            </w:r>
            <w:r>
              <w:rPr>
                <w:lang w:eastAsia="ru-RU"/>
              </w:rPr>
              <w:t>т</w:t>
            </w:r>
            <w:r>
              <w:rPr>
                <w:spacing w:val="-1"/>
                <w:lang w:eastAsia="ru-RU"/>
              </w:rPr>
              <w:t>с</w:t>
            </w:r>
            <w:r>
              <w:rPr>
                <w:lang w:eastAsia="ru-RU"/>
              </w:rPr>
              <w:t>я</w:t>
            </w:r>
            <w:r>
              <w:rPr>
                <w:spacing w:val="1"/>
                <w:lang w:eastAsia="ru-RU"/>
              </w:rPr>
              <w:t xml:space="preserve"> </w:t>
            </w:r>
            <w:r>
              <w:rPr>
                <w:spacing w:val="3"/>
                <w:lang w:eastAsia="ru-RU"/>
              </w:rPr>
              <w:t>п</w:t>
            </w:r>
            <w:r>
              <w:rPr>
                <w:spacing w:val="-2"/>
                <w:lang w:eastAsia="ru-RU"/>
              </w:rPr>
              <w:t>у</w:t>
            </w:r>
            <w:r>
              <w:rPr>
                <w:lang w:eastAsia="ru-RU"/>
              </w:rPr>
              <w:t>т</w:t>
            </w:r>
            <w:r>
              <w:rPr>
                <w:spacing w:val="-1"/>
                <w:lang w:eastAsia="ru-RU"/>
              </w:rPr>
              <w:t>е</w:t>
            </w:r>
            <w:r>
              <w:rPr>
                <w:lang w:eastAsia="ru-RU"/>
              </w:rPr>
              <w:t>м вклю</w:t>
            </w:r>
            <w:r>
              <w:rPr>
                <w:spacing w:val="-1"/>
                <w:lang w:eastAsia="ru-RU"/>
              </w:rPr>
              <w:t>че</w:t>
            </w:r>
            <w:r>
              <w:rPr>
                <w:spacing w:val="1"/>
                <w:lang w:eastAsia="ru-RU"/>
              </w:rPr>
              <w:t>ни</w:t>
            </w:r>
            <w:r>
              <w:rPr>
                <w:lang w:eastAsia="ru-RU"/>
              </w:rPr>
              <w:t>я</w:t>
            </w:r>
            <w:r>
              <w:rPr>
                <w:spacing w:val="1"/>
                <w:lang w:eastAsia="ru-RU"/>
              </w:rPr>
              <w:t xml:space="preserve"> ц</w:t>
            </w:r>
            <w:r>
              <w:rPr>
                <w:spacing w:val="-1"/>
                <w:lang w:eastAsia="ru-RU"/>
              </w:rPr>
              <w:t>е</w:t>
            </w:r>
            <w:r>
              <w:rPr>
                <w:spacing w:val="1"/>
                <w:lang w:eastAsia="ru-RU"/>
              </w:rPr>
              <w:t>н</w:t>
            </w:r>
            <w:r>
              <w:rPr>
                <w:lang w:eastAsia="ru-RU"/>
              </w:rPr>
              <w:t>ы</w:t>
            </w:r>
            <w:r>
              <w:rPr>
                <w:spacing w:val="1"/>
                <w:lang w:eastAsia="ru-RU"/>
              </w:rPr>
              <w:t xml:space="preserve"> договора</w:t>
            </w:r>
            <w:r>
              <w:rPr>
                <w:lang w:eastAsia="ru-RU"/>
              </w:rPr>
              <w:t>,</w:t>
            </w:r>
            <w:r>
              <w:rPr>
                <w:spacing w:val="1"/>
                <w:lang w:eastAsia="ru-RU"/>
              </w:rPr>
              <w:t xml:space="preserve"> п</w:t>
            </w:r>
            <w:r>
              <w:rPr>
                <w:lang w:eastAsia="ru-RU"/>
              </w:rPr>
              <w:t>р</w:t>
            </w:r>
            <w:r>
              <w:rPr>
                <w:spacing w:val="-1"/>
                <w:lang w:eastAsia="ru-RU"/>
              </w:rPr>
              <w:t>е</w:t>
            </w:r>
            <w:r>
              <w:rPr>
                <w:lang w:eastAsia="ru-RU"/>
              </w:rPr>
              <w:t>дложен</w:t>
            </w:r>
            <w:r>
              <w:rPr>
                <w:spacing w:val="1"/>
                <w:lang w:eastAsia="ru-RU"/>
              </w:rPr>
              <w:t>н</w:t>
            </w:r>
            <w:r>
              <w:rPr>
                <w:lang w:eastAsia="ru-RU"/>
              </w:rPr>
              <w:t>ой</w:t>
            </w:r>
            <w:r>
              <w:rPr>
                <w:spacing w:val="5"/>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lang w:eastAsia="ru-RU"/>
              </w:rPr>
              <w:t>ом процедуры закупки,</w:t>
            </w:r>
            <w:r>
              <w:rPr>
                <w:spacing w:val="1"/>
                <w:lang w:eastAsia="ru-RU"/>
              </w:rPr>
              <w:t xml:space="preserve"> </w:t>
            </w:r>
            <w:r>
              <w:rPr>
                <w:spacing w:val="-1"/>
                <w:lang w:eastAsia="ru-RU"/>
              </w:rPr>
              <w:t>с</w:t>
            </w:r>
            <w:r>
              <w:rPr>
                <w:lang w:eastAsia="ru-RU"/>
              </w:rPr>
              <w:t>в</w:t>
            </w:r>
            <w:r>
              <w:rPr>
                <w:spacing w:val="-1"/>
                <w:lang w:eastAsia="ru-RU"/>
              </w:rPr>
              <w:t>е</w:t>
            </w:r>
            <w:r>
              <w:rPr>
                <w:spacing w:val="10"/>
                <w:lang w:eastAsia="ru-RU"/>
              </w:rPr>
              <w:t>д</w:t>
            </w:r>
            <w:r>
              <w:rPr>
                <w:spacing w:val="-1"/>
                <w:lang w:eastAsia="ru-RU"/>
              </w:rPr>
              <w:t>е</w:t>
            </w:r>
            <w:r>
              <w:rPr>
                <w:spacing w:val="1"/>
                <w:lang w:eastAsia="ru-RU"/>
              </w:rPr>
              <w:t>ни</w:t>
            </w:r>
            <w:r>
              <w:rPr>
                <w:lang w:eastAsia="ru-RU"/>
              </w:rPr>
              <w:t>й</w:t>
            </w:r>
            <w:r>
              <w:rPr>
                <w:spacing w:val="2"/>
                <w:lang w:eastAsia="ru-RU"/>
              </w:rPr>
              <w:t xml:space="preserve"> </w:t>
            </w:r>
            <w:r>
              <w:rPr>
                <w:lang w:eastAsia="ru-RU"/>
              </w:rPr>
              <w:t>о</w:t>
            </w:r>
            <w:r>
              <w:rPr>
                <w:spacing w:val="1"/>
                <w:lang w:eastAsia="ru-RU"/>
              </w:rPr>
              <w:t xml:space="preserve"> </w:t>
            </w:r>
            <w:r>
              <w:rPr>
                <w:lang w:eastAsia="ru-RU"/>
              </w:rPr>
              <w:t>тов</w:t>
            </w:r>
            <w:r>
              <w:rPr>
                <w:spacing w:val="-1"/>
                <w:lang w:eastAsia="ru-RU"/>
              </w:rPr>
              <w:t>а</w:t>
            </w:r>
            <w:r>
              <w:rPr>
                <w:lang w:eastAsia="ru-RU"/>
              </w:rPr>
              <w:t>ре (работе, услуге),</w:t>
            </w:r>
            <w:r>
              <w:rPr>
                <w:spacing w:val="4"/>
                <w:lang w:eastAsia="ru-RU"/>
              </w:rPr>
              <w:t xml:space="preserve"> </w:t>
            </w:r>
            <w:r>
              <w:rPr>
                <w:spacing w:val="-5"/>
                <w:lang w:eastAsia="ru-RU"/>
              </w:rPr>
              <w:t>у</w:t>
            </w:r>
            <w:r>
              <w:rPr>
                <w:spacing w:val="1"/>
                <w:lang w:eastAsia="ru-RU"/>
              </w:rPr>
              <w:t>к</w:t>
            </w:r>
            <w:r>
              <w:rPr>
                <w:spacing w:val="-1"/>
                <w:lang w:eastAsia="ru-RU"/>
              </w:rPr>
              <w:t>а</w:t>
            </w:r>
            <w:r>
              <w:rPr>
                <w:spacing w:val="1"/>
                <w:lang w:eastAsia="ru-RU"/>
              </w:rPr>
              <w:t>з</w:t>
            </w:r>
            <w:r>
              <w:rPr>
                <w:spacing w:val="-1"/>
                <w:lang w:eastAsia="ru-RU"/>
              </w:rPr>
              <w:t>а</w:t>
            </w:r>
            <w:r>
              <w:rPr>
                <w:spacing w:val="1"/>
                <w:lang w:eastAsia="ru-RU"/>
              </w:rPr>
              <w:t>нн</w:t>
            </w:r>
            <w:r>
              <w:rPr>
                <w:lang w:eastAsia="ru-RU"/>
              </w:rPr>
              <w:t>ых</w:t>
            </w:r>
            <w:r>
              <w:rPr>
                <w:spacing w:val="4"/>
                <w:lang w:eastAsia="ru-RU"/>
              </w:rPr>
              <w:t xml:space="preserve"> </w:t>
            </w:r>
            <w:r>
              <w:rPr>
                <w:lang w:eastAsia="ru-RU"/>
              </w:rPr>
              <w:t>в</w:t>
            </w:r>
            <w:r>
              <w:rPr>
                <w:spacing w:val="2"/>
                <w:lang w:eastAsia="ru-RU"/>
              </w:rPr>
              <w:t xml:space="preserve"> </w:t>
            </w:r>
            <w:r>
              <w:rPr>
                <w:spacing w:val="1"/>
                <w:lang w:eastAsia="ru-RU"/>
              </w:rPr>
              <w:t>з</w:t>
            </w:r>
            <w:r>
              <w:rPr>
                <w:spacing w:val="-1"/>
                <w:lang w:eastAsia="ru-RU"/>
              </w:rPr>
              <w:t>а</w:t>
            </w:r>
            <w:r>
              <w:rPr>
                <w:lang w:eastAsia="ru-RU"/>
              </w:rPr>
              <w:t>явке</w:t>
            </w:r>
            <w:r>
              <w:rPr>
                <w:spacing w:val="2"/>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ч</w:t>
            </w:r>
            <w:r>
              <w:rPr>
                <w:spacing w:val="1"/>
                <w:lang w:eastAsia="ru-RU"/>
              </w:rPr>
              <w:t>а</w:t>
            </w:r>
            <w:r>
              <w:rPr>
                <w:spacing w:val="10"/>
                <w:lang w:eastAsia="ru-RU"/>
              </w:rPr>
              <w:t>с</w:t>
            </w:r>
            <w:r>
              <w:rPr>
                <w:spacing w:val="3"/>
                <w:lang w:eastAsia="ru-RU"/>
              </w:rPr>
              <w:t>т</w:t>
            </w:r>
            <w:r>
              <w:rPr>
                <w:spacing w:val="1"/>
                <w:lang w:eastAsia="ru-RU"/>
              </w:rPr>
              <w:t>и</w:t>
            </w:r>
            <w:r>
              <w:rPr>
                <w:lang w:eastAsia="ru-RU"/>
              </w:rPr>
              <w:t>е</w:t>
            </w:r>
            <w:r>
              <w:rPr>
                <w:spacing w:val="1"/>
                <w:lang w:eastAsia="ru-RU"/>
              </w:rPr>
              <w:t xml:space="preserve"> </w:t>
            </w:r>
            <w:r>
              <w:rPr>
                <w:lang w:eastAsia="ru-RU"/>
              </w:rPr>
              <w:t>в запросе котировок</w:t>
            </w:r>
            <w:r>
              <w:rPr>
                <w:spacing w:val="-1"/>
                <w:lang w:eastAsia="ru-RU"/>
              </w:rPr>
              <w:t xml:space="preserve"> </w:t>
            </w:r>
            <w:r>
              <w:rPr>
                <w:lang w:eastAsia="ru-RU"/>
              </w:rPr>
              <w:t xml:space="preserve">в </w:t>
            </w:r>
            <w:r>
              <w:rPr>
                <w:spacing w:val="2"/>
                <w:lang w:eastAsia="ru-RU"/>
              </w:rPr>
              <w:t>э</w:t>
            </w:r>
            <w:r>
              <w:rPr>
                <w:lang w:eastAsia="ru-RU"/>
              </w:rPr>
              <w:t>л</w:t>
            </w:r>
            <w:r>
              <w:rPr>
                <w:spacing w:val="-1"/>
                <w:lang w:eastAsia="ru-RU"/>
              </w:rPr>
              <w:t>е</w:t>
            </w:r>
            <w:r>
              <w:rPr>
                <w:spacing w:val="1"/>
                <w:lang w:eastAsia="ru-RU"/>
              </w:rPr>
              <w:t>к</w:t>
            </w:r>
            <w:r>
              <w:rPr>
                <w:lang w:eastAsia="ru-RU"/>
              </w:rPr>
              <w:t>тро</w:t>
            </w:r>
            <w:r>
              <w:rPr>
                <w:spacing w:val="1"/>
                <w:lang w:eastAsia="ru-RU"/>
              </w:rPr>
              <w:t>нн</w:t>
            </w:r>
            <w:r>
              <w:rPr>
                <w:spacing w:val="-2"/>
                <w:lang w:eastAsia="ru-RU"/>
              </w:rPr>
              <w:t>о</w:t>
            </w:r>
            <w:r>
              <w:rPr>
                <w:lang w:eastAsia="ru-RU"/>
              </w:rPr>
              <w:t>й</w:t>
            </w:r>
            <w:r>
              <w:rPr>
                <w:spacing w:val="1"/>
                <w:lang w:eastAsia="ru-RU"/>
              </w:rPr>
              <w:t xml:space="preserve"> </w:t>
            </w:r>
            <w:r>
              <w:rPr>
                <w:lang w:eastAsia="ru-RU"/>
              </w:rPr>
              <w:t>форме</w:t>
            </w:r>
            <w:r>
              <w:rPr>
                <w:spacing w:val="-1"/>
                <w:lang w:eastAsia="ru-RU"/>
              </w:rPr>
              <w:t xml:space="preserve"> </w:t>
            </w:r>
            <w:r>
              <w:rPr>
                <w:lang w:eastAsia="ru-RU"/>
              </w:rPr>
              <w:t>так</w:t>
            </w:r>
            <w:r>
              <w:rPr>
                <w:spacing w:val="-2"/>
                <w:lang w:eastAsia="ru-RU"/>
              </w:rPr>
              <w:t>о</w:t>
            </w:r>
            <w:r>
              <w:rPr>
                <w:lang w:eastAsia="ru-RU"/>
              </w:rPr>
              <w:t>го</w:t>
            </w:r>
            <w:r>
              <w:rPr>
                <w:spacing w:val="2"/>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spacing w:val="-1"/>
                <w:lang w:eastAsia="ru-RU"/>
              </w:rPr>
              <w:t xml:space="preserve">а, </w:t>
            </w:r>
            <w:r>
              <w:rPr>
                <w:lang w:eastAsia="ru-RU"/>
              </w:rPr>
              <w:t>б</w:t>
            </w:r>
            <w:r>
              <w:rPr>
                <w:spacing w:val="-1"/>
                <w:lang w:eastAsia="ru-RU"/>
              </w:rPr>
              <w:t>е</w:t>
            </w:r>
            <w:r>
              <w:rPr>
                <w:lang w:eastAsia="ru-RU"/>
              </w:rPr>
              <w:t>з</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 xml:space="preserve">ой </w:t>
            </w:r>
            <w:r>
              <w:rPr>
                <w:spacing w:val="1"/>
                <w:lang w:eastAsia="ru-RU"/>
              </w:rPr>
              <w:t>ци</w:t>
            </w:r>
            <w:r>
              <w:rPr>
                <w:lang w:eastAsia="ru-RU"/>
              </w:rPr>
              <w:t xml:space="preserve">фровой </w:t>
            </w:r>
            <w:r>
              <w:rPr>
                <w:spacing w:val="1"/>
                <w:lang w:eastAsia="ru-RU"/>
              </w:rPr>
              <w:t>п</w:t>
            </w:r>
            <w:r>
              <w:rPr>
                <w:lang w:eastAsia="ru-RU"/>
              </w:rPr>
              <w:t>од</w:t>
            </w:r>
            <w:r>
              <w:rPr>
                <w:spacing w:val="-1"/>
                <w:lang w:eastAsia="ru-RU"/>
              </w:rPr>
              <w:t>п</w:t>
            </w:r>
            <w:r>
              <w:rPr>
                <w:spacing w:val="1"/>
                <w:lang w:eastAsia="ru-RU"/>
              </w:rPr>
              <w:t>и</w:t>
            </w:r>
            <w:r>
              <w:rPr>
                <w:spacing w:val="-1"/>
                <w:lang w:eastAsia="ru-RU"/>
              </w:rPr>
              <w:t>с</w:t>
            </w:r>
            <w:r>
              <w:rPr>
                <w:lang w:eastAsia="ru-RU"/>
              </w:rPr>
              <w:t>и</w:t>
            </w:r>
            <w:r>
              <w:rPr>
                <w:spacing w:val="3"/>
                <w:lang w:eastAsia="ru-RU"/>
              </w:rPr>
              <w:t xml:space="preserve"> </w:t>
            </w:r>
            <w:r>
              <w:rPr>
                <w:lang w:eastAsia="ru-RU"/>
              </w:rPr>
              <w:t>л</w:t>
            </w:r>
            <w:r>
              <w:rPr>
                <w:spacing w:val="-1"/>
                <w:lang w:eastAsia="ru-RU"/>
              </w:rPr>
              <w:t>и</w:t>
            </w:r>
            <w:r>
              <w:rPr>
                <w:spacing w:val="1"/>
                <w:lang w:eastAsia="ru-RU"/>
              </w:rPr>
              <w:t>ц</w:t>
            </w:r>
            <w:r>
              <w:rPr>
                <w:spacing w:val="-1"/>
                <w:lang w:eastAsia="ru-RU"/>
              </w:rPr>
              <w:t>а</w:t>
            </w:r>
            <w:r>
              <w:rPr>
                <w:lang w:eastAsia="ru-RU"/>
              </w:rPr>
              <w:t xml:space="preserve">, </w:t>
            </w:r>
            <w:r>
              <w:rPr>
                <w:spacing w:val="1"/>
                <w:lang w:eastAsia="ru-RU"/>
              </w:rPr>
              <w:t>и</w:t>
            </w:r>
            <w:r>
              <w:rPr>
                <w:spacing w:val="-1"/>
                <w:lang w:eastAsia="ru-RU"/>
              </w:rPr>
              <w:t>ме</w:t>
            </w:r>
            <w:r>
              <w:rPr>
                <w:lang w:eastAsia="ru-RU"/>
              </w:rPr>
              <w:t>ю</w:t>
            </w:r>
            <w:r>
              <w:rPr>
                <w:spacing w:val="1"/>
                <w:lang w:eastAsia="ru-RU"/>
              </w:rPr>
              <w:t>щ</w:t>
            </w:r>
            <w:r>
              <w:rPr>
                <w:spacing w:val="-1"/>
                <w:lang w:eastAsia="ru-RU"/>
              </w:rPr>
              <w:t>е</w:t>
            </w:r>
            <w:r>
              <w:rPr>
                <w:lang w:eastAsia="ru-RU"/>
              </w:rPr>
              <w:t>го</w:t>
            </w:r>
            <w:r>
              <w:rPr>
                <w:spacing w:val="2"/>
                <w:lang w:eastAsia="ru-RU"/>
              </w:rPr>
              <w:t xml:space="preserve"> </w:t>
            </w:r>
            <w:r>
              <w:rPr>
                <w:spacing w:val="1"/>
                <w:lang w:eastAsia="ru-RU"/>
              </w:rPr>
              <w:t>п</w:t>
            </w:r>
            <w:r>
              <w:rPr>
                <w:lang w:eastAsia="ru-RU"/>
              </w:rPr>
              <w:t>р</w:t>
            </w:r>
            <w:r>
              <w:rPr>
                <w:spacing w:val="-1"/>
                <w:lang w:eastAsia="ru-RU"/>
              </w:rPr>
              <w:t>а</w:t>
            </w:r>
            <w:r>
              <w:rPr>
                <w:lang w:eastAsia="ru-RU"/>
              </w:rPr>
              <w:t>во</w:t>
            </w:r>
            <w:r>
              <w:rPr>
                <w:spacing w:val="2"/>
                <w:lang w:eastAsia="ru-RU"/>
              </w:rPr>
              <w:t xml:space="preserve"> </w:t>
            </w:r>
            <w:r>
              <w:rPr>
                <w:lang w:eastAsia="ru-RU"/>
              </w:rPr>
              <w:t>д</w:t>
            </w:r>
            <w:r>
              <w:rPr>
                <w:spacing w:val="-1"/>
                <w:lang w:eastAsia="ru-RU"/>
              </w:rPr>
              <w:t>е</w:t>
            </w:r>
            <w:r>
              <w:rPr>
                <w:spacing w:val="1"/>
                <w:lang w:eastAsia="ru-RU"/>
              </w:rPr>
              <w:t>й</w:t>
            </w:r>
            <w:r>
              <w:rPr>
                <w:spacing w:val="-1"/>
                <w:lang w:eastAsia="ru-RU"/>
              </w:rPr>
              <w:t>с</w:t>
            </w:r>
            <w:r>
              <w:rPr>
                <w:lang w:eastAsia="ru-RU"/>
              </w:rPr>
              <w:t>тво</w:t>
            </w:r>
            <w:r>
              <w:rPr>
                <w:spacing w:val="-1"/>
                <w:lang w:eastAsia="ru-RU"/>
              </w:rPr>
              <w:t>ва</w:t>
            </w:r>
            <w:r>
              <w:rPr>
                <w:lang w:eastAsia="ru-RU"/>
              </w:rPr>
              <w:t>ть</w:t>
            </w:r>
            <w:r>
              <w:rPr>
                <w:spacing w:val="3"/>
                <w:lang w:eastAsia="ru-RU"/>
              </w:rPr>
              <w:t xml:space="preserve"> </w:t>
            </w:r>
            <w:r>
              <w:rPr>
                <w:lang w:eastAsia="ru-RU"/>
              </w:rPr>
              <w:t>от</w:t>
            </w:r>
            <w:r>
              <w:rPr>
                <w:spacing w:val="3"/>
                <w:lang w:eastAsia="ru-RU"/>
              </w:rPr>
              <w:t xml:space="preserve"> </w:t>
            </w:r>
            <w:r>
              <w:rPr>
                <w:spacing w:val="1"/>
                <w:lang w:eastAsia="ru-RU"/>
              </w:rPr>
              <w:t>и</w:t>
            </w:r>
            <w:r>
              <w:rPr>
                <w:spacing w:val="-1"/>
                <w:lang w:eastAsia="ru-RU"/>
              </w:rPr>
              <w:t>ме</w:t>
            </w:r>
            <w:r>
              <w:rPr>
                <w:spacing w:val="1"/>
                <w:lang w:eastAsia="ru-RU"/>
              </w:rPr>
              <w:t>н</w:t>
            </w:r>
            <w:r>
              <w:rPr>
                <w:lang w:eastAsia="ru-RU"/>
              </w:rPr>
              <w:t>и</w:t>
            </w:r>
            <w:r>
              <w:rPr>
                <w:spacing w:val="1"/>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3"/>
                <w:lang w:eastAsia="ru-RU"/>
              </w:rPr>
              <w:t>ч</w:t>
            </w:r>
            <w:r>
              <w:rPr>
                <w:spacing w:val="1"/>
                <w:lang w:eastAsia="ru-RU"/>
              </w:rPr>
              <w:t>ик</w:t>
            </w:r>
            <w:r>
              <w:rPr>
                <w:spacing w:val="-1"/>
                <w:lang w:eastAsia="ru-RU"/>
              </w:rPr>
              <w:t>а</w:t>
            </w:r>
            <w:r>
              <w:rPr>
                <w:lang w:eastAsia="ru-RU"/>
              </w:rPr>
              <w:t xml:space="preserve">. </w:t>
            </w:r>
            <w:proofErr w:type="gramEnd"/>
          </w:p>
          <w:p w:rsidR="00CB61EB" w:rsidRDefault="00CB61EB" w:rsidP="00CB61EB">
            <w:pPr>
              <w:widowControl w:val="0"/>
              <w:autoSpaceDE w:val="0"/>
              <w:spacing w:line="271" w:lineRule="exact"/>
              <w:ind w:right="-20"/>
              <w:jc w:val="both"/>
            </w:pPr>
            <w:r>
              <w:rPr>
                <w:bCs/>
                <w:spacing w:val="2"/>
              </w:rPr>
              <w:t>В</w:t>
            </w:r>
            <w:r>
              <w:t xml:space="preserve"> т</w:t>
            </w:r>
            <w:r>
              <w:rPr>
                <w:spacing w:val="-1"/>
              </w:rPr>
              <w:t>е</w:t>
            </w:r>
            <w:r>
              <w:rPr>
                <w:spacing w:val="1"/>
              </w:rPr>
              <w:t>ч</w:t>
            </w:r>
            <w:r>
              <w:rPr>
                <w:spacing w:val="-1"/>
              </w:rPr>
              <w:t>е</w:t>
            </w:r>
            <w:r>
              <w:rPr>
                <w:spacing w:val="1"/>
              </w:rPr>
              <w:t>ни</w:t>
            </w:r>
            <w:r>
              <w:t>е</w:t>
            </w:r>
            <w:r>
              <w:rPr>
                <w:spacing w:val="1"/>
              </w:rPr>
              <w:t xml:space="preserve"> 2</w:t>
            </w:r>
            <w:r>
              <w:rPr>
                <w:spacing w:val="2"/>
              </w:rPr>
              <w:t xml:space="preserve"> </w:t>
            </w:r>
            <w:r>
              <w:t>(</w:t>
            </w:r>
            <w:r>
              <w:rPr>
                <w:spacing w:val="-1"/>
              </w:rPr>
              <w:t>двух</w:t>
            </w:r>
            <w:r>
              <w:t>)</w:t>
            </w:r>
            <w:r>
              <w:rPr>
                <w:spacing w:val="1"/>
              </w:rPr>
              <w:t xml:space="preserve"> рабочих дней </w:t>
            </w:r>
            <w:r>
              <w:rPr>
                <w:spacing w:val="-5"/>
              </w:rPr>
              <w:t>Победитель</w:t>
            </w:r>
            <w:r>
              <w:rPr>
                <w:spacing w:val="3"/>
              </w:rPr>
              <w:t xml:space="preserve"> </w:t>
            </w:r>
            <w:r>
              <w:t xml:space="preserve">запроса котировок в электронной форме обязан </w:t>
            </w:r>
            <w:r>
              <w:rPr>
                <w:spacing w:val="1"/>
              </w:rPr>
              <w:t>н</w:t>
            </w:r>
            <w:r>
              <w:rPr>
                <w:spacing w:val="-1"/>
              </w:rPr>
              <w:t>а</w:t>
            </w:r>
            <w:r>
              <w:rPr>
                <w:spacing w:val="1"/>
              </w:rPr>
              <w:t>п</w:t>
            </w:r>
            <w:r>
              <w:t>р</w:t>
            </w:r>
            <w:r>
              <w:rPr>
                <w:spacing w:val="-1"/>
              </w:rPr>
              <w:t>а</w:t>
            </w:r>
            <w:r>
              <w:t>вить</w:t>
            </w:r>
            <w:r>
              <w:rPr>
                <w:spacing w:val="2"/>
              </w:rPr>
              <w:t xml:space="preserve"> Заказчику через </w:t>
            </w:r>
            <w:r>
              <w:t>о</w:t>
            </w:r>
            <w:r>
              <w:rPr>
                <w:spacing w:val="1"/>
              </w:rPr>
              <w:t>п</w:t>
            </w:r>
            <w:r>
              <w:rPr>
                <w:spacing w:val="-1"/>
              </w:rPr>
              <w:t>е</w:t>
            </w:r>
            <w:r>
              <w:t>р</w:t>
            </w:r>
            <w:r>
              <w:rPr>
                <w:spacing w:val="-1"/>
              </w:rPr>
              <w:t>а</w:t>
            </w:r>
            <w:r>
              <w:rPr>
                <w:spacing w:val="6"/>
              </w:rPr>
              <w:t>т</w:t>
            </w:r>
            <w:r>
              <w:t>о</w:t>
            </w:r>
            <w:r>
              <w:rPr>
                <w:spacing w:val="2"/>
              </w:rPr>
              <w:t>ра</w:t>
            </w:r>
            <w:r>
              <w:t xml:space="preserve"> элек</w:t>
            </w:r>
            <w:r>
              <w:rPr>
                <w:spacing w:val="1"/>
              </w:rPr>
              <w:t>т</w:t>
            </w:r>
            <w:r>
              <w:t>ро</w:t>
            </w:r>
            <w:r>
              <w:rPr>
                <w:spacing w:val="1"/>
              </w:rPr>
              <w:t>нн</w:t>
            </w:r>
            <w:r>
              <w:t>ой</w:t>
            </w:r>
            <w:r>
              <w:rPr>
                <w:spacing w:val="1"/>
              </w:rPr>
              <w:t xml:space="preserve"> </w:t>
            </w:r>
            <w:r>
              <w:rPr>
                <w:spacing w:val="-1"/>
              </w:rPr>
              <w:t>п</w:t>
            </w:r>
            <w:r>
              <w:t>лощ</w:t>
            </w:r>
            <w:r>
              <w:rPr>
                <w:spacing w:val="-1"/>
              </w:rPr>
              <w:t>а</w:t>
            </w:r>
            <w:r>
              <w:t>д</w:t>
            </w:r>
            <w:r>
              <w:rPr>
                <w:spacing w:val="1"/>
              </w:rPr>
              <w:t>к</w:t>
            </w:r>
            <w:r>
              <w:t>и</w:t>
            </w:r>
            <w:r>
              <w:rPr>
                <w:spacing w:val="3"/>
              </w:rPr>
              <w:t xml:space="preserve"> </w:t>
            </w:r>
            <w:r>
              <w:rPr>
                <w:spacing w:val="1"/>
              </w:rPr>
              <w:t>п</w:t>
            </w:r>
            <w:r>
              <w:t>ро</w:t>
            </w:r>
            <w:r>
              <w:rPr>
                <w:spacing w:val="-1"/>
              </w:rPr>
              <w:t>е</w:t>
            </w:r>
            <w:r>
              <w:rPr>
                <w:spacing w:val="1"/>
              </w:rPr>
              <w:t>к</w:t>
            </w:r>
            <w:r>
              <w:t xml:space="preserve">т </w:t>
            </w:r>
            <w:r>
              <w:rPr>
                <w:spacing w:val="1"/>
              </w:rPr>
              <w:t>договора</w:t>
            </w:r>
            <w:r>
              <w:t xml:space="preserve">, </w:t>
            </w:r>
            <w:r>
              <w:rPr>
                <w:spacing w:val="1"/>
              </w:rPr>
              <w:t>п</w:t>
            </w:r>
            <w:r>
              <w:t>од</w:t>
            </w:r>
            <w:r>
              <w:rPr>
                <w:spacing w:val="-1"/>
              </w:rPr>
              <w:t>п</w:t>
            </w:r>
            <w:r>
              <w:rPr>
                <w:spacing w:val="1"/>
              </w:rPr>
              <w:t>и</w:t>
            </w:r>
            <w:r>
              <w:rPr>
                <w:spacing w:val="-1"/>
              </w:rPr>
              <w:t>са</w:t>
            </w:r>
            <w:r>
              <w:rPr>
                <w:spacing w:val="1"/>
              </w:rPr>
              <w:t>нн</w:t>
            </w:r>
            <w:r>
              <w:t>ый</w:t>
            </w:r>
            <w:r>
              <w:rPr>
                <w:spacing w:val="2"/>
              </w:rPr>
              <w:t xml:space="preserve"> </w:t>
            </w:r>
            <w:r>
              <w:t>элек</w:t>
            </w:r>
            <w:r>
              <w:rPr>
                <w:spacing w:val="1"/>
              </w:rPr>
              <w:t>т</w:t>
            </w:r>
            <w:r>
              <w:t>р</w:t>
            </w:r>
            <w:r>
              <w:rPr>
                <w:spacing w:val="-2"/>
              </w:rPr>
              <w:t>о</w:t>
            </w:r>
            <w:r>
              <w:rPr>
                <w:spacing w:val="-1"/>
              </w:rPr>
              <w:t>н</w:t>
            </w:r>
            <w:r>
              <w:rPr>
                <w:spacing w:val="1"/>
              </w:rPr>
              <w:t>н</w:t>
            </w:r>
            <w:r>
              <w:t>ой</w:t>
            </w:r>
            <w:r>
              <w:rPr>
                <w:spacing w:val="2"/>
              </w:rPr>
              <w:t xml:space="preserve"> </w:t>
            </w:r>
            <w:r>
              <w:rPr>
                <w:spacing w:val="-1"/>
              </w:rPr>
              <w:t>ц</w:t>
            </w:r>
            <w:r>
              <w:rPr>
                <w:spacing w:val="1"/>
              </w:rPr>
              <w:t>и</w:t>
            </w:r>
            <w:r>
              <w:t xml:space="preserve">фровой </w:t>
            </w:r>
            <w:r>
              <w:rPr>
                <w:spacing w:val="1"/>
              </w:rPr>
              <w:t>п</w:t>
            </w:r>
            <w:r>
              <w:t>од</w:t>
            </w:r>
            <w:r>
              <w:rPr>
                <w:spacing w:val="-1"/>
              </w:rPr>
              <w:t>п</w:t>
            </w:r>
            <w:r>
              <w:rPr>
                <w:spacing w:val="1"/>
              </w:rPr>
              <w:t>и</w:t>
            </w:r>
            <w:r>
              <w:rPr>
                <w:spacing w:val="-1"/>
              </w:rPr>
              <w:t>сь</w:t>
            </w:r>
            <w:r>
              <w:t>ю</w:t>
            </w:r>
            <w:r>
              <w:rPr>
                <w:spacing w:val="2"/>
              </w:rPr>
              <w:t xml:space="preserve"> </w:t>
            </w:r>
            <w:r>
              <w:t>л</w:t>
            </w:r>
            <w:r>
              <w:rPr>
                <w:spacing w:val="1"/>
              </w:rPr>
              <w:t>иц</w:t>
            </w:r>
            <w:r>
              <w:rPr>
                <w:spacing w:val="-1"/>
              </w:rPr>
              <w:t>а</w:t>
            </w:r>
            <w:r>
              <w:t>,</w:t>
            </w:r>
            <w:r>
              <w:rPr>
                <w:spacing w:val="1"/>
              </w:rPr>
              <w:t xml:space="preserve"> и</w:t>
            </w:r>
            <w:r>
              <w:rPr>
                <w:spacing w:val="-1"/>
              </w:rPr>
              <w:t>ме</w:t>
            </w:r>
            <w:r>
              <w:t>ющ</w:t>
            </w:r>
            <w:r>
              <w:rPr>
                <w:spacing w:val="-1"/>
              </w:rPr>
              <w:t>е</w:t>
            </w:r>
            <w:r>
              <w:t>го</w:t>
            </w:r>
            <w:r>
              <w:rPr>
                <w:spacing w:val="1"/>
              </w:rPr>
              <w:t xml:space="preserve"> п</w:t>
            </w:r>
            <w:r>
              <w:t>р</w:t>
            </w:r>
            <w:r>
              <w:rPr>
                <w:spacing w:val="-1"/>
              </w:rPr>
              <w:t>а</w:t>
            </w:r>
            <w:r>
              <w:t>во</w:t>
            </w:r>
            <w:r>
              <w:rPr>
                <w:spacing w:val="1"/>
              </w:rPr>
              <w:t xml:space="preserve"> </w:t>
            </w:r>
            <w:r>
              <w:t>д</w:t>
            </w:r>
            <w:r>
              <w:rPr>
                <w:spacing w:val="-1"/>
              </w:rPr>
              <w:t>е</w:t>
            </w:r>
            <w:r>
              <w:rPr>
                <w:spacing w:val="1"/>
              </w:rPr>
              <w:t>й</w:t>
            </w:r>
            <w:r>
              <w:rPr>
                <w:spacing w:val="7"/>
              </w:rPr>
              <w:t>с</w:t>
            </w:r>
            <w:r>
              <w:rPr>
                <w:spacing w:val="1"/>
              </w:rPr>
              <w:t>т</w:t>
            </w:r>
            <w:r>
              <w:t>во</w:t>
            </w:r>
            <w:r>
              <w:rPr>
                <w:spacing w:val="-1"/>
              </w:rPr>
              <w:t>ва</w:t>
            </w:r>
            <w:r>
              <w:t>ть</w:t>
            </w:r>
            <w:r>
              <w:rPr>
                <w:spacing w:val="2"/>
              </w:rPr>
              <w:t xml:space="preserve"> </w:t>
            </w:r>
            <w:r>
              <w:t>от</w:t>
            </w:r>
            <w:r>
              <w:rPr>
                <w:spacing w:val="2"/>
              </w:rPr>
              <w:t xml:space="preserve"> </w:t>
            </w:r>
            <w:r>
              <w:rPr>
                <w:spacing w:val="1"/>
              </w:rPr>
              <w:t>и</w:t>
            </w:r>
            <w:r>
              <w:rPr>
                <w:spacing w:val="-1"/>
              </w:rPr>
              <w:t>м</w:t>
            </w:r>
            <w:r>
              <w:rPr>
                <w:spacing w:val="1"/>
              </w:rPr>
              <w:t>ен</w:t>
            </w:r>
            <w:r>
              <w:t xml:space="preserve">и </w:t>
            </w:r>
            <w:r>
              <w:rPr>
                <w:spacing w:val="-5"/>
              </w:rPr>
              <w:t>у</w:t>
            </w:r>
            <w:r>
              <w:rPr>
                <w:spacing w:val="1"/>
              </w:rPr>
              <w:t>ча</w:t>
            </w:r>
            <w:r>
              <w:rPr>
                <w:spacing w:val="-1"/>
              </w:rPr>
              <w:t>с</w:t>
            </w:r>
            <w:r>
              <w:t>т</w:t>
            </w:r>
            <w:r>
              <w:rPr>
                <w:spacing w:val="1"/>
              </w:rPr>
              <w:t>ник</w:t>
            </w:r>
            <w:r>
              <w:t>а</w:t>
            </w:r>
            <w:r>
              <w:rPr>
                <w:spacing w:val="4"/>
              </w:rPr>
              <w:t xml:space="preserve"> </w:t>
            </w:r>
            <w:r>
              <w:t xml:space="preserve">процедуры закупки. Заказчик не позднее следующих 5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CB61EB" w:rsidRDefault="00CB61EB" w:rsidP="00CB61EB">
            <w:pPr>
              <w:widowControl w:val="0"/>
              <w:autoSpaceDE w:val="0"/>
              <w:spacing w:line="271" w:lineRule="exact"/>
              <w:ind w:right="-20"/>
              <w:jc w:val="both"/>
            </w:pPr>
            <w:r>
              <w:t>21.11. Победитель в запросе котировок в электронной форме</w:t>
            </w:r>
            <w:r>
              <w:rPr>
                <w:spacing w:val="1"/>
              </w:rPr>
              <w:t xml:space="preserve"> п</w:t>
            </w:r>
            <w:r>
              <w:rPr>
                <w:spacing w:val="-2"/>
              </w:rPr>
              <w:t>р</w:t>
            </w:r>
            <w:r>
              <w:rPr>
                <w:spacing w:val="1"/>
              </w:rPr>
              <w:t>и</w:t>
            </w:r>
            <w:r>
              <w:rPr>
                <w:spacing w:val="-1"/>
              </w:rPr>
              <w:t>з</w:t>
            </w:r>
            <w:r>
              <w:rPr>
                <w:spacing w:val="1"/>
              </w:rPr>
              <w:t>н</w:t>
            </w:r>
            <w:r>
              <w:rPr>
                <w:spacing w:val="-1"/>
              </w:rPr>
              <w:t>ае</w:t>
            </w:r>
            <w:r>
              <w:t>т</w:t>
            </w:r>
            <w:r>
              <w:rPr>
                <w:spacing w:val="-1"/>
              </w:rPr>
              <w:t>с</w:t>
            </w:r>
            <w:r>
              <w:t>я</w:t>
            </w:r>
            <w:r>
              <w:rPr>
                <w:spacing w:val="4"/>
              </w:rPr>
              <w:t xml:space="preserve"> </w:t>
            </w:r>
            <w:r>
              <w:rPr>
                <w:spacing w:val="-2"/>
              </w:rPr>
              <w:t>у</w:t>
            </w:r>
            <w:r>
              <w:rPr>
                <w:spacing w:val="1"/>
              </w:rPr>
              <w:t>к</w:t>
            </w:r>
            <w:r>
              <w:t>ло</w:t>
            </w:r>
            <w:r>
              <w:rPr>
                <w:spacing w:val="1"/>
              </w:rPr>
              <w:t>ни</w:t>
            </w:r>
            <w:r>
              <w:t>в</w:t>
            </w:r>
            <w:r>
              <w:rPr>
                <w:spacing w:val="-3"/>
              </w:rPr>
              <w:t>ш</w:t>
            </w:r>
            <w:r>
              <w:rPr>
                <w:spacing w:val="1"/>
              </w:rPr>
              <w:t>и</w:t>
            </w:r>
            <w:r>
              <w:rPr>
                <w:spacing w:val="-1"/>
              </w:rPr>
              <w:t>мс</w:t>
            </w:r>
            <w:r>
              <w:t>я</w:t>
            </w:r>
            <w:r>
              <w:rPr>
                <w:spacing w:val="1"/>
              </w:rPr>
              <w:t xml:space="preserve"> </w:t>
            </w:r>
            <w:r>
              <w:t>от</w:t>
            </w:r>
            <w:r>
              <w:rPr>
                <w:spacing w:val="2"/>
              </w:rPr>
              <w:t xml:space="preserve"> </w:t>
            </w:r>
            <w:r>
              <w:rPr>
                <w:spacing w:val="1"/>
              </w:rPr>
              <w:t>з</w:t>
            </w:r>
            <w:r>
              <w:rPr>
                <w:spacing w:val="-1"/>
              </w:rPr>
              <w:t>а</w:t>
            </w:r>
            <w:r>
              <w:rPr>
                <w:spacing w:val="1"/>
              </w:rPr>
              <w:t>к</w:t>
            </w:r>
            <w:r>
              <w:t>л</w:t>
            </w:r>
            <w:r>
              <w:rPr>
                <w:spacing w:val="1"/>
              </w:rPr>
              <w:t>ю</w:t>
            </w:r>
            <w:r>
              <w:rPr>
                <w:spacing w:val="-1"/>
              </w:rPr>
              <w:t>че</w:t>
            </w:r>
            <w:r>
              <w:rPr>
                <w:spacing w:val="1"/>
              </w:rPr>
              <w:t>ни</w:t>
            </w:r>
            <w:r>
              <w:t>я</w:t>
            </w:r>
            <w:r>
              <w:rPr>
                <w:spacing w:val="1"/>
              </w:rPr>
              <w:t xml:space="preserve"> договора</w:t>
            </w:r>
            <w:r>
              <w:t xml:space="preserve"> в</w:t>
            </w:r>
            <w:r>
              <w:rPr>
                <w:spacing w:val="1"/>
              </w:rPr>
              <w:t xml:space="preserve"> </w:t>
            </w:r>
            <w:r>
              <w:rPr>
                <w:spacing w:val="-1"/>
              </w:rPr>
              <w:t>с</w:t>
            </w:r>
            <w:r>
              <w:rPr>
                <w:spacing w:val="5"/>
              </w:rPr>
              <w:t>л</w:t>
            </w:r>
            <w:r>
              <w:rPr>
                <w:spacing w:val="-2"/>
              </w:rPr>
              <w:t>у</w:t>
            </w:r>
            <w:r>
              <w:rPr>
                <w:spacing w:val="-1"/>
              </w:rPr>
              <w:t>чае</w:t>
            </w:r>
            <w:r>
              <w:t>,</w:t>
            </w:r>
            <w:r>
              <w:rPr>
                <w:spacing w:val="3"/>
              </w:rPr>
              <w:t xml:space="preserve"> </w:t>
            </w:r>
            <w:r>
              <w:rPr>
                <w:spacing w:val="-1"/>
              </w:rPr>
              <w:t>ес</w:t>
            </w:r>
            <w:r>
              <w:t>ли</w:t>
            </w:r>
            <w:r>
              <w:rPr>
                <w:spacing w:val="2"/>
              </w:rPr>
              <w:t xml:space="preserve"> </w:t>
            </w:r>
            <w:r>
              <w:t>Победитель в установленный</w:t>
            </w:r>
            <w:r>
              <w:rPr>
                <w:spacing w:val="1"/>
              </w:rPr>
              <w:t xml:space="preserve"> </w:t>
            </w:r>
            <w:r>
              <w:rPr>
                <w:spacing w:val="-1"/>
              </w:rPr>
              <w:t>с</w:t>
            </w:r>
            <w:r>
              <w:t>ро</w:t>
            </w:r>
            <w:r>
              <w:rPr>
                <w:spacing w:val="1"/>
              </w:rPr>
              <w:t>к н</w:t>
            </w:r>
            <w:r>
              <w:t>е</w:t>
            </w:r>
            <w:r>
              <w:rPr>
                <w:spacing w:val="3"/>
              </w:rPr>
              <w:t xml:space="preserve"> </w:t>
            </w:r>
            <w:r>
              <w:rPr>
                <w:spacing w:val="1"/>
              </w:rPr>
              <w:t>н</w:t>
            </w:r>
            <w:r>
              <w:rPr>
                <w:spacing w:val="-1"/>
              </w:rPr>
              <w:t>а</w:t>
            </w:r>
            <w:r>
              <w:rPr>
                <w:spacing w:val="1"/>
              </w:rPr>
              <w:t>п</w:t>
            </w:r>
            <w:r>
              <w:t>р</w:t>
            </w:r>
            <w:r>
              <w:rPr>
                <w:spacing w:val="-1"/>
              </w:rPr>
              <w:t>а</w:t>
            </w:r>
            <w:r>
              <w:t>вил</w:t>
            </w:r>
            <w:r>
              <w:rPr>
                <w:spacing w:val="5"/>
              </w:rPr>
              <w:t xml:space="preserve"> </w:t>
            </w:r>
            <w:r>
              <w:t>о</w:t>
            </w:r>
            <w:r>
              <w:rPr>
                <w:spacing w:val="1"/>
              </w:rPr>
              <w:t>п</w:t>
            </w:r>
            <w:r>
              <w:rPr>
                <w:spacing w:val="-1"/>
              </w:rPr>
              <w:t>е</w:t>
            </w:r>
            <w:r>
              <w:t>р</w:t>
            </w:r>
            <w:r>
              <w:rPr>
                <w:spacing w:val="-1"/>
              </w:rPr>
              <w:t>а</w:t>
            </w:r>
            <w:r>
              <w:rPr>
                <w:spacing w:val="3"/>
              </w:rPr>
              <w:t>т</w:t>
            </w:r>
            <w:r>
              <w:t>о</w:t>
            </w:r>
            <w:r>
              <w:rPr>
                <w:spacing w:val="2"/>
              </w:rPr>
              <w:t>р</w:t>
            </w:r>
            <w:r>
              <w:t>у элек</w:t>
            </w:r>
            <w:r>
              <w:rPr>
                <w:spacing w:val="1"/>
              </w:rPr>
              <w:t>т</w:t>
            </w:r>
            <w:r>
              <w:t>ро</w:t>
            </w:r>
            <w:r>
              <w:rPr>
                <w:spacing w:val="1"/>
              </w:rPr>
              <w:t>нн</w:t>
            </w:r>
            <w:r>
              <w:t>ой</w:t>
            </w:r>
            <w:r>
              <w:rPr>
                <w:spacing w:val="3"/>
              </w:rPr>
              <w:t xml:space="preserve"> </w:t>
            </w:r>
            <w:r>
              <w:rPr>
                <w:spacing w:val="1"/>
              </w:rPr>
              <w:t>п</w:t>
            </w:r>
            <w:r>
              <w:t>лощ</w:t>
            </w:r>
            <w:r>
              <w:rPr>
                <w:spacing w:val="-1"/>
              </w:rPr>
              <w:t>а</w:t>
            </w:r>
            <w:r>
              <w:t>д</w:t>
            </w:r>
            <w:r>
              <w:rPr>
                <w:spacing w:val="-1"/>
              </w:rPr>
              <w:t>к</w:t>
            </w:r>
            <w:r>
              <w:t>и</w:t>
            </w:r>
            <w:r>
              <w:rPr>
                <w:spacing w:val="5"/>
              </w:rPr>
              <w:t xml:space="preserve"> </w:t>
            </w:r>
            <w:r>
              <w:rPr>
                <w:spacing w:val="1"/>
              </w:rPr>
              <w:t>п</w:t>
            </w:r>
            <w:r>
              <w:t>ро</w:t>
            </w:r>
            <w:r>
              <w:rPr>
                <w:spacing w:val="-3"/>
              </w:rPr>
              <w:t>е</w:t>
            </w:r>
            <w:r>
              <w:rPr>
                <w:spacing w:val="1"/>
              </w:rPr>
              <w:t>к</w:t>
            </w:r>
            <w:r>
              <w:t xml:space="preserve">т </w:t>
            </w:r>
            <w:r>
              <w:rPr>
                <w:spacing w:val="1"/>
              </w:rPr>
              <w:t>договора</w:t>
            </w:r>
            <w:r>
              <w:t>,</w:t>
            </w:r>
            <w:r>
              <w:rPr>
                <w:spacing w:val="21"/>
              </w:rPr>
              <w:t xml:space="preserve"> </w:t>
            </w:r>
            <w:r>
              <w:rPr>
                <w:spacing w:val="1"/>
              </w:rPr>
              <w:t>п</w:t>
            </w:r>
            <w:r>
              <w:rPr>
                <w:spacing w:val="2"/>
              </w:rPr>
              <w:t>о</w:t>
            </w:r>
            <w:r>
              <w:t>д</w:t>
            </w:r>
            <w:r>
              <w:rPr>
                <w:spacing w:val="-1"/>
              </w:rPr>
              <w:t>п</w:t>
            </w:r>
            <w:r>
              <w:rPr>
                <w:spacing w:val="1"/>
              </w:rPr>
              <w:t>и</w:t>
            </w:r>
            <w:r>
              <w:rPr>
                <w:spacing w:val="-1"/>
              </w:rPr>
              <w:t>са</w:t>
            </w:r>
            <w:r>
              <w:rPr>
                <w:spacing w:val="1"/>
              </w:rPr>
              <w:t>нн</w:t>
            </w:r>
            <w:r>
              <w:rPr>
                <w:spacing w:val="-3"/>
              </w:rPr>
              <w:t>ы</w:t>
            </w:r>
            <w:r>
              <w:t>й</w:t>
            </w:r>
            <w:r>
              <w:rPr>
                <w:spacing w:val="25"/>
              </w:rPr>
              <w:t xml:space="preserve"> </w:t>
            </w:r>
            <w:r>
              <w:t>элек</w:t>
            </w:r>
            <w:r>
              <w:rPr>
                <w:spacing w:val="1"/>
              </w:rPr>
              <w:t>т</w:t>
            </w:r>
            <w:r>
              <w:t>ро</w:t>
            </w:r>
            <w:r>
              <w:rPr>
                <w:spacing w:val="-1"/>
              </w:rPr>
              <w:t>н</w:t>
            </w:r>
            <w:r>
              <w:rPr>
                <w:spacing w:val="1"/>
              </w:rPr>
              <w:t>н</w:t>
            </w:r>
            <w:r>
              <w:t>ой</w:t>
            </w:r>
            <w:r>
              <w:rPr>
                <w:spacing w:val="22"/>
              </w:rPr>
              <w:t xml:space="preserve"> </w:t>
            </w:r>
            <w:r>
              <w:rPr>
                <w:spacing w:val="1"/>
              </w:rPr>
              <w:t>ци</w:t>
            </w:r>
            <w:r>
              <w:t>фро</w:t>
            </w:r>
            <w:r>
              <w:rPr>
                <w:spacing w:val="-2"/>
              </w:rPr>
              <w:t>в</w:t>
            </w:r>
            <w:r>
              <w:t>ой</w:t>
            </w:r>
            <w:r>
              <w:rPr>
                <w:spacing w:val="25"/>
              </w:rPr>
              <w:t xml:space="preserve"> </w:t>
            </w:r>
            <w:r>
              <w:rPr>
                <w:spacing w:val="1"/>
              </w:rPr>
              <w:t>п</w:t>
            </w:r>
            <w:r>
              <w:t>од</w:t>
            </w:r>
            <w:r>
              <w:rPr>
                <w:spacing w:val="-1"/>
              </w:rPr>
              <w:t>п</w:t>
            </w:r>
            <w:r>
              <w:rPr>
                <w:spacing w:val="1"/>
              </w:rPr>
              <w:t>и</w:t>
            </w:r>
            <w:r>
              <w:rPr>
                <w:spacing w:val="-1"/>
              </w:rPr>
              <w:t>с</w:t>
            </w:r>
            <w:r>
              <w:rPr>
                <w:spacing w:val="1"/>
              </w:rPr>
              <w:t>ь</w:t>
            </w:r>
            <w:r>
              <w:t>ю</w:t>
            </w:r>
            <w:r>
              <w:rPr>
                <w:spacing w:val="24"/>
              </w:rPr>
              <w:t xml:space="preserve"> </w:t>
            </w:r>
            <w:r>
              <w:rPr>
                <w:spacing w:val="-2"/>
              </w:rPr>
              <w:t>л</w:t>
            </w:r>
            <w:r>
              <w:rPr>
                <w:spacing w:val="1"/>
              </w:rPr>
              <w:t>иц</w:t>
            </w:r>
            <w:r>
              <w:rPr>
                <w:spacing w:val="-1"/>
              </w:rPr>
              <w:t>а</w:t>
            </w:r>
            <w:r>
              <w:t>,</w:t>
            </w:r>
            <w:r>
              <w:rPr>
                <w:spacing w:val="24"/>
              </w:rPr>
              <w:t xml:space="preserve"> </w:t>
            </w:r>
            <w:r>
              <w:rPr>
                <w:spacing w:val="1"/>
              </w:rPr>
              <w:t>и</w:t>
            </w:r>
            <w:r>
              <w:rPr>
                <w:spacing w:val="-1"/>
              </w:rPr>
              <w:t>м</w:t>
            </w:r>
            <w:r>
              <w:rPr>
                <w:spacing w:val="-3"/>
              </w:rPr>
              <w:t>е</w:t>
            </w:r>
            <w:r>
              <w:t>ющ</w:t>
            </w:r>
            <w:r>
              <w:rPr>
                <w:spacing w:val="-1"/>
              </w:rPr>
              <w:t>е</w:t>
            </w:r>
            <w:r>
              <w:t>го</w:t>
            </w:r>
            <w:r>
              <w:rPr>
                <w:spacing w:val="24"/>
              </w:rPr>
              <w:t xml:space="preserve"> </w:t>
            </w:r>
            <w:r>
              <w:rPr>
                <w:spacing w:val="1"/>
              </w:rPr>
              <w:t>п</w:t>
            </w:r>
            <w:r>
              <w:t>р</w:t>
            </w:r>
            <w:r>
              <w:rPr>
                <w:spacing w:val="-1"/>
              </w:rPr>
              <w:t>а</w:t>
            </w:r>
            <w:r>
              <w:t>во</w:t>
            </w:r>
            <w:r>
              <w:rPr>
                <w:spacing w:val="23"/>
              </w:rPr>
              <w:t xml:space="preserve"> </w:t>
            </w:r>
            <w:r>
              <w:t>д</w:t>
            </w:r>
            <w:r>
              <w:rPr>
                <w:spacing w:val="-1"/>
              </w:rPr>
              <w:t>е</w:t>
            </w:r>
            <w:r>
              <w:rPr>
                <w:spacing w:val="1"/>
              </w:rPr>
              <w:t>й</w:t>
            </w:r>
            <w:r>
              <w:rPr>
                <w:spacing w:val="-1"/>
              </w:rPr>
              <w:t>с</w:t>
            </w:r>
            <w:r>
              <w:t>тво</w:t>
            </w:r>
            <w:r>
              <w:rPr>
                <w:spacing w:val="1"/>
              </w:rPr>
              <w:t>в</w:t>
            </w:r>
            <w:r>
              <w:rPr>
                <w:spacing w:val="-1"/>
              </w:rPr>
              <w:t>а</w:t>
            </w:r>
            <w:r>
              <w:t>ть от</w:t>
            </w:r>
            <w:r>
              <w:rPr>
                <w:spacing w:val="2"/>
              </w:rPr>
              <w:t xml:space="preserve"> </w:t>
            </w:r>
            <w:r>
              <w:rPr>
                <w:spacing w:val="1"/>
              </w:rPr>
              <w:t>и</w:t>
            </w:r>
            <w:r>
              <w:rPr>
                <w:spacing w:val="-1"/>
              </w:rPr>
              <w:t>ме</w:t>
            </w:r>
            <w:r>
              <w:rPr>
                <w:spacing w:val="1"/>
              </w:rPr>
              <w:t>н</w:t>
            </w:r>
            <w:r>
              <w:t>и</w:t>
            </w:r>
            <w:r>
              <w:rPr>
                <w:spacing w:val="2"/>
              </w:rPr>
              <w:t xml:space="preserve"> </w:t>
            </w:r>
            <w:r>
              <w:rPr>
                <w:spacing w:val="-7"/>
              </w:rPr>
              <w:t>у</w:t>
            </w:r>
            <w:r>
              <w:rPr>
                <w:spacing w:val="1"/>
              </w:rPr>
              <w:t>ч</w:t>
            </w:r>
            <w:r>
              <w:rPr>
                <w:spacing w:val="-1"/>
              </w:rPr>
              <w:t>ас</w:t>
            </w:r>
            <w:r>
              <w:t>т</w:t>
            </w:r>
            <w:r>
              <w:rPr>
                <w:spacing w:val="1"/>
              </w:rPr>
              <w:t>ник</w:t>
            </w:r>
            <w:r>
              <w:t>а процедуры закупки</w:t>
            </w:r>
            <w:r>
              <w:rPr>
                <w:spacing w:val="-1"/>
              </w:rPr>
              <w:t>.</w:t>
            </w:r>
          </w:p>
          <w:p w:rsidR="00CB61EB" w:rsidRDefault="00CB61EB" w:rsidP="00CB61EB">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Pr>
                <w:spacing w:val="-1"/>
              </w:rPr>
              <w:t>предложение</w:t>
            </w:r>
            <w:proofErr w:type="gramEnd"/>
            <w:r>
              <w:rPr>
                <w:spacing w:val="-1"/>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w:t>
            </w:r>
            <w:r>
              <w:rPr>
                <w:spacing w:val="-1"/>
              </w:rPr>
              <w:lastRenderedPageBreak/>
              <w:t>причиненных уклонением от заключения договора.</w:t>
            </w:r>
          </w:p>
          <w:p w:rsidR="00CB61EB" w:rsidRDefault="00CB61EB" w:rsidP="00CB61EB">
            <w:pPr>
              <w:widowControl w:val="0"/>
              <w:autoSpaceDE w:val="0"/>
              <w:spacing w:line="271" w:lineRule="exact"/>
              <w:ind w:right="-20"/>
              <w:jc w:val="both"/>
            </w:pPr>
            <w:r>
              <w:rPr>
                <w:spacing w:val="-1"/>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CB61EB" w:rsidRDefault="00CB61EB" w:rsidP="00CB61EB">
            <w:pPr>
              <w:widowControl w:val="0"/>
              <w:autoSpaceDE w:val="0"/>
              <w:spacing w:line="271" w:lineRule="exact"/>
              <w:ind w:right="-20"/>
              <w:jc w:val="both"/>
            </w:pPr>
            <w:r>
              <w:rPr>
                <w:spacing w:val="-1"/>
              </w:rPr>
              <w:t>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w:t>
            </w:r>
          </w:p>
          <w:p w:rsidR="00CB61EB" w:rsidRDefault="00CB61EB" w:rsidP="00CB61EB">
            <w:pPr>
              <w:widowControl w:val="0"/>
              <w:autoSpaceDE w:val="0"/>
              <w:spacing w:line="271" w:lineRule="exact"/>
              <w:ind w:right="-20"/>
              <w:jc w:val="both"/>
            </w:pPr>
            <w:r>
              <w:rPr>
                <w:spacing w:val="-1"/>
              </w:rPr>
              <w:t>21.12. Порядок подачи котировочных заявок в электронной форме:</w:t>
            </w:r>
          </w:p>
          <w:p w:rsidR="00CB61EB" w:rsidRDefault="00CB61EB" w:rsidP="00CB61EB">
            <w:pPr>
              <w:widowControl w:val="0"/>
              <w:autoSpaceDE w:val="0"/>
              <w:spacing w:line="271" w:lineRule="exact"/>
              <w:ind w:right="-20"/>
              <w:jc w:val="both"/>
            </w:pPr>
            <w:r>
              <w:rPr>
                <w:spacing w:val="-1"/>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CB61EB" w:rsidRDefault="00CB61EB" w:rsidP="00CB61EB">
            <w:pPr>
              <w:widowControl w:val="0"/>
              <w:autoSpaceDE w:val="0"/>
              <w:spacing w:line="271" w:lineRule="exact"/>
              <w:ind w:right="-20"/>
              <w:jc w:val="both"/>
            </w:pPr>
            <w:r>
              <w:rPr>
                <w:spacing w:val="-1"/>
              </w:rPr>
              <w:t xml:space="preserve">2. </w:t>
            </w:r>
            <w:proofErr w:type="gramStart"/>
            <w:r>
              <w:rPr>
                <w:spacing w:val="-1"/>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roofErr w:type="gramEnd"/>
          </w:p>
          <w:p w:rsidR="00CB61EB" w:rsidRDefault="00CB61EB" w:rsidP="00CB61EB">
            <w:pPr>
              <w:widowControl w:val="0"/>
              <w:autoSpaceDE w:val="0"/>
              <w:spacing w:line="271" w:lineRule="exact"/>
              <w:ind w:right="-20"/>
              <w:jc w:val="both"/>
            </w:pPr>
            <w:r>
              <w:rPr>
                <w:spacing w:val="-1"/>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CB61EB" w:rsidRDefault="00CB61EB" w:rsidP="00CB61EB">
            <w:pPr>
              <w:widowControl w:val="0"/>
              <w:autoSpaceDE w:val="0"/>
              <w:spacing w:line="271" w:lineRule="exact"/>
              <w:ind w:right="-20"/>
              <w:jc w:val="both"/>
            </w:pPr>
            <w:r>
              <w:rPr>
                <w:spacing w:val="-1"/>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CB61EB" w:rsidRDefault="00CB61EB" w:rsidP="00CB61EB">
            <w:pPr>
              <w:widowControl w:val="0"/>
              <w:autoSpaceDE w:val="0"/>
              <w:spacing w:line="271" w:lineRule="exact"/>
              <w:ind w:right="-20"/>
              <w:jc w:val="both"/>
            </w:pPr>
            <w:r>
              <w:rPr>
                <w:spacing w:val="-1"/>
              </w:rPr>
              <w:t>3) принять решение о прекращении процедуры закупки без выбора победителя.</w:t>
            </w:r>
          </w:p>
          <w:p w:rsidR="00CB61EB" w:rsidRDefault="00CB61EB" w:rsidP="00CB61EB">
            <w:pPr>
              <w:widowControl w:val="0"/>
              <w:autoSpaceDE w:val="0"/>
              <w:spacing w:line="271" w:lineRule="exact"/>
              <w:ind w:right="-20"/>
              <w:jc w:val="both"/>
            </w:pPr>
            <w:r>
              <w:rPr>
                <w:spacing w:val="-1"/>
              </w:rPr>
              <w:t xml:space="preserve">3. </w:t>
            </w:r>
            <w:proofErr w:type="gramStart"/>
            <w:r>
              <w:rPr>
                <w:spacing w:val="-1"/>
              </w:rPr>
              <w:t>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w:t>
            </w:r>
            <w:proofErr w:type="gramEnd"/>
            <w:r>
              <w:rPr>
                <w:spacing w:val="-1"/>
              </w:rPr>
              <w:t xml:space="preserve">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CB61EB" w:rsidRDefault="00CB61EB" w:rsidP="00CB61EB">
            <w:pPr>
              <w:widowControl w:val="0"/>
              <w:autoSpaceDE w:val="0"/>
              <w:spacing w:line="271" w:lineRule="exact"/>
              <w:ind w:right="-20"/>
              <w:jc w:val="both"/>
            </w:pPr>
            <w:r>
              <w:rPr>
                <w:spacing w:val="-1"/>
              </w:rPr>
              <w:t xml:space="preserve">4.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CB61EB" w:rsidRDefault="00CB61EB" w:rsidP="00CB61EB">
            <w:pPr>
              <w:widowControl w:val="0"/>
              <w:autoSpaceDE w:val="0"/>
              <w:spacing w:line="271" w:lineRule="exact"/>
              <w:ind w:right="-20"/>
              <w:jc w:val="both"/>
            </w:pPr>
            <w:r>
              <w:rPr>
                <w:spacing w:val="-1"/>
              </w:rPr>
              <w:t>21.13. Рассмотрение и оценка котировочных заявок в электронной форме:</w:t>
            </w:r>
          </w:p>
          <w:p w:rsidR="00CB61EB" w:rsidRDefault="00CB61EB" w:rsidP="00CB61EB">
            <w:pPr>
              <w:widowControl w:val="0"/>
              <w:autoSpaceDE w:val="0"/>
              <w:spacing w:line="271" w:lineRule="exact"/>
              <w:ind w:right="-20"/>
              <w:jc w:val="both"/>
            </w:pPr>
            <w:r>
              <w:rPr>
                <w:spacing w:val="-1"/>
              </w:rPr>
              <w:t>1. В течение одного рабочего дня, следующего после даты окончания срока подачи заявок на участие в запросе котировок в электронной форме, Закупочная комиссия рассматривает заявки на участие в таком запросе.</w:t>
            </w:r>
          </w:p>
          <w:p w:rsidR="00CB61EB" w:rsidRDefault="00CB61EB" w:rsidP="00CB61EB">
            <w:pPr>
              <w:jc w:val="both"/>
            </w:pPr>
            <w:r>
              <w:t xml:space="preserve">2. </w:t>
            </w:r>
            <w:proofErr w:type="gramStart"/>
            <w:r>
              <w:t xml:space="preserve">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w:t>
            </w:r>
            <w:r>
              <w:lastRenderedPageBreak/>
              <w:t>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w:t>
            </w:r>
            <w:proofErr w:type="gramEnd"/>
            <w:r>
              <w:t xml:space="preserve"> запроса котировок в электронной форме, и об отклонении заявки.</w:t>
            </w:r>
          </w:p>
          <w:p w:rsidR="00CB61EB" w:rsidRDefault="00CB61EB" w:rsidP="00CB61EB">
            <w:pPr>
              <w:jc w:val="both"/>
            </w:pPr>
            <w:r>
              <w:t>3. Заявка участника в запросе котировок в электронной форме отклоняется котировочной комиссией в случае:</w:t>
            </w:r>
          </w:p>
          <w:p w:rsidR="00CB61EB" w:rsidRDefault="00CB61EB" w:rsidP="00CB61EB">
            <w:pPr>
              <w:jc w:val="both"/>
            </w:pPr>
            <w:r>
              <w:t>1) не предоставления документов и (или) информации, предусмотренных требованиями документации о запросе котировок в электронной форме, или предоставления недостоверной информации;</w:t>
            </w:r>
          </w:p>
          <w:p w:rsidR="00CB61EB" w:rsidRDefault="00CB61EB" w:rsidP="00CB61EB">
            <w:pPr>
              <w:jc w:val="both"/>
            </w:pPr>
            <w:r>
              <w:t>2) несоответствия информации требованиям извещения о проведении такого запроса.</w:t>
            </w:r>
          </w:p>
          <w:p w:rsidR="0001640B" w:rsidRDefault="00CB61EB" w:rsidP="00CB61EB">
            <w:pPr>
              <w:autoSpaceDE w:val="0"/>
              <w:ind w:left="34"/>
              <w:jc w:val="both"/>
            </w:pPr>
            <w:r>
              <w:t>4.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w:t>
            </w:r>
            <w:r w:rsidR="0001640B">
              <w:t xml:space="preserve"> </w:t>
            </w:r>
          </w:p>
        </w:tc>
      </w:tr>
    </w:tbl>
    <w:p w:rsidR="0001640B" w:rsidRDefault="0001640B" w:rsidP="0001640B">
      <w:pPr>
        <w:autoSpaceDE w:val="0"/>
        <w:ind w:left="360" w:firstLine="348"/>
        <w:jc w:val="both"/>
        <w:rPr>
          <w:sz w:val="20"/>
        </w:rPr>
      </w:pPr>
    </w:p>
    <w:p w:rsidR="0001640B" w:rsidRDefault="0001640B" w:rsidP="0001640B">
      <w:pPr>
        <w:autoSpaceDE w:val="0"/>
        <w:ind w:firstLine="709"/>
        <w:jc w:val="both"/>
      </w:pPr>
      <w:r>
        <w:rPr>
          <w:szCs w:val="18"/>
        </w:rPr>
        <w:t xml:space="preserve">Приложения: 1. </w:t>
      </w:r>
      <w:r>
        <w:t>Форма котировочной заявки.</w:t>
      </w:r>
    </w:p>
    <w:p w:rsidR="00F84D16" w:rsidRDefault="00F84D16" w:rsidP="0001640B">
      <w:pPr>
        <w:autoSpaceDE w:val="0"/>
        <w:ind w:firstLine="709"/>
        <w:jc w:val="both"/>
      </w:pPr>
      <w:r>
        <w:t xml:space="preserve">                       2.  Техническое задание</w:t>
      </w:r>
    </w:p>
    <w:p w:rsidR="0001640B" w:rsidRDefault="0001640B" w:rsidP="0001640B">
      <w:pPr>
        <w:autoSpaceDE w:val="0"/>
        <w:ind w:firstLine="2127"/>
        <w:jc w:val="both"/>
      </w:pPr>
      <w:r>
        <w:t xml:space="preserve"> </w:t>
      </w:r>
      <w:r w:rsidR="00F84D16">
        <w:t>3</w:t>
      </w:r>
      <w:r>
        <w:t>. Проект договора.</w:t>
      </w:r>
    </w:p>
    <w:p w:rsidR="0001640B" w:rsidRDefault="0001640B" w:rsidP="0001640B">
      <w:pPr>
        <w:autoSpaceDE w:val="0"/>
        <w:ind w:firstLine="2127"/>
        <w:jc w:val="both"/>
        <w:sectPr w:rsidR="0001640B" w:rsidSect="0001640B">
          <w:pgSz w:w="11906" w:h="16838"/>
          <w:pgMar w:top="851" w:right="851" w:bottom="851" w:left="1134" w:header="720" w:footer="720" w:gutter="0"/>
          <w:cols w:space="720"/>
          <w:docGrid w:linePitch="360"/>
        </w:sectPr>
      </w:pPr>
      <w:r>
        <w:t xml:space="preserve"> </w:t>
      </w:r>
    </w:p>
    <w:p w:rsidR="0001640B" w:rsidRDefault="0001640B" w:rsidP="0001640B">
      <w:pPr>
        <w:pStyle w:val="aff3"/>
        <w:autoSpaceDE w:val="0"/>
        <w:ind w:left="5670"/>
      </w:pPr>
      <w:r>
        <w:lastRenderedPageBreak/>
        <w:t>Приложение №1</w:t>
      </w:r>
    </w:p>
    <w:p w:rsidR="0001640B" w:rsidRDefault="0001640B" w:rsidP="0001640B">
      <w:pPr>
        <w:ind w:left="5670"/>
      </w:pPr>
      <w:r>
        <w:t>к извещению о проведении запроса котировок в электронной форме (форма котировочной заявки)</w:t>
      </w:r>
    </w:p>
    <w:p w:rsidR="0001640B" w:rsidRDefault="0001640B" w:rsidP="0001640B">
      <w:pPr>
        <w:jc w:val="center"/>
      </w:pPr>
    </w:p>
    <w:p w:rsidR="0001640B" w:rsidRDefault="0001640B" w:rsidP="0001640B">
      <w:pPr>
        <w:jc w:val="center"/>
      </w:pPr>
      <w:r>
        <w:rPr>
          <w:b/>
        </w:rPr>
        <w:t>КОТИРОВОЧНАЯ ЗАЯВКА</w:t>
      </w:r>
    </w:p>
    <w:p w:rsidR="0001640B" w:rsidRDefault="0001640B" w:rsidP="0001640B">
      <w:pPr>
        <w:jc w:val="center"/>
      </w:pPr>
    </w:p>
    <w:p w:rsidR="0001640B" w:rsidRDefault="0001640B" w:rsidP="0001640B">
      <w:pPr>
        <w:pStyle w:val="Web"/>
        <w:ind w:firstLine="0"/>
        <w:jc w:val="center"/>
      </w:pPr>
      <w:r>
        <w:rPr>
          <w:sz w:val="24"/>
          <w:szCs w:val="24"/>
        </w:rPr>
        <w:t>на запрос котировок в электронной форме</w:t>
      </w:r>
    </w:p>
    <w:p w:rsidR="0001640B" w:rsidRDefault="0001640B" w:rsidP="0001640B">
      <w:pPr>
        <w:pStyle w:val="Web"/>
        <w:ind w:firstLine="0"/>
        <w:jc w:val="center"/>
      </w:pPr>
      <w:r>
        <w:rPr>
          <w:sz w:val="24"/>
          <w:szCs w:val="24"/>
        </w:rPr>
        <w:t>от «____»___________2020 года №______________</w:t>
      </w:r>
    </w:p>
    <w:p w:rsidR="0001640B" w:rsidRDefault="0001640B" w:rsidP="0001640B">
      <w:pPr>
        <w:pStyle w:val="Web"/>
        <w:ind w:firstLine="488"/>
        <w:jc w:val="center"/>
      </w:pPr>
      <w:r>
        <w:rPr>
          <w:sz w:val="20"/>
          <w:szCs w:val="24"/>
        </w:rPr>
        <w:t>(дата и номер присваиваются официальным сайтом ЕИС)</w:t>
      </w:r>
    </w:p>
    <w:p w:rsidR="0001640B" w:rsidRDefault="0001640B" w:rsidP="0001640B">
      <w:pPr>
        <w:pStyle w:val="Web"/>
        <w:ind w:firstLine="488"/>
        <w:rPr>
          <w:i/>
          <w:sz w:val="24"/>
          <w:szCs w:val="24"/>
        </w:rPr>
      </w:pPr>
    </w:p>
    <w:p w:rsidR="0001640B" w:rsidRDefault="0001640B" w:rsidP="0001640B">
      <w:pPr>
        <w:pStyle w:val="Web"/>
        <w:ind w:firstLine="0"/>
      </w:pPr>
      <w:r>
        <w:rPr>
          <w:sz w:val="24"/>
          <w:szCs w:val="24"/>
        </w:rPr>
        <w:t>«______»_____________ 2020 года</w:t>
      </w:r>
    </w:p>
    <w:p w:rsidR="0001640B" w:rsidRDefault="0001640B" w:rsidP="0001640B">
      <w:pPr>
        <w:pStyle w:val="Web"/>
        <w:ind w:firstLine="0"/>
      </w:pPr>
      <w:r>
        <w:rPr>
          <w:sz w:val="24"/>
          <w:szCs w:val="24"/>
        </w:rPr>
        <w:t>Исх. № ________</w:t>
      </w:r>
    </w:p>
    <w:p w:rsidR="0001640B" w:rsidRDefault="0001640B" w:rsidP="0001640B">
      <w:pPr>
        <w:pStyle w:val="Web"/>
        <w:ind w:firstLine="0"/>
        <w:jc w:val="center"/>
        <w:rPr>
          <w:b/>
          <w:sz w:val="24"/>
          <w:szCs w:val="24"/>
        </w:rPr>
      </w:pPr>
    </w:p>
    <w:p w:rsidR="0001640B" w:rsidRDefault="0001640B" w:rsidP="0001640B">
      <w:pPr>
        <w:pStyle w:val="Web"/>
        <w:ind w:firstLine="0"/>
        <w:jc w:val="center"/>
      </w:pPr>
      <w:r>
        <w:rPr>
          <w:b/>
          <w:sz w:val="24"/>
          <w:szCs w:val="24"/>
        </w:rPr>
        <w:t>ДАННЫЕ УЧАСТНИКА</w:t>
      </w:r>
    </w:p>
    <w:tbl>
      <w:tblPr>
        <w:tblW w:w="0" w:type="auto"/>
        <w:tblInd w:w="-9" w:type="dxa"/>
        <w:tblLayout w:type="fixed"/>
        <w:tblLook w:val="0000"/>
      </w:tblPr>
      <w:tblGrid>
        <w:gridCol w:w="5100"/>
        <w:gridCol w:w="5031"/>
      </w:tblGrid>
      <w:tr w:rsidR="0001640B" w:rsidTr="00CB61EB">
        <w:tc>
          <w:tcPr>
            <w:tcW w:w="5100" w:type="dxa"/>
            <w:tcBorders>
              <w:top w:val="single" w:sz="4" w:space="0" w:color="000000"/>
              <w:left w:val="single" w:sz="4" w:space="0" w:color="000000"/>
              <w:bottom w:val="single" w:sz="4" w:space="0" w:color="000000"/>
            </w:tcBorders>
            <w:shd w:val="clear" w:color="auto" w:fill="auto"/>
          </w:tcPr>
          <w:p w:rsidR="0001640B" w:rsidRDefault="0001640B" w:rsidP="00CB61EB">
            <w:pPr>
              <w:ind w:right="99"/>
            </w:pPr>
            <w:r>
              <w:t>Наименование/Ф.И.О. (полностью)</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ind w:right="99"/>
              <w:jc w:val="both"/>
            </w:pPr>
          </w:p>
        </w:tc>
      </w:tr>
      <w:tr w:rsidR="0001640B" w:rsidTr="00CB61EB">
        <w:tc>
          <w:tcPr>
            <w:tcW w:w="5100" w:type="dxa"/>
            <w:tcBorders>
              <w:top w:val="single" w:sz="4" w:space="0" w:color="000000"/>
              <w:left w:val="single" w:sz="4" w:space="0" w:color="000000"/>
              <w:bottom w:val="single" w:sz="4" w:space="0" w:color="000000"/>
            </w:tcBorders>
            <w:shd w:val="clear" w:color="auto" w:fill="auto"/>
          </w:tcPr>
          <w:p w:rsidR="0001640B" w:rsidRDefault="0001640B" w:rsidP="00CB61EB">
            <w:pPr>
              <w:ind w:right="99"/>
            </w:pPr>
            <w:r>
              <w:t>Ф.И.О. руководителя (полностью)/ должность</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ind w:right="99"/>
              <w:jc w:val="both"/>
            </w:pPr>
          </w:p>
        </w:tc>
      </w:tr>
      <w:tr w:rsidR="0001640B" w:rsidTr="00CB61EB">
        <w:tc>
          <w:tcPr>
            <w:tcW w:w="5100" w:type="dxa"/>
            <w:tcBorders>
              <w:top w:val="single" w:sz="4" w:space="0" w:color="000000"/>
              <w:left w:val="single" w:sz="4" w:space="0" w:color="000000"/>
              <w:bottom w:val="single" w:sz="4" w:space="0" w:color="000000"/>
            </w:tcBorders>
            <w:shd w:val="clear" w:color="auto" w:fill="auto"/>
          </w:tcPr>
          <w:p w:rsidR="0001640B" w:rsidRDefault="0001640B" w:rsidP="00CB61EB">
            <w:pPr>
              <w:ind w:right="99"/>
            </w:pPr>
            <w:r>
              <w:t>Руководитель действует на основании (наименование документа)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ind w:right="99"/>
              <w:jc w:val="both"/>
            </w:pPr>
          </w:p>
        </w:tc>
      </w:tr>
      <w:tr w:rsidR="0001640B" w:rsidTr="00CB61EB">
        <w:tc>
          <w:tcPr>
            <w:tcW w:w="5100" w:type="dxa"/>
            <w:tcBorders>
              <w:top w:val="single" w:sz="4" w:space="0" w:color="000000"/>
              <w:left w:val="single" w:sz="4" w:space="0" w:color="000000"/>
              <w:bottom w:val="single" w:sz="4" w:space="0" w:color="000000"/>
            </w:tcBorders>
            <w:shd w:val="clear" w:color="auto" w:fill="auto"/>
          </w:tcPr>
          <w:p w:rsidR="0001640B" w:rsidRDefault="0001640B" w:rsidP="00CB61EB">
            <w:pPr>
              <w:ind w:right="99"/>
            </w:pPr>
            <w:r>
              <w:t>Место нахождения/Место жительства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ind w:right="99"/>
              <w:jc w:val="both"/>
            </w:pPr>
          </w:p>
        </w:tc>
      </w:tr>
      <w:tr w:rsidR="0001640B" w:rsidTr="00CB61EB">
        <w:tc>
          <w:tcPr>
            <w:tcW w:w="5100" w:type="dxa"/>
            <w:tcBorders>
              <w:top w:val="single" w:sz="4" w:space="0" w:color="000000"/>
              <w:left w:val="single" w:sz="4" w:space="0" w:color="000000"/>
              <w:bottom w:val="single" w:sz="4" w:space="0" w:color="000000"/>
            </w:tcBorders>
            <w:shd w:val="clear" w:color="auto" w:fill="auto"/>
          </w:tcPr>
          <w:p w:rsidR="0001640B" w:rsidRDefault="0001640B" w:rsidP="00CB61EB">
            <w:pPr>
              <w:ind w:right="99"/>
            </w:pPr>
            <w:r>
              <w:t>Контактное лицо, уполномоченное для контактов по запросу котировок в электронной форме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ind w:right="99"/>
              <w:jc w:val="both"/>
            </w:pPr>
          </w:p>
        </w:tc>
      </w:tr>
      <w:tr w:rsidR="0001640B" w:rsidTr="00CB61EB">
        <w:tc>
          <w:tcPr>
            <w:tcW w:w="5100" w:type="dxa"/>
            <w:tcBorders>
              <w:top w:val="single" w:sz="4" w:space="0" w:color="000000"/>
              <w:left w:val="single" w:sz="4" w:space="0" w:color="000000"/>
              <w:bottom w:val="single" w:sz="4" w:space="0" w:color="000000"/>
            </w:tcBorders>
            <w:shd w:val="clear" w:color="auto" w:fill="auto"/>
          </w:tcPr>
          <w:p w:rsidR="0001640B" w:rsidRDefault="0001640B" w:rsidP="00CB61EB">
            <w:pPr>
              <w:ind w:right="99"/>
            </w:pPr>
            <w:r>
              <w:t>Адрес электронной почты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ind w:right="99"/>
              <w:jc w:val="both"/>
            </w:pPr>
          </w:p>
        </w:tc>
      </w:tr>
      <w:tr w:rsidR="0001640B" w:rsidTr="00CB61EB">
        <w:tc>
          <w:tcPr>
            <w:tcW w:w="5100" w:type="dxa"/>
            <w:tcBorders>
              <w:top w:val="single" w:sz="4" w:space="0" w:color="000000"/>
              <w:left w:val="single" w:sz="4" w:space="0" w:color="000000"/>
              <w:bottom w:val="single" w:sz="4" w:space="0" w:color="000000"/>
            </w:tcBorders>
            <w:shd w:val="clear" w:color="auto" w:fill="auto"/>
          </w:tcPr>
          <w:p w:rsidR="0001640B" w:rsidRDefault="0001640B" w:rsidP="00CB61EB">
            <w:pPr>
              <w:ind w:right="99"/>
            </w:pPr>
            <w:r>
              <w:t>Телефон</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ind w:right="99"/>
              <w:jc w:val="both"/>
            </w:pPr>
          </w:p>
        </w:tc>
      </w:tr>
      <w:tr w:rsidR="0001640B" w:rsidTr="00CB61EB">
        <w:tc>
          <w:tcPr>
            <w:tcW w:w="5100" w:type="dxa"/>
            <w:tcBorders>
              <w:top w:val="single" w:sz="4" w:space="0" w:color="000000"/>
              <w:left w:val="single" w:sz="4" w:space="0" w:color="000000"/>
              <w:bottom w:val="single" w:sz="4" w:space="0" w:color="000000"/>
            </w:tcBorders>
            <w:shd w:val="clear" w:color="auto" w:fill="auto"/>
          </w:tcPr>
          <w:p w:rsidR="0001640B" w:rsidRDefault="0001640B" w:rsidP="00CB61EB">
            <w:pPr>
              <w:ind w:right="99"/>
            </w:pPr>
            <w:r>
              <w:t>Факс</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ind w:right="99"/>
              <w:jc w:val="both"/>
            </w:pPr>
          </w:p>
        </w:tc>
      </w:tr>
      <w:tr w:rsidR="0001640B" w:rsidTr="00CB61EB">
        <w:tc>
          <w:tcPr>
            <w:tcW w:w="5100" w:type="dxa"/>
            <w:tcBorders>
              <w:top w:val="single" w:sz="4" w:space="0" w:color="000000"/>
              <w:left w:val="single" w:sz="4" w:space="0" w:color="000000"/>
              <w:bottom w:val="single" w:sz="4" w:space="0" w:color="000000"/>
            </w:tcBorders>
            <w:shd w:val="clear" w:color="auto" w:fill="auto"/>
          </w:tcPr>
          <w:p w:rsidR="0001640B" w:rsidRDefault="0001640B" w:rsidP="00CB61EB">
            <w:pPr>
              <w:ind w:right="99"/>
            </w:pPr>
            <w:r>
              <w:t>ИНН</w:t>
            </w:r>
          </w:p>
          <w:p w:rsidR="0001640B" w:rsidRDefault="0001640B" w:rsidP="00CB61EB">
            <w:pPr>
              <w:ind w:right="99"/>
            </w:pPr>
            <w:r>
              <w:t>КПП</w:t>
            </w:r>
          </w:p>
          <w:p w:rsidR="0001640B" w:rsidRDefault="0001640B" w:rsidP="00CB61EB">
            <w:pPr>
              <w:ind w:right="99"/>
            </w:pPr>
            <w:r>
              <w:t>ОГРН</w:t>
            </w:r>
          </w:p>
          <w:p w:rsidR="0001640B" w:rsidRDefault="0001640B" w:rsidP="00CB61EB">
            <w:pPr>
              <w:ind w:right="99"/>
              <w:jc w:val="both"/>
            </w:pPr>
            <w:r>
              <w:t>ОКПО</w:t>
            </w:r>
          </w:p>
          <w:p w:rsidR="0001640B" w:rsidRDefault="0001640B" w:rsidP="00CB61EB">
            <w:pPr>
              <w:ind w:right="99"/>
              <w:jc w:val="both"/>
            </w:pPr>
            <w:r>
              <w:t>ОКОПФ</w:t>
            </w:r>
          </w:p>
          <w:p w:rsidR="0001640B" w:rsidRDefault="0001640B" w:rsidP="00CB61EB">
            <w:pPr>
              <w:ind w:right="99"/>
              <w:jc w:val="both"/>
            </w:pPr>
            <w:r>
              <w:t>ОКТМО</w:t>
            </w:r>
          </w:p>
          <w:p w:rsidR="0001640B" w:rsidRDefault="0001640B" w:rsidP="00CB61EB">
            <w:pPr>
              <w:ind w:right="99"/>
            </w:pPr>
            <w:r>
              <w:t>Дата постановки на учет в налоговом органе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ind w:right="99"/>
              <w:jc w:val="both"/>
            </w:pPr>
          </w:p>
        </w:tc>
      </w:tr>
      <w:tr w:rsidR="0001640B" w:rsidTr="00CB61EB">
        <w:trPr>
          <w:trHeight w:val="245"/>
        </w:trPr>
        <w:tc>
          <w:tcPr>
            <w:tcW w:w="5100" w:type="dxa"/>
            <w:tcBorders>
              <w:top w:val="single" w:sz="4" w:space="0" w:color="000000"/>
              <w:left w:val="single" w:sz="4" w:space="0" w:color="000000"/>
              <w:bottom w:val="single" w:sz="4" w:space="0" w:color="000000"/>
            </w:tcBorders>
            <w:shd w:val="clear" w:color="auto" w:fill="auto"/>
          </w:tcPr>
          <w:p w:rsidR="0001640B" w:rsidRDefault="0001640B" w:rsidP="00CB61EB">
            <w:pPr>
              <w:ind w:right="99"/>
            </w:pPr>
            <w:r>
              <w:t>Банковские реквизиты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ind w:right="99"/>
              <w:jc w:val="both"/>
            </w:pPr>
          </w:p>
        </w:tc>
      </w:tr>
    </w:tbl>
    <w:p w:rsidR="0001640B" w:rsidRDefault="0001640B" w:rsidP="0001640B">
      <w:pPr>
        <w:pStyle w:val="Web"/>
        <w:ind w:firstLine="0"/>
        <w:jc w:val="center"/>
      </w:pPr>
    </w:p>
    <w:p w:rsidR="0001640B" w:rsidRDefault="0001640B" w:rsidP="0001640B">
      <w:pPr>
        <w:tabs>
          <w:tab w:val="left" w:pos="910"/>
        </w:tabs>
        <w:autoSpaceDE w:val="0"/>
        <w:ind w:firstLine="709"/>
        <w:jc w:val="both"/>
      </w:pPr>
      <w:proofErr w:type="gramStart"/>
      <w:r>
        <w:t xml:space="preserve">Настоящей заявкой мы соглашаемся осуществить поставку ____________ в полном соответствии с условиями проекта Договора, указанном в Вашем в запросе котировок в электронной форме от «____»___________2020 года №_____________ </w:t>
      </w:r>
      <w:r>
        <w:rPr>
          <w:i/>
        </w:rPr>
        <w:t>(указаны на официальном сайте ЕИС).</w:t>
      </w:r>
      <w:proofErr w:type="gramEnd"/>
    </w:p>
    <w:p w:rsidR="0001640B" w:rsidRDefault="0001640B" w:rsidP="0001640B">
      <w:pPr>
        <w:tabs>
          <w:tab w:val="left" w:pos="910"/>
        </w:tabs>
        <w:autoSpaceDE w:val="0"/>
        <w:jc w:val="both"/>
        <w:rPr>
          <w:i/>
        </w:rPr>
      </w:pPr>
    </w:p>
    <w:p w:rsidR="0001640B" w:rsidRDefault="0001640B" w:rsidP="0001640B">
      <w:pPr>
        <w:ind w:right="-82" w:firstLine="709"/>
        <w:jc w:val="both"/>
      </w:pPr>
      <w:r>
        <w:rPr>
          <w:b/>
        </w:rPr>
        <w:t>1. Сведения о поставляемом товаре, выполняемых работах, оказываемых услугах:</w:t>
      </w:r>
    </w:p>
    <w:tbl>
      <w:tblPr>
        <w:tblW w:w="0" w:type="auto"/>
        <w:tblInd w:w="26" w:type="dxa"/>
        <w:tblLayout w:type="fixed"/>
        <w:tblLook w:val="0000"/>
      </w:tblPr>
      <w:tblGrid>
        <w:gridCol w:w="565"/>
        <w:gridCol w:w="2550"/>
        <w:gridCol w:w="2550"/>
        <w:gridCol w:w="912"/>
        <w:gridCol w:w="1073"/>
        <w:gridCol w:w="1085"/>
        <w:gridCol w:w="1338"/>
      </w:tblGrid>
      <w:tr w:rsidR="0001640B" w:rsidTr="00CB61EB">
        <w:tc>
          <w:tcPr>
            <w:tcW w:w="565" w:type="dxa"/>
            <w:tcBorders>
              <w:top w:val="single" w:sz="4" w:space="0" w:color="000000"/>
              <w:left w:val="single" w:sz="4" w:space="0" w:color="000000"/>
              <w:bottom w:val="single" w:sz="4" w:space="0" w:color="000000"/>
            </w:tcBorders>
            <w:shd w:val="clear" w:color="auto" w:fill="auto"/>
          </w:tcPr>
          <w:p w:rsidR="0001640B" w:rsidRDefault="0001640B" w:rsidP="00CB61EB">
            <w:pPr>
              <w:jc w:val="center"/>
            </w:pPr>
            <w:r>
              <w:t xml:space="preserve">№ </w:t>
            </w:r>
          </w:p>
          <w:p w:rsidR="0001640B" w:rsidRDefault="0001640B" w:rsidP="00CB61EB">
            <w:pPr>
              <w:jc w:val="center"/>
            </w:pPr>
            <w:proofErr w:type="spellStart"/>
            <w:proofErr w:type="gramStart"/>
            <w:r>
              <w:t>п</w:t>
            </w:r>
            <w:proofErr w:type="spellEnd"/>
            <w:proofErr w:type="gramEnd"/>
            <w:r>
              <w:t>/</w:t>
            </w:r>
            <w:proofErr w:type="spellStart"/>
            <w:r>
              <w:t>п</w:t>
            </w:r>
            <w:proofErr w:type="spellEnd"/>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CB61EB">
            <w:pPr>
              <w:jc w:val="center"/>
            </w:pPr>
            <w:r>
              <w:t>Наименование</w:t>
            </w: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CB61EB">
            <w:pPr>
              <w:jc w:val="center"/>
            </w:pPr>
            <w:r>
              <w:t>Характеристики</w:t>
            </w:r>
          </w:p>
          <w:p w:rsidR="00CB61EB" w:rsidRDefault="00524AF6" w:rsidP="00CB61EB">
            <w:pPr>
              <w:jc w:val="center"/>
            </w:pPr>
            <w:r>
              <w:t>(в том числе страна происхождения/производитель)</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CB61EB">
            <w:pPr>
              <w:jc w:val="center"/>
            </w:pPr>
            <w:r>
              <w:t xml:space="preserve">Ед. </w:t>
            </w:r>
            <w:proofErr w:type="spellStart"/>
            <w:r>
              <w:t>изм</w:t>
            </w:r>
            <w:proofErr w:type="spellEnd"/>
            <w:r>
              <w:t>.</w:t>
            </w: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CB61EB">
            <w:pPr>
              <w:jc w:val="center"/>
            </w:pPr>
            <w:r>
              <w:t>Кол-во</w:t>
            </w: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CB61EB">
            <w:pPr>
              <w:jc w:val="center"/>
            </w:pPr>
            <w:r>
              <w:t>Цена с НДС, руб.</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jc w:val="center"/>
            </w:pPr>
            <w:r>
              <w:t>Сумма с НДС, руб.</w:t>
            </w:r>
          </w:p>
        </w:tc>
      </w:tr>
      <w:tr w:rsidR="0001640B" w:rsidTr="00CB61EB">
        <w:trPr>
          <w:trHeight w:val="116"/>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CB61EB">
            <w:pPr>
              <w:jc w:val="center"/>
            </w:pPr>
            <w:r>
              <w:t>1</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CB61EB">
            <w:pPr>
              <w:jc w:val="center"/>
            </w:pPr>
            <w:r>
              <w:t>2</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CB61EB">
            <w:pPr>
              <w:jc w:val="center"/>
            </w:pPr>
            <w:r>
              <w:t>3</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CB61EB">
            <w:pPr>
              <w:jc w:val="center"/>
            </w:pPr>
            <w:r>
              <w:t>4</w:t>
            </w:r>
          </w:p>
        </w:tc>
        <w:tc>
          <w:tcPr>
            <w:tcW w:w="1073" w:type="dxa"/>
            <w:tcBorders>
              <w:top w:val="single" w:sz="4" w:space="0" w:color="000000"/>
              <w:left w:val="single" w:sz="4" w:space="0" w:color="000000"/>
              <w:bottom w:val="single" w:sz="4" w:space="0" w:color="000000"/>
            </w:tcBorders>
            <w:shd w:val="clear" w:color="auto" w:fill="auto"/>
            <w:vAlign w:val="center"/>
          </w:tcPr>
          <w:p w:rsidR="0001640B" w:rsidRDefault="0001640B" w:rsidP="00CB61EB">
            <w:pPr>
              <w:jc w:val="center"/>
            </w:pPr>
            <w:r>
              <w:t>5</w:t>
            </w:r>
          </w:p>
        </w:tc>
        <w:tc>
          <w:tcPr>
            <w:tcW w:w="1085" w:type="dxa"/>
            <w:tcBorders>
              <w:top w:val="single" w:sz="4" w:space="0" w:color="000000"/>
              <w:left w:val="single" w:sz="4" w:space="0" w:color="000000"/>
              <w:bottom w:val="single" w:sz="4" w:space="0" w:color="000000"/>
            </w:tcBorders>
            <w:shd w:val="clear" w:color="auto" w:fill="auto"/>
            <w:vAlign w:val="center"/>
          </w:tcPr>
          <w:p w:rsidR="0001640B" w:rsidRDefault="0001640B" w:rsidP="00CB61EB">
            <w:pPr>
              <w:jc w:val="center"/>
            </w:pPr>
            <w: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jc w:val="center"/>
            </w:pPr>
            <w:r>
              <w:t>7</w:t>
            </w:r>
          </w:p>
        </w:tc>
      </w:tr>
      <w:tr w:rsidR="0001640B" w:rsidTr="00CB61EB">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CB61EB">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rPr>
                <w:sz w:val="20"/>
                <w:szCs w:val="20"/>
                <w:lang w:eastAsia="ru-RU"/>
              </w:rPr>
            </w:pPr>
          </w:p>
        </w:tc>
      </w:tr>
      <w:tr w:rsidR="0001640B" w:rsidTr="00CB61EB">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CB61EB">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rPr>
                <w:sz w:val="20"/>
                <w:szCs w:val="20"/>
                <w:lang w:eastAsia="ru-RU"/>
              </w:rPr>
            </w:pPr>
          </w:p>
        </w:tc>
      </w:tr>
      <w:tr w:rsidR="0001640B" w:rsidTr="00CB61EB">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CB61EB">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rPr>
                <w:sz w:val="20"/>
                <w:szCs w:val="20"/>
                <w:lang w:eastAsia="ru-RU"/>
              </w:rPr>
            </w:pPr>
          </w:p>
        </w:tc>
      </w:tr>
      <w:tr w:rsidR="0001640B" w:rsidTr="00CB61EB">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CB61EB">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CB61EB">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rPr>
                <w:sz w:val="20"/>
                <w:szCs w:val="20"/>
                <w:lang w:eastAsia="ru-RU"/>
              </w:rPr>
            </w:pPr>
          </w:p>
        </w:tc>
      </w:tr>
      <w:tr w:rsidR="0001640B" w:rsidTr="00CB61EB">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CB61EB">
            <w:r>
              <w:t>Всего к оплате:</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pPr>
          </w:p>
        </w:tc>
      </w:tr>
      <w:tr w:rsidR="0001640B" w:rsidTr="00CB61EB">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CB61EB">
            <w:r>
              <w:t>В том числе НДС</w:t>
            </w:r>
            <w:proofErr w:type="gramStart"/>
            <w:r>
              <w:t xml:space="preserve"> – … %:</w:t>
            </w:r>
            <w:proofErr w:type="gramEnd"/>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CB61EB">
            <w:pPr>
              <w:snapToGrid w:val="0"/>
            </w:pPr>
          </w:p>
        </w:tc>
      </w:tr>
    </w:tbl>
    <w:p w:rsidR="0001640B" w:rsidRDefault="0001640B" w:rsidP="0001640B">
      <w:pPr>
        <w:ind w:right="-82" w:firstLine="709"/>
        <w:jc w:val="both"/>
      </w:pPr>
    </w:p>
    <w:p w:rsidR="0001640B" w:rsidRDefault="0001640B" w:rsidP="0001640B">
      <w:pPr>
        <w:autoSpaceDE w:val="0"/>
        <w:ind w:firstLine="709"/>
        <w:jc w:val="both"/>
      </w:pPr>
      <w:r w:rsidRPr="0001640B">
        <w:lastRenderedPageBreak/>
        <w:t>Общая стоимость товара, работ, услуг</w:t>
      </w:r>
      <w:proofErr w:type="gramStart"/>
      <w:r w:rsidRPr="0001640B">
        <w:t>:</w:t>
      </w:r>
      <w:r>
        <w:rPr>
          <w:b/>
        </w:rPr>
        <w:t xml:space="preserve"> </w:t>
      </w:r>
      <w:r>
        <w:t xml:space="preserve">______________ (___________________) </w:t>
      </w:r>
      <w:proofErr w:type="gramEnd"/>
      <w:r>
        <w:t>руб., в том числе НДС …% ___________ (_______________________) руб.</w:t>
      </w:r>
    </w:p>
    <w:p w:rsidR="0001640B" w:rsidRDefault="0001640B" w:rsidP="0001640B">
      <w:pPr>
        <w:autoSpaceDE w:val="0"/>
        <w:jc w:val="both"/>
      </w:pPr>
    </w:p>
    <w:p w:rsidR="0001640B" w:rsidRDefault="0001640B" w:rsidP="0001640B">
      <w:pPr>
        <w:autoSpaceDE w:val="0"/>
        <w:jc w:val="both"/>
      </w:pPr>
    </w:p>
    <w:p w:rsidR="0001640B" w:rsidRDefault="0001640B" w:rsidP="0001640B">
      <w:pPr>
        <w:pStyle w:val="311"/>
        <w:spacing w:line="240" w:lineRule="auto"/>
        <w:ind w:firstLine="709"/>
      </w:pPr>
      <w:r>
        <w:rPr>
          <w:sz w:val="24"/>
          <w:szCs w:val="24"/>
        </w:rPr>
        <w:t>2. В цену включаются общая стоимость поставляемого Товара, оплачиваемая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01640B" w:rsidRDefault="0001640B" w:rsidP="0001640B">
      <w:pPr>
        <w:pStyle w:val="311"/>
        <w:spacing w:line="240" w:lineRule="auto"/>
        <w:ind w:firstLine="709"/>
        <w:rPr>
          <w:rFonts w:eastAsia="Courier New" w:cs="Calibri"/>
          <w:color w:val="000000"/>
          <w:sz w:val="24"/>
          <w:szCs w:val="24"/>
          <w:lang w:eastAsia="ru-RU"/>
        </w:rPr>
      </w:pPr>
    </w:p>
    <w:p w:rsidR="0001640B" w:rsidRDefault="0001640B" w:rsidP="0001640B">
      <w:pPr>
        <w:autoSpaceDE w:val="0"/>
        <w:ind w:firstLine="709"/>
        <w:jc w:val="both"/>
      </w:pPr>
      <w:r>
        <w:t>3.______________________________________________________________________:</w:t>
      </w:r>
    </w:p>
    <w:p w:rsidR="0001640B" w:rsidRDefault="0001640B" w:rsidP="0001640B">
      <w:pPr>
        <w:pStyle w:val="ConsNonformat"/>
        <w:jc w:val="center"/>
      </w:pPr>
      <w:r>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rsidR="0001640B" w:rsidRDefault="0001640B" w:rsidP="0001640B">
      <w:pPr>
        <w:ind w:firstLine="709"/>
        <w:jc w:val="both"/>
      </w:pPr>
      <w:r>
        <w:t xml:space="preserve">3.1. Заявляет о верности представленных сведений, обязуется осуществить </w:t>
      </w:r>
      <w:r>
        <w:rPr>
          <w:color w:val="000000"/>
        </w:rPr>
        <w:t xml:space="preserve">поставку </w:t>
      </w:r>
      <w:r>
        <w:rPr>
          <w:color w:val="000000"/>
          <w:lang w:eastAsia="ru-RU"/>
        </w:rPr>
        <w:t xml:space="preserve"> __________________________________</w:t>
      </w:r>
      <w:r>
        <w:t>.</w:t>
      </w:r>
    </w:p>
    <w:p w:rsidR="0001640B" w:rsidRDefault="0001640B" w:rsidP="0001640B">
      <w:pPr>
        <w:ind w:firstLine="709"/>
        <w:jc w:val="both"/>
      </w:pPr>
      <w: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01640B" w:rsidRDefault="0001640B" w:rsidP="0001640B">
      <w:pPr>
        <w:ind w:firstLine="709"/>
        <w:jc w:val="both"/>
      </w:pPr>
      <w:r>
        <w:t>3.3. Подтверждает свое отсутствие в реестре недобросовестных поставщиков.</w:t>
      </w:r>
    </w:p>
    <w:p w:rsidR="0001640B" w:rsidRDefault="0001640B" w:rsidP="0001640B">
      <w:pPr>
        <w:ind w:firstLine="709"/>
        <w:jc w:val="both"/>
      </w:pPr>
      <w:r>
        <w:t xml:space="preserve">4. Настоящая котировочная заявка составлена на </w:t>
      </w:r>
      <w:proofErr w:type="spellStart"/>
      <w:r>
        <w:t>___листах</w:t>
      </w:r>
      <w:proofErr w:type="spellEnd"/>
      <w:r>
        <w:t xml:space="preserve">, имеет </w:t>
      </w:r>
      <w:proofErr w:type="spellStart"/>
      <w:r>
        <w:t>___Приложения</w:t>
      </w:r>
      <w:proofErr w:type="spellEnd"/>
      <w:r>
        <w:t>.</w:t>
      </w:r>
    </w:p>
    <w:p w:rsidR="0001640B" w:rsidRDefault="0001640B" w:rsidP="0001640B">
      <w:pPr>
        <w:ind w:firstLine="709"/>
        <w:jc w:val="both"/>
      </w:pPr>
      <w:r>
        <w:t>5. Перечень приложений:</w:t>
      </w:r>
    </w:p>
    <w:p w:rsidR="0001640B" w:rsidRDefault="0001640B" w:rsidP="0001640B">
      <w:pPr>
        <w:ind w:firstLine="709"/>
        <w:jc w:val="both"/>
      </w:pPr>
    </w:p>
    <w:p w:rsidR="0001640B" w:rsidRDefault="0001640B" w:rsidP="0001640B"/>
    <w:p w:rsidR="0001640B" w:rsidRDefault="0001640B" w:rsidP="0001640B">
      <w:r>
        <w:t>Руководитель организации                                          ___________________     И.О. Фамилия</w:t>
      </w:r>
    </w:p>
    <w:p w:rsidR="0001640B" w:rsidRDefault="0001640B" w:rsidP="0001640B">
      <w:pPr>
        <w:pStyle w:val="aff3"/>
        <w:autoSpaceDE w:val="0"/>
      </w:pPr>
      <w:r>
        <w:t>(должность)</w:t>
      </w:r>
      <w:r>
        <w:rPr>
          <w:color w:val="000000"/>
          <w:sz w:val="23"/>
          <w:szCs w:val="23"/>
          <w:lang w:eastAsia="ru-RU"/>
        </w:rPr>
        <w:t xml:space="preserve">                                                                        Подписывается ЭЦП</w:t>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tabs>
          <w:tab w:val="left" w:pos="8550"/>
        </w:tabs>
      </w:pPr>
      <w:r>
        <w:rPr>
          <w:b/>
        </w:rPr>
        <w:tab/>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Pr="0001640B" w:rsidRDefault="0001640B" w:rsidP="0001640B">
      <w:pPr>
        <w:pStyle w:val="aff3"/>
        <w:autoSpaceDE w:val="0"/>
        <w:ind w:left="5670"/>
        <w:jc w:val="right"/>
        <w:rPr>
          <w:sz w:val="22"/>
          <w:szCs w:val="22"/>
        </w:rPr>
      </w:pPr>
      <w:r w:rsidRPr="0001640B">
        <w:rPr>
          <w:sz w:val="22"/>
          <w:szCs w:val="22"/>
        </w:rPr>
        <w:t xml:space="preserve">Приложение № </w:t>
      </w:r>
      <w:r w:rsidR="00CB61EB">
        <w:rPr>
          <w:sz w:val="22"/>
          <w:szCs w:val="22"/>
        </w:rPr>
        <w:t xml:space="preserve"> 3</w:t>
      </w:r>
    </w:p>
    <w:p w:rsidR="0001640B" w:rsidRPr="0001640B" w:rsidRDefault="0001640B" w:rsidP="0001640B">
      <w:pPr>
        <w:pStyle w:val="aff3"/>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01640B" w:rsidRPr="0001640B" w:rsidRDefault="0001640B" w:rsidP="0001640B">
      <w:pPr>
        <w:pStyle w:val="aff3"/>
        <w:autoSpaceDE w:val="0"/>
        <w:ind w:left="5670"/>
        <w:jc w:val="right"/>
        <w:rPr>
          <w:sz w:val="22"/>
          <w:szCs w:val="22"/>
        </w:rPr>
      </w:pPr>
      <w:r w:rsidRPr="0001640B">
        <w:rPr>
          <w:sz w:val="22"/>
          <w:szCs w:val="22"/>
        </w:rPr>
        <w:t>(проект договора)</w:t>
      </w:r>
    </w:p>
    <w:p w:rsidR="0001640B" w:rsidRPr="0001640B" w:rsidRDefault="0001640B" w:rsidP="0001640B">
      <w:pPr>
        <w:jc w:val="center"/>
        <w:rPr>
          <w:b/>
          <w:sz w:val="22"/>
          <w:szCs w:val="22"/>
        </w:rPr>
      </w:pPr>
    </w:p>
    <w:p w:rsidR="0001640B" w:rsidRPr="0001640B" w:rsidRDefault="0001640B" w:rsidP="0001640B">
      <w:pPr>
        <w:autoSpaceDE w:val="0"/>
        <w:jc w:val="center"/>
        <w:rPr>
          <w:sz w:val="22"/>
          <w:szCs w:val="22"/>
        </w:rPr>
      </w:pPr>
      <w:r w:rsidRPr="0001640B">
        <w:rPr>
          <w:b/>
          <w:bCs/>
          <w:sz w:val="22"/>
          <w:szCs w:val="22"/>
          <w:lang w:eastAsia="ru-RU"/>
        </w:rPr>
        <w:t>ДОГОВОР № ________</w:t>
      </w:r>
    </w:p>
    <w:p w:rsidR="0001640B" w:rsidRPr="0001640B" w:rsidRDefault="0001640B" w:rsidP="0001640B">
      <w:pPr>
        <w:jc w:val="center"/>
        <w:rPr>
          <w:sz w:val="22"/>
          <w:szCs w:val="22"/>
        </w:rPr>
      </w:pPr>
      <w:r w:rsidRPr="0001640B">
        <w:rPr>
          <w:b/>
          <w:bCs/>
          <w:color w:val="000000"/>
          <w:sz w:val="22"/>
          <w:szCs w:val="22"/>
        </w:rPr>
        <w:t xml:space="preserve">на </w:t>
      </w:r>
      <w:r w:rsidRPr="0001640B">
        <w:rPr>
          <w:b/>
          <w:bCs/>
          <w:sz w:val="22"/>
          <w:szCs w:val="22"/>
        </w:rPr>
        <w:t xml:space="preserve">поставку продуктов питания </w:t>
      </w:r>
      <w:r w:rsidRPr="0001640B">
        <w:rPr>
          <w:b/>
          <w:bCs/>
          <w:sz w:val="22"/>
          <w:szCs w:val="22"/>
          <w:lang w:eastAsia="ru-RU"/>
        </w:rPr>
        <w:t>в 2020 году</w:t>
      </w:r>
    </w:p>
    <w:p w:rsidR="0001640B" w:rsidRPr="0001640B" w:rsidRDefault="0001640B" w:rsidP="0001640B">
      <w:pPr>
        <w:jc w:val="center"/>
        <w:rPr>
          <w:sz w:val="22"/>
          <w:szCs w:val="22"/>
        </w:rPr>
      </w:pPr>
      <w:r w:rsidRPr="0001640B">
        <w:rPr>
          <w:b/>
          <w:bCs/>
          <w:sz w:val="22"/>
          <w:szCs w:val="22"/>
        </w:rPr>
        <w:t>в соответствии с Техническим заданием Заказчика</w:t>
      </w:r>
    </w:p>
    <w:p w:rsidR="0001640B" w:rsidRPr="0001640B" w:rsidRDefault="0001640B" w:rsidP="0001640B">
      <w:pPr>
        <w:jc w:val="center"/>
        <w:rPr>
          <w:sz w:val="22"/>
          <w:szCs w:val="22"/>
        </w:rPr>
      </w:pPr>
    </w:p>
    <w:p w:rsidR="0001640B" w:rsidRPr="0001640B" w:rsidRDefault="0001640B" w:rsidP="0001640B">
      <w:pPr>
        <w:jc w:val="both"/>
        <w:rPr>
          <w:sz w:val="22"/>
          <w:szCs w:val="22"/>
        </w:rPr>
      </w:pPr>
      <w:r w:rsidRPr="0001640B">
        <w:rPr>
          <w:sz w:val="22"/>
          <w:szCs w:val="22"/>
        </w:rPr>
        <w:t xml:space="preserve">г. Великий Новгород                                                                          </w:t>
      </w:r>
      <w:r w:rsidR="00CB61EB">
        <w:rPr>
          <w:sz w:val="22"/>
          <w:szCs w:val="22"/>
        </w:rPr>
        <w:t xml:space="preserve">         </w:t>
      </w:r>
      <w:r w:rsidRPr="0001640B">
        <w:rPr>
          <w:sz w:val="22"/>
          <w:szCs w:val="22"/>
        </w:rPr>
        <w:t xml:space="preserve">    «_____» февраля 2020 года</w:t>
      </w:r>
    </w:p>
    <w:p w:rsidR="0001640B" w:rsidRPr="0001640B" w:rsidRDefault="0001640B" w:rsidP="0001640B">
      <w:pPr>
        <w:widowControl w:val="0"/>
        <w:autoSpaceDE w:val="0"/>
        <w:rPr>
          <w:sz w:val="22"/>
          <w:szCs w:val="22"/>
          <w:lang w:eastAsia="ru-RU"/>
        </w:rPr>
      </w:pPr>
    </w:p>
    <w:p w:rsidR="0001640B" w:rsidRPr="0001640B" w:rsidRDefault="0001640B" w:rsidP="0001640B">
      <w:pPr>
        <w:autoSpaceDE w:val="0"/>
        <w:contextualSpacing/>
        <w:jc w:val="both"/>
        <w:rPr>
          <w:sz w:val="22"/>
          <w:szCs w:val="22"/>
        </w:rPr>
      </w:pPr>
      <w:proofErr w:type="gramStart"/>
      <w:r w:rsidRPr="0001640B">
        <w:rPr>
          <w:bCs/>
          <w:color w:val="000000"/>
          <w:sz w:val="22"/>
          <w:szCs w:val="22"/>
          <w:lang w:eastAsia="ru-RU"/>
        </w:rPr>
        <w:t xml:space="preserve">Государственное областное автономное общеобразовательное учреждение «Средняя общеобразовательная спортивная школа-интернат «Спарта» (далее - ГОАОУ «СОСШ «Спарта), в лице директора </w:t>
      </w:r>
      <w:proofErr w:type="spellStart"/>
      <w:r w:rsidRPr="0001640B">
        <w:rPr>
          <w:bCs/>
          <w:color w:val="000000"/>
          <w:sz w:val="22"/>
          <w:szCs w:val="22"/>
          <w:lang w:eastAsia="ru-RU"/>
        </w:rPr>
        <w:t>Чебанова</w:t>
      </w:r>
      <w:proofErr w:type="spellEnd"/>
      <w:r w:rsidRPr="0001640B">
        <w:rPr>
          <w:bCs/>
          <w:color w:val="000000"/>
          <w:sz w:val="22"/>
          <w:szCs w:val="22"/>
          <w:lang w:eastAsia="ru-RU"/>
        </w:rPr>
        <w:t xml:space="preserve"> Дмитрия Владимировича, именуемое в дальнейшем «Заказчик», действующего на основании Устава, с одной стороны, и _________________________________ (далее - _____________), в лице ______________________________, действующего на основании _________________________________, именуемый (-</w:t>
      </w:r>
      <w:proofErr w:type="spellStart"/>
      <w:r w:rsidRPr="0001640B">
        <w:rPr>
          <w:bCs/>
          <w:color w:val="000000"/>
          <w:sz w:val="22"/>
          <w:szCs w:val="22"/>
          <w:lang w:eastAsia="ru-RU"/>
        </w:rPr>
        <w:t>ое</w:t>
      </w:r>
      <w:proofErr w:type="spellEnd"/>
      <w:r w:rsidRPr="0001640B">
        <w:rPr>
          <w:bCs/>
          <w:color w:val="000000"/>
          <w:sz w:val="22"/>
          <w:szCs w:val="22"/>
          <w:lang w:eastAsia="ru-RU"/>
        </w:rPr>
        <w:t xml:space="preserve">) в дальнейшем «Поставщик», с другой стороны, вместе именуемые в дальнейшем «Стороны», </w:t>
      </w:r>
      <w:r w:rsidRPr="0001640B">
        <w:rPr>
          <w:bCs/>
          <w:color w:val="000000"/>
          <w:sz w:val="22"/>
          <w:szCs w:val="22"/>
        </w:rPr>
        <w:t>с соблюдением требований Федерального закона от 18.07.2011 года № 223-ФЗ</w:t>
      </w:r>
      <w:proofErr w:type="gramEnd"/>
      <w:r w:rsidRPr="0001640B">
        <w:rPr>
          <w:bCs/>
          <w:color w:val="000000"/>
          <w:sz w:val="22"/>
          <w:szCs w:val="22"/>
        </w:rPr>
        <w:t xml:space="preserve"> «О закупках товаров, работ, услуг отдельными видами юридических лиц» и иных нормативно-правовых актов законодательства РФ, на основании результатов закупки способом проведения </w:t>
      </w:r>
      <w:r w:rsidRPr="0001640B">
        <w:rPr>
          <w:bCs/>
          <w:color w:val="000000"/>
          <w:sz w:val="22"/>
          <w:szCs w:val="22"/>
          <w:lang w:eastAsia="ru-RU"/>
        </w:rPr>
        <w:t>запроса котировок</w:t>
      </w:r>
      <w:r w:rsidRPr="0001640B">
        <w:rPr>
          <w:bCs/>
          <w:color w:val="000000"/>
          <w:sz w:val="22"/>
          <w:szCs w:val="22"/>
        </w:rPr>
        <w:t xml:space="preserve"> в электронной форме (Протокол единой комиссии ГОАОУ «СОСШ «Спарта» от «___»_____________2020 года № _____________________), заключили настоящий договор (далее по тексту – договор) о нижеследующем: </w:t>
      </w:r>
    </w:p>
    <w:p w:rsidR="0001640B" w:rsidRPr="0001640B" w:rsidRDefault="0001640B" w:rsidP="0001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01640B" w:rsidRPr="0001640B" w:rsidRDefault="0001640B" w:rsidP="0001640B">
      <w:pPr>
        <w:widowControl w:val="0"/>
        <w:shd w:val="clear" w:color="auto" w:fill="FFFFFF"/>
        <w:autoSpaceDE w:val="0"/>
        <w:jc w:val="center"/>
        <w:rPr>
          <w:sz w:val="22"/>
          <w:szCs w:val="22"/>
        </w:rPr>
      </w:pPr>
      <w:r w:rsidRPr="0001640B">
        <w:rPr>
          <w:b/>
          <w:bCs/>
          <w:spacing w:val="-6"/>
          <w:sz w:val="22"/>
          <w:szCs w:val="22"/>
          <w:lang w:eastAsia="uk-UA"/>
        </w:rPr>
        <w:t>1. ПРЕДМЕТ ДОГОВОРА.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1.1.</w:t>
      </w:r>
      <w:r w:rsidRPr="0001640B">
        <w:rPr>
          <w:sz w:val="22"/>
          <w:szCs w:val="22"/>
          <w:lang w:eastAsia="uk-UA"/>
        </w:rPr>
        <w:t xml:space="preserve"> </w:t>
      </w:r>
      <w:r w:rsidRPr="0001640B">
        <w:rPr>
          <w:color w:val="000000"/>
          <w:sz w:val="22"/>
          <w:szCs w:val="22"/>
          <w:lang w:eastAsia="uk-UA"/>
        </w:rPr>
        <w:t xml:space="preserve">Поставщик обязуется </w:t>
      </w:r>
      <w:r w:rsidRPr="0001640B">
        <w:rPr>
          <w:sz w:val="22"/>
          <w:szCs w:val="22"/>
          <w:lang w:eastAsia="uk-UA"/>
        </w:rPr>
        <w:t>поставить продукты питания</w:t>
      </w:r>
      <w:proofErr w:type="gramStart"/>
      <w:r w:rsidRPr="0001640B">
        <w:rPr>
          <w:sz w:val="22"/>
          <w:szCs w:val="22"/>
          <w:lang w:eastAsia="uk-UA"/>
        </w:rPr>
        <w:t xml:space="preserve"> (                   ) </w:t>
      </w:r>
      <w:proofErr w:type="gramEnd"/>
      <w:r w:rsidRPr="0001640B">
        <w:rPr>
          <w:sz w:val="22"/>
          <w:szCs w:val="22"/>
          <w:lang w:eastAsia="uk-UA"/>
        </w:rPr>
        <w:t>ГОАОУ «СОСШ «Спарта».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1.2</w:t>
      </w:r>
      <w:proofErr w:type="gramStart"/>
      <w:r w:rsidRPr="0001640B">
        <w:rPr>
          <w:sz w:val="22"/>
          <w:szCs w:val="22"/>
          <w:lang w:eastAsia="uk-UA"/>
        </w:rPr>
        <w:t xml:space="preserve"> В</w:t>
      </w:r>
      <w:proofErr w:type="gramEnd"/>
      <w:r w:rsidRPr="0001640B">
        <w:rPr>
          <w:sz w:val="22"/>
          <w:szCs w:val="22"/>
          <w:lang w:eastAsia="uk-UA"/>
        </w:rPr>
        <w:t xml:space="preserve"> соответствии с настоящим Договором Поставщик обязуется поставить товары в соответствии с требованиями, установленными Техническим заданием (приложение № 1 к настоящему Договору), документаций запроса котировок в электронной форме и заявкой Поставщика, а Заказчик – принять и оплатить оказанные услуги в соответствии с разделом 2 настоящего Договора.</w:t>
      </w:r>
    </w:p>
    <w:p w:rsidR="0001640B" w:rsidRPr="0001640B" w:rsidRDefault="0001640B" w:rsidP="0001640B">
      <w:pPr>
        <w:jc w:val="center"/>
        <w:rPr>
          <w:sz w:val="22"/>
          <w:szCs w:val="22"/>
        </w:rPr>
      </w:pPr>
      <w:r w:rsidRPr="0001640B">
        <w:rPr>
          <w:b/>
          <w:sz w:val="22"/>
          <w:szCs w:val="22"/>
          <w:lang w:eastAsia="uk-UA"/>
        </w:rPr>
        <w:t>2. ЦЕНА И ОБЩАЯ СУММА ДОГОВОРА. ПОРЯДОК РАСЧЕТОВ.</w:t>
      </w:r>
    </w:p>
    <w:p w:rsidR="0001640B" w:rsidRPr="0001640B" w:rsidRDefault="0001640B" w:rsidP="0001640B">
      <w:pPr>
        <w:autoSpaceDE w:val="0"/>
        <w:ind w:firstLine="680"/>
        <w:contextualSpacing/>
        <w:jc w:val="both"/>
        <w:rPr>
          <w:sz w:val="22"/>
          <w:szCs w:val="22"/>
        </w:rPr>
      </w:pPr>
      <w:r w:rsidRPr="0001640B">
        <w:rPr>
          <w:b/>
          <w:sz w:val="22"/>
          <w:szCs w:val="22"/>
          <w:lang w:eastAsia="ru-RU"/>
        </w:rPr>
        <w:t>2.1.</w:t>
      </w:r>
      <w:r w:rsidRPr="0001640B">
        <w:rPr>
          <w:sz w:val="22"/>
          <w:szCs w:val="22"/>
          <w:lang w:eastAsia="ru-RU"/>
        </w:rPr>
        <w:t xml:space="preserve"> Цена настоящего </w:t>
      </w:r>
      <w:r w:rsidRPr="0001640B">
        <w:rPr>
          <w:bCs/>
          <w:color w:val="000000"/>
          <w:sz w:val="22"/>
          <w:szCs w:val="22"/>
          <w:lang w:eastAsia="ru-RU"/>
        </w:rPr>
        <w:t>Договора</w:t>
      </w:r>
      <w:r w:rsidRPr="0001640B">
        <w:rPr>
          <w:color w:val="000000"/>
          <w:sz w:val="22"/>
          <w:szCs w:val="22"/>
          <w:lang w:eastAsia="ru-RU"/>
        </w:rPr>
        <w:t xml:space="preserve"> </w:t>
      </w:r>
      <w:r w:rsidRPr="0001640B">
        <w:rPr>
          <w:sz w:val="22"/>
          <w:szCs w:val="22"/>
          <w:lang w:eastAsia="ru-RU"/>
        </w:rPr>
        <w:t>составляет</w:t>
      </w:r>
      <w:proofErr w:type="gramStart"/>
      <w:r w:rsidRPr="0001640B">
        <w:rPr>
          <w:sz w:val="22"/>
          <w:szCs w:val="22"/>
          <w:lang w:eastAsia="ru-RU"/>
        </w:rPr>
        <w:t xml:space="preserve"> ___________</w:t>
      </w:r>
      <w:r w:rsidRPr="0001640B">
        <w:rPr>
          <w:b/>
          <w:bCs/>
          <w:sz w:val="22"/>
          <w:szCs w:val="22"/>
          <w:lang w:eastAsia="ru-RU"/>
        </w:rPr>
        <w:t xml:space="preserve"> (______________________) </w:t>
      </w:r>
      <w:proofErr w:type="gramEnd"/>
      <w:r w:rsidRPr="0001640B">
        <w:rPr>
          <w:bCs/>
          <w:sz w:val="22"/>
          <w:szCs w:val="22"/>
          <w:lang w:eastAsia="ru-RU"/>
        </w:rPr>
        <w:t>рублей ___ копеек, в т.ч. НДС или без НДС, если Поставщик работает по соответствующей системе налогообложения.</w:t>
      </w:r>
    </w:p>
    <w:p w:rsidR="0001640B" w:rsidRPr="0001640B" w:rsidRDefault="0001640B" w:rsidP="0001640B">
      <w:pPr>
        <w:autoSpaceDE w:val="0"/>
        <w:ind w:firstLine="680"/>
        <w:contextualSpacing/>
        <w:jc w:val="both"/>
        <w:rPr>
          <w:sz w:val="22"/>
          <w:szCs w:val="22"/>
        </w:rPr>
      </w:pPr>
      <w:r w:rsidRPr="0001640B">
        <w:rPr>
          <w:b/>
          <w:bCs/>
          <w:sz w:val="22"/>
          <w:szCs w:val="22"/>
          <w:lang w:eastAsia="ru-RU"/>
        </w:rPr>
        <w:t>2.2.</w:t>
      </w:r>
      <w:r w:rsidRPr="0001640B">
        <w:rPr>
          <w:bCs/>
          <w:sz w:val="22"/>
          <w:szCs w:val="22"/>
          <w:lang w:eastAsia="ru-RU"/>
        </w:rPr>
        <w:t xml:space="preserve"> Ц</w:t>
      </w:r>
      <w:r w:rsidRPr="0001640B">
        <w:rPr>
          <w:sz w:val="22"/>
          <w:szCs w:val="22"/>
          <w:lang w:eastAsia="ru-RU"/>
        </w:rPr>
        <w:t>ена Договора включает в себя все расходы, связанные с исполнением Договора, в том числе: стоимость товара, расходы на уплату налогов, сборов, пошлин, доставку товара и других обязательных платежей</w:t>
      </w:r>
      <w:r w:rsidRPr="0001640B">
        <w:rPr>
          <w:sz w:val="22"/>
          <w:szCs w:val="22"/>
        </w:rPr>
        <w:t>.</w:t>
      </w:r>
    </w:p>
    <w:p w:rsidR="0001640B" w:rsidRPr="0001640B" w:rsidRDefault="0001640B" w:rsidP="0001640B">
      <w:pPr>
        <w:autoSpaceDE w:val="0"/>
        <w:ind w:firstLine="680"/>
        <w:contextualSpacing/>
        <w:jc w:val="both"/>
        <w:rPr>
          <w:sz w:val="22"/>
          <w:szCs w:val="22"/>
        </w:rPr>
      </w:pPr>
      <w:r w:rsidRPr="0001640B">
        <w:rPr>
          <w:b/>
          <w:sz w:val="22"/>
          <w:szCs w:val="22"/>
        </w:rPr>
        <w:t>2.3.</w:t>
      </w:r>
      <w:r w:rsidRPr="0001640B">
        <w:rPr>
          <w:sz w:val="22"/>
          <w:szCs w:val="22"/>
        </w:rPr>
        <w:t xml:space="preserve"> </w:t>
      </w:r>
      <w:r w:rsidRPr="0001640B">
        <w:rPr>
          <w:sz w:val="22"/>
          <w:szCs w:val="22"/>
          <w:lang w:eastAsia="ru-RU"/>
        </w:rPr>
        <w:t>Цена Д</w:t>
      </w:r>
      <w:r w:rsidRPr="0001640B">
        <w:rPr>
          <w:color w:val="000000"/>
          <w:sz w:val="22"/>
          <w:szCs w:val="22"/>
          <w:lang w:eastAsia="ru-RU"/>
        </w:rPr>
        <w:t>оговора</w:t>
      </w:r>
      <w:r w:rsidRPr="0001640B">
        <w:rPr>
          <w:sz w:val="22"/>
          <w:szCs w:val="22"/>
          <w:lang w:eastAsia="ru-RU"/>
        </w:rPr>
        <w:t xml:space="preserve"> является ориентировочной на весь срок исполнения Договора, за исключением случаев, предусмотренных в пунктах 2.4, 9.1 Договора. </w:t>
      </w:r>
    </w:p>
    <w:p w:rsidR="0001640B" w:rsidRPr="0001640B" w:rsidRDefault="0001640B" w:rsidP="0001640B">
      <w:pPr>
        <w:autoSpaceDE w:val="0"/>
        <w:ind w:firstLine="680"/>
        <w:contextualSpacing/>
        <w:jc w:val="both"/>
        <w:rPr>
          <w:sz w:val="22"/>
          <w:szCs w:val="22"/>
          <w:lang w:eastAsia="ru-RU"/>
        </w:rPr>
      </w:pPr>
      <w:r w:rsidRPr="0001640B">
        <w:rPr>
          <w:b/>
          <w:sz w:val="22"/>
          <w:szCs w:val="22"/>
          <w:lang w:eastAsia="ru-RU"/>
        </w:rPr>
        <w:t>2.4.</w:t>
      </w:r>
      <w:r w:rsidRPr="0001640B">
        <w:rPr>
          <w:sz w:val="22"/>
          <w:szCs w:val="22"/>
          <w:lang w:eastAsia="ru-RU"/>
        </w:rPr>
        <w:t xml:space="preserve"> Цена Договора может быть:</w:t>
      </w:r>
    </w:p>
    <w:p w:rsidR="0001640B" w:rsidRPr="0001640B" w:rsidRDefault="0001640B" w:rsidP="0001640B">
      <w:pPr>
        <w:autoSpaceDE w:val="0"/>
        <w:ind w:firstLine="680"/>
        <w:contextualSpacing/>
        <w:jc w:val="both"/>
        <w:rPr>
          <w:sz w:val="22"/>
          <w:szCs w:val="22"/>
          <w:lang w:eastAsia="ru-RU"/>
        </w:rPr>
      </w:pPr>
      <w:r w:rsidRPr="0001640B">
        <w:rPr>
          <w:sz w:val="22"/>
          <w:szCs w:val="22"/>
          <w:lang w:eastAsia="ru-RU"/>
        </w:rPr>
        <w:t>- увеличена по соглашению сторон не более 10% в течени</w:t>
      </w:r>
      <w:proofErr w:type="gramStart"/>
      <w:r w:rsidRPr="0001640B">
        <w:rPr>
          <w:sz w:val="22"/>
          <w:szCs w:val="22"/>
          <w:lang w:eastAsia="ru-RU"/>
        </w:rPr>
        <w:t>и</w:t>
      </w:r>
      <w:proofErr w:type="gramEnd"/>
      <w:r w:rsidRPr="0001640B">
        <w:rPr>
          <w:sz w:val="22"/>
          <w:szCs w:val="22"/>
          <w:lang w:eastAsia="ru-RU"/>
        </w:rPr>
        <w:t xml:space="preserve"> всего срока исполнения договора;</w:t>
      </w:r>
    </w:p>
    <w:p w:rsidR="0001640B" w:rsidRPr="0001640B" w:rsidRDefault="0001640B" w:rsidP="0001640B">
      <w:pPr>
        <w:autoSpaceDE w:val="0"/>
        <w:ind w:firstLine="680"/>
        <w:contextualSpacing/>
        <w:jc w:val="both"/>
        <w:rPr>
          <w:sz w:val="22"/>
          <w:szCs w:val="22"/>
        </w:rPr>
      </w:pPr>
      <w:proofErr w:type="gramStart"/>
      <w:r w:rsidRPr="0001640B">
        <w:rPr>
          <w:sz w:val="22"/>
          <w:szCs w:val="22"/>
          <w:lang w:eastAsia="ru-RU"/>
        </w:rPr>
        <w:t xml:space="preserve">- снижена по соглашению сторон в случае, если товар не будет выбран в полном объеме, предусмотренном Договором, без изменения качества оказываемых услуг и иных условий Договора. </w:t>
      </w:r>
      <w:proofErr w:type="gramEnd"/>
    </w:p>
    <w:p w:rsidR="0001640B" w:rsidRPr="0001640B" w:rsidRDefault="0001640B" w:rsidP="0001640B">
      <w:pPr>
        <w:autoSpaceDE w:val="0"/>
        <w:ind w:firstLine="680"/>
        <w:contextualSpacing/>
        <w:jc w:val="both"/>
        <w:rPr>
          <w:sz w:val="22"/>
          <w:szCs w:val="22"/>
        </w:rPr>
      </w:pPr>
      <w:r w:rsidRPr="0001640B">
        <w:rPr>
          <w:b/>
          <w:sz w:val="22"/>
          <w:szCs w:val="22"/>
          <w:lang w:eastAsia="ru-RU"/>
        </w:rPr>
        <w:t>2.5.</w:t>
      </w:r>
      <w:r w:rsidRPr="0001640B">
        <w:rPr>
          <w:sz w:val="22"/>
          <w:szCs w:val="22"/>
          <w:lang w:eastAsia="ru-RU"/>
        </w:rPr>
        <w:t xml:space="preserve"> Оплата по Договору осуществляется</w:t>
      </w:r>
      <w:r w:rsidRPr="0001640B">
        <w:rPr>
          <w:sz w:val="22"/>
          <w:szCs w:val="22"/>
        </w:rPr>
        <w:t xml:space="preserve">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в течение 30 (Тридцати) банковских дней месяца, следующего </w:t>
      </w:r>
      <w:proofErr w:type="gramStart"/>
      <w:r w:rsidRPr="0001640B">
        <w:rPr>
          <w:sz w:val="22"/>
          <w:szCs w:val="22"/>
        </w:rPr>
        <w:t>за</w:t>
      </w:r>
      <w:proofErr w:type="gramEnd"/>
      <w:r w:rsidRPr="0001640B">
        <w:rPr>
          <w:sz w:val="22"/>
          <w:szCs w:val="22"/>
        </w:rPr>
        <w:t xml:space="preserve"> отчетным.</w:t>
      </w:r>
    </w:p>
    <w:p w:rsidR="0001640B" w:rsidRPr="0001640B" w:rsidRDefault="0001640B" w:rsidP="0001640B">
      <w:pPr>
        <w:autoSpaceDE w:val="0"/>
        <w:ind w:firstLine="680"/>
        <w:contextualSpacing/>
        <w:jc w:val="both"/>
        <w:rPr>
          <w:sz w:val="22"/>
          <w:szCs w:val="22"/>
        </w:rPr>
      </w:pPr>
      <w:r w:rsidRPr="0001640B">
        <w:rPr>
          <w:b/>
          <w:sz w:val="22"/>
          <w:szCs w:val="22"/>
          <w:lang w:eastAsia="ru-RU"/>
        </w:rPr>
        <w:t>2.6.</w:t>
      </w:r>
      <w:r w:rsidRPr="0001640B">
        <w:rPr>
          <w:sz w:val="22"/>
          <w:szCs w:val="22"/>
          <w:lang w:eastAsia="ru-RU"/>
        </w:rPr>
        <w:t xml:space="preserve"> Услуги оплачиваются Заказчиком в строгом соответствии с объемами оказанных услуг и условиями настоящего </w:t>
      </w:r>
      <w:r w:rsidRPr="0001640B">
        <w:rPr>
          <w:bCs/>
          <w:color w:val="000000"/>
          <w:sz w:val="22"/>
          <w:szCs w:val="22"/>
          <w:lang w:eastAsia="ru-RU"/>
        </w:rPr>
        <w:t>Договора.</w:t>
      </w:r>
    </w:p>
    <w:p w:rsidR="0001640B" w:rsidRPr="0001640B" w:rsidRDefault="0001640B" w:rsidP="0001640B">
      <w:pPr>
        <w:keepNext/>
        <w:keepLines/>
        <w:tabs>
          <w:tab w:val="left" w:pos="-360"/>
        </w:tabs>
        <w:ind w:firstLine="680"/>
        <w:jc w:val="both"/>
        <w:rPr>
          <w:sz w:val="22"/>
          <w:szCs w:val="22"/>
        </w:rPr>
      </w:pPr>
      <w:r w:rsidRPr="0001640B">
        <w:rPr>
          <w:b/>
          <w:sz w:val="22"/>
          <w:szCs w:val="22"/>
          <w:lang w:eastAsia="ru-RU"/>
        </w:rPr>
        <w:t>2.7.</w:t>
      </w:r>
      <w:r w:rsidRPr="0001640B">
        <w:rPr>
          <w:sz w:val="22"/>
          <w:szCs w:val="22"/>
          <w:lang w:eastAsia="ru-RU"/>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01640B" w:rsidRPr="0001640B" w:rsidRDefault="0001640B" w:rsidP="0001640B">
      <w:pPr>
        <w:widowControl w:val="0"/>
        <w:autoSpaceDE w:val="0"/>
        <w:jc w:val="center"/>
        <w:rPr>
          <w:sz w:val="22"/>
          <w:szCs w:val="22"/>
        </w:rPr>
      </w:pPr>
      <w:r w:rsidRPr="0001640B">
        <w:rPr>
          <w:b/>
          <w:sz w:val="22"/>
          <w:szCs w:val="22"/>
          <w:lang w:eastAsia="uk-UA"/>
        </w:rPr>
        <w:t>3. МЕСТО, СРОК И УСЛОВИЯ ПОСТАВКИ ТОВАРА.</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3.1.</w:t>
      </w:r>
      <w:r w:rsidRPr="0001640B">
        <w:rPr>
          <w:rFonts w:ascii="Times New Roman" w:hAnsi="Times New Roman" w:cs="Times New Roman"/>
          <w:sz w:val="22"/>
          <w:szCs w:val="22"/>
        </w:rPr>
        <w:t xml:space="preserve"> Поставка товара производится по адресу: 173011, Великий Новгород, ул. Береговая, д. 44. Прием товара осуществляется до 15-00 часов местного времени.</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3.2.</w:t>
      </w:r>
      <w:r w:rsidRPr="0001640B">
        <w:rPr>
          <w:rFonts w:ascii="Times New Roman" w:hAnsi="Times New Roman" w:cs="Times New Roman"/>
          <w:sz w:val="22"/>
          <w:szCs w:val="22"/>
        </w:rPr>
        <w:t xml:space="preserve"> Заявка Заказчика направляется путем факсимильной, телефонной или электронной связи не </w:t>
      </w:r>
      <w:proofErr w:type="gramStart"/>
      <w:r w:rsidRPr="0001640B">
        <w:rPr>
          <w:rFonts w:ascii="Times New Roman" w:hAnsi="Times New Roman" w:cs="Times New Roman"/>
          <w:sz w:val="22"/>
          <w:szCs w:val="22"/>
        </w:rPr>
        <w:t>позднее</w:t>
      </w:r>
      <w:proofErr w:type="gramEnd"/>
      <w:r w:rsidRPr="0001640B">
        <w:rPr>
          <w:rFonts w:ascii="Times New Roman" w:hAnsi="Times New Roman" w:cs="Times New Roman"/>
          <w:sz w:val="22"/>
          <w:szCs w:val="22"/>
        </w:rPr>
        <w:t xml:space="preserve"> чем за 1 (Один) рабочий день до дня поставки, до 12-00 последнего дня заявки. </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lastRenderedPageBreak/>
        <w:t>3.3.</w:t>
      </w:r>
      <w:r w:rsidRPr="0001640B">
        <w:rPr>
          <w:rFonts w:ascii="Times New Roman" w:hAnsi="Times New Roman" w:cs="Times New Roman"/>
          <w:sz w:val="22"/>
          <w:szCs w:val="22"/>
        </w:rPr>
        <w:t xml:space="preserve"> Поставка производится по заявкам Заказчика. </w:t>
      </w:r>
    </w:p>
    <w:p w:rsidR="0001640B" w:rsidRPr="0001640B" w:rsidRDefault="0001640B" w:rsidP="0001640B">
      <w:pPr>
        <w:pStyle w:val="1fd"/>
        <w:ind w:firstLine="680"/>
        <w:jc w:val="both"/>
        <w:rPr>
          <w:sz w:val="22"/>
          <w:szCs w:val="22"/>
        </w:rPr>
      </w:pPr>
      <w:r w:rsidRPr="0001640B">
        <w:rPr>
          <w:b/>
          <w:sz w:val="22"/>
          <w:szCs w:val="22"/>
        </w:rPr>
        <w:t>3.4.</w:t>
      </w:r>
      <w:r w:rsidRPr="0001640B">
        <w:rPr>
          <w:sz w:val="22"/>
          <w:szCs w:val="22"/>
        </w:rPr>
        <w:t xml:space="preserve"> Срок поставки: ежедневно/согласно заявке Заказчика Поставщику.</w:t>
      </w:r>
    </w:p>
    <w:p w:rsidR="0001640B" w:rsidRPr="0001640B" w:rsidRDefault="0001640B" w:rsidP="0001640B">
      <w:pPr>
        <w:ind w:firstLine="680"/>
        <w:jc w:val="both"/>
        <w:rPr>
          <w:sz w:val="22"/>
          <w:szCs w:val="22"/>
        </w:rPr>
      </w:pPr>
      <w:r w:rsidRPr="0001640B">
        <w:rPr>
          <w:b/>
          <w:sz w:val="22"/>
          <w:szCs w:val="22"/>
        </w:rPr>
        <w:t>3.5.</w:t>
      </w:r>
      <w:r w:rsidRPr="0001640B">
        <w:rPr>
          <w:sz w:val="22"/>
          <w:szCs w:val="22"/>
        </w:rPr>
        <w:t xml:space="preserve"> Каждая партия товара считается принятой с момента подписания передаточных документов (товарно-транспортной накладной, УПД и т.п.) Заказчиком. Заказчик не имеет права предъявлять претензии по количеству поставленного товара после подписания передаточных документов. </w:t>
      </w:r>
    </w:p>
    <w:p w:rsidR="0001640B" w:rsidRPr="0001640B" w:rsidRDefault="0001640B" w:rsidP="0001640B">
      <w:pPr>
        <w:ind w:firstLine="680"/>
        <w:jc w:val="both"/>
        <w:rPr>
          <w:sz w:val="22"/>
          <w:szCs w:val="22"/>
        </w:rPr>
      </w:pPr>
      <w:r w:rsidRPr="0001640B">
        <w:rPr>
          <w:b/>
          <w:sz w:val="22"/>
          <w:szCs w:val="22"/>
        </w:rPr>
        <w:t>3.6.</w:t>
      </w:r>
      <w:r w:rsidRPr="0001640B">
        <w:rPr>
          <w:sz w:val="22"/>
          <w:szCs w:val="22"/>
        </w:rPr>
        <w:t xml:space="preserve"> Право собственности на товар, являющийся предметом Договора, переходит к Заказчику с момента передачи его Поставщиком по передаточным документам.</w:t>
      </w:r>
    </w:p>
    <w:p w:rsidR="0001640B" w:rsidRPr="0001640B" w:rsidRDefault="0001640B" w:rsidP="0001640B">
      <w:pPr>
        <w:ind w:firstLine="680"/>
        <w:jc w:val="both"/>
        <w:rPr>
          <w:sz w:val="22"/>
          <w:szCs w:val="22"/>
        </w:rPr>
      </w:pPr>
      <w:r w:rsidRPr="0001640B">
        <w:rPr>
          <w:b/>
          <w:sz w:val="22"/>
          <w:szCs w:val="22"/>
        </w:rPr>
        <w:t>3.7.</w:t>
      </w:r>
      <w:r w:rsidRPr="0001640B">
        <w:rPr>
          <w:sz w:val="22"/>
          <w:szCs w:val="22"/>
        </w:rPr>
        <w:t xml:space="preserve">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rsidR="0001640B" w:rsidRPr="0001640B" w:rsidRDefault="0001640B" w:rsidP="0001640B">
      <w:pPr>
        <w:ind w:firstLine="680"/>
        <w:jc w:val="both"/>
        <w:rPr>
          <w:sz w:val="22"/>
          <w:szCs w:val="22"/>
        </w:rPr>
      </w:pPr>
      <w:r w:rsidRPr="0001640B">
        <w:rPr>
          <w:b/>
          <w:sz w:val="22"/>
          <w:szCs w:val="22"/>
        </w:rPr>
        <w:t>3.8.</w:t>
      </w:r>
      <w:r w:rsidRPr="0001640B">
        <w:rPr>
          <w:sz w:val="22"/>
          <w:szCs w:val="22"/>
        </w:rPr>
        <w:t xml:space="preserve"> Вес доставляемого товара в связи с технологией расфасовки может отличаться от веса, указанного в заявке, и подлежит приемке по фактическому весу.</w:t>
      </w:r>
    </w:p>
    <w:p w:rsidR="0001640B" w:rsidRPr="0001640B" w:rsidRDefault="0001640B" w:rsidP="0001640B">
      <w:pPr>
        <w:widowControl w:val="0"/>
        <w:autoSpaceDE w:val="0"/>
        <w:jc w:val="center"/>
        <w:rPr>
          <w:sz w:val="22"/>
          <w:szCs w:val="22"/>
        </w:rPr>
      </w:pPr>
      <w:r w:rsidRPr="0001640B">
        <w:rPr>
          <w:b/>
          <w:sz w:val="22"/>
          <w:szCs w:val="22"/>
          <w:lang w:eastAsia="uk-UA"/>
        </w:rPr>
        <w:t>4. ОБЯЗАТЕЛЬСТВА СТОРОН.</w:t>
      </w:r>
    </w:p>
    <w:p w:rsidR="0001640B" w:rsidRPr="0001640B" w:rsidRDefault="0001640B" w:rsidP="0001640B">
      <w:pPr>
        <w:ind w:firstLine="680"/>
        <w:jc w:val="both"/>
        <w:rPr>
          <w:sz w:val="22"/>
          <w:szCs w:val="22"/>
        </w:rPr>
      </w:pPr>
      <w:r w:rsidRPr="0001640B">
        <w:rPr>
          <w:b/>
          <w:sz w:val="22"/>
          <w:szCs w:val="22"/>
        </w:rPr>
        <w:t xml:space="preserve">4.1. Поставщик </w:t>
      </w:r>
      <w:r w:rsidRPr="0001640B">
        <w:rPr>
          <w:b/>
          <w:bCs/>
          <w:sz w:val="22"/>
          <w:szCs w:val="22"/>
        </w:rPr>
        <w:t>обязуется:</w:t>
      </w:r>
    </w:p>
    <w:p w:rsidR="0001640B" w:rsidRPr="0001640B" w:rsidRDefault="0001640B" w:rsidP="0001640B">
      <w:pPr>
        <w:tabs>
          <w:tab w:val="left" w:pos="0"/>
        </w:tabs>
        <w:ind w:firstLine="680"/>
        <w:jc w:val="both"/>
        <w:rPr>
          <w:sz w:val="22"/>
          <w:szCs w:val="22"/>
        </w:rPr>
      </w:pPr>
      <w:r w:rsidRPr="0001640B">
        <w:rPr>
          <w:b/>
          <w:sz w:val="22"/>
          <w:szCs w:val="22"/>
        </w:rPr>
        <w:t>4.1.1.</w:t>
      </w:r>
      <w:r w:rsidRPr="0001640B">
        <w:rPr>
          <w:sz w:val="22"/>
          <w:szCs w:val="22"/>
        </w:rPr>
        <w:t xml:space="preserve"> Поставить товар Заказчику по ассортименту, ценам, в количестве и в пределах выделенных средств </w:t>
      </w:r>
      <w:proofErr w:type="gramStart"/>
      <w:r w:rsidRPr="0001640B">
        <w:rPr>
          <w:sz w:val="22"/>
          <w:szCs w:val="22"/>
        </w:rPr>
        <w:t>согласно</w:t>
      </w:r>
      <w:proofErr w:type="gramEnd"/>
      <w:r w:rsidRPr="0001640B">
        <w:rPr>
          <w:sz w:val="22"/>
          <w:szCs w:val="22"/>
        </w:rPr>
        <w:t xml:space="preserve"> Технического задания (Приложение № 1);</w:t>
      </w:r>
    </w:p>
    <w:p w:rsidR="0001640B" w:rsidRPr="0001640B" w:rsidRDefault="0001640B" w:rsidP="0001640B">
      <w:pPr>
        <w:ind w:firstLine="680"/>
        <w:jc w:val="both"/>
        <w:rPr>
          <w:sz w:val="22"/>
          <w:szCs w:val="22"/>
        </w:rPr>
      </w:pPr>
      <w:r w:rsidRPr="0001640B">
        <w:rPr>
          <w:b/>
          <w:sz w:val="22"/>
          <w:szCs w:val="22"/>
        </w:rPr>
        <w:t xml:space="preserve">4.1.2. </w:t>
      </w:r>
      <w:r w:rsidRPr="0001640B">
        <w:rPr>
          <w:sz w:val="22"/>
          <w:szCs w:val="22"/>
        </w:rPr>
        <w:t>Поставить товар Заказчику в порядке и сроки, обусловленные настоящим Договором;</w:t>
      </w:r>
    </w:p>
    <w:p w:rsidR="0001640B" w:rsidRPr="0001640B" w:rsidRDefault="0001640B" w:rsidP="0001640B">
      <w:pPr>
        <w:ind w:firstLine="680"/>
        <w:jc w:val="both"/>
        <w:rPr>
          <w:sz w:val="22"/>
          <w:szCs w:val="22"/>
        </w:rPr>
      </w:pPr>
      <w:r w:rsidRPr="0001640B">
        <w:rPr>
          <w:b/>
          <w:sz w:val="22"/>
          <w:szCs w:val="22"/>
        </w:rPr>
        <w:t>4.1.3.</w:t>
      </w:r>
      <w:r w:rsidRPr="0001640B">
        <w:rPr>
          <w:sz w:val="22"/>
          <w:szCs w:val="22"/>
        </w:rPr>
        <w:t xml:space="preserve">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сертификаты качества, документы государственной ветеринарной экспертизы и т.п.</w:t>
      </w:r>
    </w:p>
    <w:p w:rsidR="0001640B" w:rsidRPr="0001640B" w:rsidRDefault="0001640B" w:rsidP="0001640B">
      <w:pPr>
        <w:tabs>
          <w:tab w:val="left" w:pos="0"/>
        </w:tabs>
        <w:ind w:firstLine="680"/>
        <w:jc w:val="both"/>
        <w:rPr>
          <w:sz w:val="22"/>
          <w:szCs w:val="22"/>
        </w:rPr>
      </w:pPr>
      <w:r w:rsidRPr="0001640B">
        <w:rPr>
          <w:b/>
          <w:sz w:val="22"/>
          <w:szCs w:val="22"/>
        </w:rPr>
        <w:t>4.1.4.</w:t>
      </w:r>
      <w:r w:rsidRPr="0001640B">
        <w:rPr>
          <w:sz w:val="22"/>
          <w:szCs w:val="22"/>
        </w:rPr>
        <w:t xml:space="preserve">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01640B" w:rsidRPr="0001640B" w:rsidRDefault="0001640B" w:rsidP="0001640B">
      <w:pPr>
        <w:tabs>
          <w:tab w:val="left" w:pos="0"/>
        </w:tabs>
        <w:ind w:firstLine="680"/>
        <w:jc w:val="both"/>
        <w:rPr>
          <w:sz w:val="22"/>
          <w:szCs w:val="22"/>
        </w:rPr>
      </w:pPr>
      <w:r w:rsidRPr="0001640B">
        <w:rPr>
          <w:b/>
          <w:sz w:val="22"/>
          <w:szCs w:val="22"/>
        </w:rPr>
        <w:t>4.1.5.</w:t>
      </w:r>
      <w:r w:rsidRPr="0001640B">
        <w:rPr>
          <w:sz w:val="22"/>
          <w:szCs w:val="22"/>
        </w:rPr>
        <w:t xml:space="preserve"> Обеспечить поставку товара надлежащего качества в соответствии с требованиями к условиям хранения товара, срокам годности и хранения.</w:t>
      </w:r>
    </w:p>
    <w:p w:rsidR="0001640B" w:rsidRPr="0001640B" w:rsidRDefault="0001640B" w:rsidP="0001640B">
      <w:pPr>
        <w:ind w:firstLine="680"/>
        <w:jc w:val="both"/>
        <w:rPr>
          <w:sz w:val="22"/>
          <w:szCs w:val="22"/>
        </w:rPr>
      </w:pPr>
      <w:r w:rsidRPr="0001640B">
        <w:rPr>
          <w:b/>
          <w:sz w:val="22"/>
          <w:szCs w:val="22"/>
        </w:rPr>
        <w:t>Срок годности поставляемого товара на момент поставки Заказчику должен быть не менее 80% от срока годности, установленного производителем</w:t>
      </w:r>
      <w:r w:rsidRPr="0001640B">
        <w:rPr>
          <w:sz w:val="22"/>
          <w:szCs w:val="22"/>
        </w:rPr>
        <w:t xml:space="preserve"> </w:t>
      </w:r>
    </w:p>
    <w:p w:rsidR="0001640B" w:rsidRPr="0001640B" w:rsidRDefault="0001640B" w:rsidP="0001640B">
      <w:pPr>
        <w:ind w:firstLine="680"/>
        <w:jc w:val="both"/>
        <w:rPr>
          <w:sz w:val="22"/>
          <w:szCs w:val="22"/>
        </w:rPr>
      </w:pPr>
      <w:r w:rsidRPr="0001640B">
        <w:rPr>
          <w:b/>
          <w:sz w:val="22"/>
          <w:szCs w:val="22"/>
        </w:rPr>
        <w:t>4.1.6.</w:t>
      </w:r>
      <w:r w:rsidRPr="0001640B">
        <w:rPr>
          <w:sz w:val="22"/>
          <w:szCs w:val="22"/>
        </w:rPr>
        <w:t xml:space="preserve"> </w:t>
      </w:r>
      <w:r w:rsidRPr="0001640B">
        <w:rPr>
          <w:color w:val="000000"/>
          <w:sz w:val="22"/>
          <w:szCs w:val="22"/>
        </w:rPr>
        <w:t>При поставке продукции соблюдать выполнение требований:</w:t>
      </w:r>
    </w:p>
    <w:p w:rsidR="0001640B" w:rsidRPr="0001640B" w:rsidRDefault="0001640B" w:rsidP="0001640B">
      <w:pPr>
        <w:ind w:firstLine="680"/>
        <w:jc w:val="both"/>
        <w:rPr>
          <w:sz w:val="22"/>
          <w:szCs w:val="22"/>
        </w:rPr>
      </w:pPr>
      <w:r w:rsidRPr="0001640B">
        <w:rPr>
          <w:color w:val="000000"/>
          <w:sz w:val="22"/>
          <w:szCs w:val="22"/>
        </w:rPr>
        <w:t>- статей 15, 17 Федерального Закона от 30.03.1999 № 52-ФЗ «О санитарно-эпидемиологическом благополучии населения»;</w:t>
      </w:r>
    </w:p>
    <w:p w:rsidR="0001640B" w:rsidRPr="0001640B" w:rsidRDefault="0001640B" w:rsidP="0001640B">
      <w:pPr>
        <w:ind w:firstLine="680"/>
        <w:jc w:val="both"/>
        <w:rPr>
          <w:sz w:val="22"/>
          <w:szCs w:val="22"/>
        </w:rPr>
      </w:pPr>
      <w:r w:rsidRPr="0001640B">
        <w:rPr>
          <w:color w:val="000000"/>
          <w:sz w:val="22"/>
          <w:szCs w:val="22"/>
        </w:rPr>
        <w:t>- Федерального Закона от 02.01.2000 № 29-ФЗ «О качестве и безопасности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2.3.2.1078-01 Гигиенические требования безопасности и пищевой ценности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ГОСТ </w:t>
      </w:r>
      <w:proofErr w:type="gramStart"/>
      <w:r w:rsidRPr="0001640B">
        <w:rPr>
          <w:color w:val="000000"/>
          <w:sz w:val="22"/>
          <w:szCs w:val="22"/>
        </w:rPr>
        <w:t>Р</w:t>
      </w:r>
      <w:proofErr w:type="gramEnd"/>
      <w:r w:rsidRPr="0001640B">
        <w:rPr>
          <w:color w:val="000000"/>
          <w:sz w:val="22"/>
          <w:szCs w:val="22"/>
        </w:rPr>
        <w:t xml:space="preserve"> 51074-2003. Национальный стандарт Российской Федерации. Продукты пищевые. Информация для потребителя. Общие требования </w:t>
      </w:r>
      <w:r w:rsidRPr="0001640B">
        <w:rPr>
          <w:sz w:val="22"/>
          <w:szCs w:val="22"/>
        </w:rPr>
        <w:t>(утв. Постановлением Госстандарта России от 29.12.2003 № 401-ст);</w:t>
      </w:r>
    </w:p>
    <w:p w:rsidR="0001640B" w:rsidRPr="0001640B" w:rsidRDefault="0001640B" w:rsidP="0001640B">
      <w:pPr>
        <w:ind w:firstLine="680"/>
        <w:jc w:val="both"/>
        <w:rPr>
          <w:sz w:val="22"/>
          <w:szCs w:val="22"/>
        </w:rPr>
      </w:pPr>
      <w:r w:rsidRPr="0001640B">
        <w:rPr>
          <w:color w:val="000000"/>
          <w:sz w:val="22"/>
          <w:szCs w:val="22"/>
        </w:rPr>
        <w:t>- Решения Совета Евразийской экономической комиссии от 09.10.2013 № 67 «</w:t>
      </w:r>
      <w:r w:rsidRPr="0001640B">
        <w:rPr>
          <w:sz w:val="22"/>
          <w:szCs w:val="22"/>
        </w:rPr>
        <w:t>О техническом регламенте Таможенного союза «О безопасности молока и молочной продукции» (вместе с «</w:t>
      </w:r>
      <w:proofErr w:type="gramStart"/>
      <w:r w:rsidRPr="0001640B">
        <w:rPr>
          <w:sz w:val="22"/>
          <w:szCs w:val="22"/>
        </w:rPr>
        <w:t>ТР</w:t>
      </w:r>
      <w:proofErr w:type="gramEnd"/>
      <w:r w:rsidRPr="0001640B">
        <w:rPr>
          <w:sz w:val="22"/>
          <w:szCs w:val="22"/>
        </w:rPr>
        <w:t xml:space="preserve"> ТС 033/2013. Технический регламент Таможенного союза. </w:t>
      </w:r>
      <w:proofErr w:type="gramStart"/>
      <w:r w:rsidRPr="0001640B">
        <w:rPr>
          <w:sz w:val="22"/>
          <w:szCs w:val="22"/>
        </w:rPr>
        <w:t>О безопасности молока и молочной продукции»);</w:t>
      </w:r>
      <w:proofErr w:type="gramEnd"/>
    </w:p>
    <w:p w:rsidR="0001640B" w:rsidRPr="0001640B" w:rsidRDefault="0001640B" w:rsidP="0001640B">
      <w:pPr>
        <w:ind w:firstLine="680"/>
        <w:jc w:val="both"/>
        <w:rPr>
          <w:sz w:val="22"/>
          <w:szCs w:val="22"/>
        </w:rPr>
      </w:pPr>
      <w:r w:rsidRPr="0001640B">
        <w:rPr>
          <w:color w:val="000000"/>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2.3.2.1940-05 Организация детского питания (утв. постановлением Главного государственного санитарного врача РФ от 19.01.2005 № 3).</w:t>
      </w:r>
    </w:p>
    <w:p w:rsidR="0001640B" w:rsidRPr="0001640B" w:rsidRDefault="0001640B" w:rsidP="0001640B">
      <w:pPr>
        <w:ind w:firstLine="680"/>
        <w:jc w:val="both"/>
        <w:rPr>
          <w:sz w:val="22"/>
          <w:szCs w:val="22"/>
        </w:rPr>
      </w:pPr>
      <w:r w:rsidRPr="0001640B">
        <w:rPr>
          <w:b/>
          <w:sz w:val="22"/>
          <w:szCs w:val="22"/>
        </w:rPr>
        <w:t xml:space="preserve">4.1.7. </w:t>
      </w:r>
      <w:r w:rsidRPr="0001640B">
        <w:rPr>
          <w:sz w:val="22"/>
          <w:szCs w:val="22"/>
        </w:rPr>
        <w:t xml:space="preserve">Предоставить Заказчику документы, подтверждающие качество и безопасность продукции с каждой поставкой товара </w:t>
      </w:r>
      <w:proofErr w:type="gramStart"/>
      <w:r w:rsidRPr="0001640B">
        <w:rPr>
          <w:sz w:val="22"/>
          <w:szCs w:val="22"/>
        </w:rPr>
        <w:t>согласно заявки</w:t>
      </w:r>
      <w:proofErr w:type="gramEnd"/>
      <w:r w:rsidRPr="0001640B">
        <w:rPr>
          <w:sz w:val="22"/>
          <w:szCs w:val="22"/>
        </w:rPr>
        <w:t xml:space="preserve">. Вид </w:t>
      </w:r>
      <w:proofErr w:type="gramStart"/>
      <w:r w:rsidRPr="0001640B">
        <w:rPr>
          <w:sz w:val="22"/>
          <w:szCs w:val="22"/>
        </w:rPr>
        <w:t>документа, подтверждающего качество и безопасность определяется</w:t>
      </w:r>
      <w:proofErr w:type="gramEnd"/>
      <w:r w:rsidRPr="0001640B">
        <w:rPr>
          <w:sz w:val="22"/>
          <w:szCs w:val="22"/>
        </w:rPr>
        <w:t xml:space="preserve"> в соответствии с действующим законодательством РФ. </w:t>
      </w:r>
    </w:p>
    <w:p w:rsidR="0001640B" w:rsidRPr="0001640B" w:rsidRDefault="0001640B" w:rsidP="0001640B">
      <w:pPr>
        <w:ind w:firstLine="680"/>
        <w:jc w:val="both"/>
        <w:rPr>
          <w:sz w:val="22"/>
          <w:szCs w:val="22"/>
        </w:rPr>
      </w:pPr>
      <w:r w:rsidRPr="0001640B">
        <w:rPr>
          <w:b/>
          <w:sz w:val="22"/>
          <w:szCs w:val="22"/>
        </w:rPr>
        <w:t>4.1.8.</w:t>
      </w:r>
      <w:r w:rsidRPr="0001640B">
        <w:rPr>
          <w:sz w:val="22"/>
          <w:szCs w:val="22"/>
        </w:rPr>
        <w:t xml:space="preserve"> Поставлять продукцию в упаковке, препятствующей ее порче, а также проникновению влаги и посторонних запахов.</w:t>
      </w:r>
    </w:p>
    <w:p w:rsidR="0001640B" w:rsidRPr="0001640B" w:rsidRDefault="0001640B" w:rsidP="0001640B">
      <w:pPr>
        <w:ind w:firstLine="680"/>
        <w:jc w:val="both"/>
        <w:rPr>
          <w:sz w:val="22"/>
          <w:szCs w:val="22"/>
        </w:rPr>
      </w:pPr>
      <w:r w:rsidRPr="0001640B">
        <w:rPr>
          <w:sz w:val="22"/>
          <w:szCs w:val="22"/>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01640B" w:rsidRPr="0001640B" w:rsidRDefault="0001640B" w:rsidP="0001640B">
      <w:pPr>
        <w:ind w:firstLine="680"/>
        <w:jc w:val="both"/>
        <w:rPr>
          <w:sz w:val="22"/>
          <w:szCs w:val="22"/>
        </w:rPr>
      </w:pPr>
      <w:r w:rsidRPr="0001640B">
        <w:rPr>
          <w:b/>
          <w:sz w:val="22"/>
          <w:szCs w:val="22"/>
        </w:rPr>
        <w:t>4.1.9.</w:t>
      </w:r>
      <w:r w:rsidRPr="0001640B">
        <w:rPr>
          <w:sz w:val="22"/>
          <w:szCs w:val="22"/>
        </w:rPr>
        <w:t xml:space="preserve"> </w:t>
      </w:r>
      <w:proofErr w:type="gramStart"/>
      <w:r w:rsidRPr="0001640B">
        <w:rPr>
          <w:sz w:val="22"/>
          <w:szCs w:val="22"/>
        </w:rPr>
        <w:t xml:space="preserve">В течение 3 (Трех) дней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w:t>
      </w:r>
      <w:r w:rsidRPr="0001640B">
        <w:rPr>
          <w:sz w:val="22"/>
          <w:szCs w:val="22"/>
        </w:rPr>
        <w:lastRenderedPageBreak/>
        <w:t>доукомплектовании, о замене Продукции, не соответствующей условию об ассортименте, о допоставке, затаривании и (или) упаковке Продукции.</w:t>
      </w:r>
      <w:proofErr w:type="gramEnd"/>
    </w:p>
    <w:p w:rsidR="0001640B" w:rsidRPr="0001640B" w:rsidRDefault="0001640B" w:rsidP="0001640B">
      <w:pPr>
        <w:ind w:firstLine="680"/>
        <w:jc w:val="both"/>
        <w:rPr>
          <w:sz w:val="22"/>
          <w:szCs w:val="22"/>
        </w:rPr>
      </w:pPr>
      <w:r w:rsidRPr="0001640B">
        <w:rPr>
          <w:b/>
          <w:sz w:val="22"/>
          <w:szCs w:val="22"/>
        </w:rPr>
        <w:t>4.1.10.</w:t>
      </w:r>
      <w:r w:rsidRPr="0001640B">
        <w:rPr>
          <w:sz w:val="22"/>
          <w:szCs w:val="22"/>
        </w:rPr>
        <w:t xml:space="preserve"> Производить сверку расчетов по настоящему Договору ежемесячно до 30 (Тридцатого) числа месяца, следующего после отчетного.</w:t>
      </w:r>
    </w:p>
    <w:p w:rsidR="0001640B" w:rsidRPr="0001640B" w:rsidRDefault="0001640B" w:rsidP="0001640B">
      <w:pPr>
        <w:jc w:val="center"/>
        <w:rPr>
          <w:sz w:val="22"/>
          <w:szCs w:val="22"/>
        </w:rPr>
      </w:pPr>
      <w:r w:rsidRPr="0001640B">
        <w:rPr>
          <w:b/>
          <w:sz w:val="22"/>
          <w:szCs w:val="22"/>
          <w:lang w:eastAsia="uk-UA"/>
        </w:rPr>
        <w:t>5. КАЧЕСТВО ПОСТАВКИ ТОВАРОВ.</w:t>
      </w:r>
    </w:p>
    <w:p w:rsidR="0001640B" w:rsidRPr="0001640B" w:rsidRDefault="0001640B" w:rsidP="0001640B">
      <w:pPr>
        <w:tabs>
          <w:tab w:val="left" w:pos="0"/>
        </w:tabs>
        <w:autoSpaceDE w:val="0"/>
        <w:ind w:firstLine="680"/>
        <w:contextualSpacing/>
        <w:jc w:val="both"/>
        <w:rPr>
          <w:sz w:val="22"/>
          <w:szCs w:val="22"/>
        </w:rPr>
      </w:pPr>
      <w:r w:rsidRPr="0001640B">
        <w:rPr>
          <w:rFonts w:eastAsia="Arial"/>
          <w:b/>
          <w:sz w:val="22"/>
          <w:szCs w:val="22"/>
        </w:rPr>
        <w:t>5.1.</w:t>
      </w:r>
      <w:r w:rsidRPr="0001640B">
        <w:rPr>
          <w:sz w:val="22"/>
          <w:szCs w:val="22"/>
          <w:lang w:eastAsia="ru-RU"/>
        </w:rPr>
        <w:t xml:space="preserve"> </w:t>
      </w:r>
      <w:r w:rsidRPr="0001640B">
        <w:rPr>
          <w:spacing w:val="-5"/>
          <w:sz w:val="22"/>
          <w:szCs w:val="22"/>
          <w:lang w:eastAsia="ru-RU"/>
        </w:rPr>
        <w:t xml:space="preserve">Поставляемые товары и сопутствующие к поставке услуги должны соответствовать  требованиям, предъявляемым для данного вида товаров и вида услуг в соответствии с Федеральным законом от 30.03.1999 № 52-ФЗ «О санитарно– </w:t>
      </w:r>
      <w:proofErr w:type="gramStart"/>
      <w:r w:rsidRPr="0001640B">
        <w:rPr>
          <w:spacing w:val="-5"/>
          <w:sz w:val="22"/>
          <w:szCs w:val="22"/>
          <w:lang w:eastAsia="ru-RU"/>
        </w:rPr>
        <w:t>эп</w:t>
      </w:r>
      <w:proofErr w:type="gramEnd"/>
      <w:r w:rsidRPr="0001640B">
        <w:rPr>
          <w:spacing w:val="-5"/>
          <w:sz w:val="22"/>
          <w:szCs w:val="22"/>
          <w:lang w:eastAsia="ru-RU"/>
        </w:rPr>
        <w:t xml:space="preserve">идемиологическом благополучии населения»; </w:t>
      </w:r>
      <w:proofErr w:type="spellStart"/>
      <w:r w:rsidRPr="0001640B">
        <w:rPr>
          <w:spacing w:val="-5"/>
          <w:sz w:val="22"/>
          <w:szCs w:val="22"/>
          <w:lang w:eastAsia="ru-RU"/>
        </w:rPr>
        <w:t>СанПиН</w:t>
      </w:r>
      <w:proofErr w:type="spellEnd"/>
      <w:r w:rsidRPr="0001640B">
        <w:rPr>
          <w:spacing w:val="-5"/>
          <w:sz w:val="22"/>
          <w:szCs w:val="22"/>
          <w:lang w:eastAsia="ru-RU"/>
        </w:rPr>
        <w:t xml:space="preserve"> 2.3.6.1079-01 Санитарно-эпидемиологические требования к организациям общественного питания, изготовлению и </w:t>
      </w:r>
      <w:proofErr w:type="spellStart"/>
      <w:r w:rsidRPr="0001640B">
        <w:rPr>
          <w:spacing w:val="-5"/>
          <w:sz w:val="22"/>
          <w:szCs w:val="22"/>
          <w:lang w:eastAsia="ru-RU"/>
        </w:rPr>
        <w:t>оборотоспособности</w:t>
      </w:r>
      <w:proofErr w:type="spellEnd"/>
      <w:r w:rsidRPr="0001640B">
        <w:rPr>
          <w:spacing w:val="-5"/>
          <w:sz w:val="22"/>
          <w:szCs w:val="22"/>
          <w:lang w:eastAsia="ru-RU"/>
        </w:rPr>
        <w:t xml:space="preserve"> в них пищевых продуктов и продовольственного сырья; </w:t>
      </w:r>
      <w:bookmarkStart w:id="1" w:name="OLE_LINK6"/>
      <w:bookmarkStart w:id="2" w:name="OLE_LINK7"/>
      <w:proofErr w:type="spellStart"/>
      <w:r w:rsidRPr="0001640B">
        <w:rPr>
          <w:spacing w:val="-5"/>
          <w:sz w:val="22"/>
          <w:szCs w:val="22"/>
          <w:lang w:eastAsia="ru-RU"/>
        </w:rPr>
        <w:t>СанПиН</w:t>
      </w:r>
      <w:proofErr w:type="spellEnd"/>
      <w:r w:rsidRPr="0001640B">
        <w:rPr>
          <w:spacing w:val="-5"/>
          <w:sz w:val="22"/>
          <w:szCs w:val="22"/>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bookmarkEnd w:id="1"/>
      <w:bookmarkEnd w:id="2"/>
    </w:p>
    <w:p w:rsidR="0001640B" w:rsidRPr="0001640B" w:rsidRDefault="0001640B" w:rsidP="0001640B">
      <w:pPr>
        <w:jc w:val="center"/>
        <w:rPr>
          <w:sz w:val="22"/>
          <w:szCs w:val="22"/>
        </w:rPr>
      </w:pPr>
      <w:r w:rsidRPr="0001640B">
        <w:rPr>
          <w:b/>
          <w:bCs/>
          <w:spacing w:val="-5"/>
          <w:sz w:val="22"/>
          <w:szCs w:val="22"/>
          <w:lang w:eastAsia="uk-UA"/>
        </w:rPr>
        <w:t xml:space="preserve">6. </w:t>
      </w:r>
      <w:r w:rsidRPr="0001640B">
        <w:rPr>
          <w:b/>
          <w:sz w:val="22"/>
          <w:szCs w:val="22"/>
          <w:lang w:eastAsia="uk-UA"/>
        </w:rPr>
        <w:t>ОТВЕТСТВЕННОСТЬ СТОРОН.</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lang w:eastAsia="ru-RU"/>
        </w:rPr>
        <w:t>6.1.</w:t>
      </w:r>
      <w:r w:rsidRPr="0001640B">
        <w:rPr>
          <w:color w:val="000000"/>
          <w:sz w:val="22"/>
          <w:szCs w:val="22"/>
          <w:lang w:eastAsia="ru-RU"/>
        </w:rPr>
        <w:t xml:space="preserve">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6.2.</w:t>
      </w:r>
      <w:r w:rsidRPr="0001640B">
        <w:rPr>
          <w:color w:val="000000"/>
          <w:sz w:val="22"/>
          <w:szCs w:val="22"/>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6.3.</w:t>
      </w:r>
      <w:r w:rsidRPr="0001640B">
        <w:rPr>
          <w:color w:val="000000"/>
          <w:sz w:val="22"/>
          <w:szCs w:val="22"/>
        </w:rPr>
        <w:t xml:space="preserve">  Уплата неустойки, установленной настоящим Договором, не освобождает виновную Сторону от исполнения обязательств по настоящему Договору в натуре. При этом убытки, понесенные Заказчиком, взыскиваются в полной сумме сверх неустойки.</w:t>
      </w:r>
    </w:p>
    <w:p w:rsidR="0001640B" w:rsidRPr="0001640B" w:rsidRDefault="0001640B" w:rsidP="0001640B">
      <w:pPr>
        <w:tabs>
          <w:tab w:val="left" w:pos="284"/>
          <w:tab w:val="left" w:pos="1134"/>
        </w:tabs>
        <w:ind w:firstLine="680"/>
        <w:contextualSpacing/>
        <w:jc w:val="both"/>
        <w:rPr>
          <w:sz w:val="22"/>
          <w:szCs w:val="22"/>
        </w:rPr>
      </w:pPr>
      <w:r w:rsidRPr="0001640B">
        <w:rPr>
          <w:b/>
          <w:sz w:val="22"/>
          <w:szCs w:val="22"/>
          <w:lang w:eastAsia="ru-RU"/>
        </w:rPr>
        <w:t>6.4.</w:t>
      </w:r>
      <w:r w:rsidRPr="0001640B">
        <w:rPr>
          <w:sz w:val="22"/>
          <w:szCs w:val="22"/>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640B" w:rsidRPr="0001640B" w:rsidRDefault="0001640B" w:rsidP="0001640B">
      <w:pPr>
        <w:tabs>
          <w:tab w:val="left" w:pos="284"/>
        </w:tabs>
        <w:ind w:firstLine="680"/>
        <w:contextualSpacing/>
        <w:jc w:val="both"/>
        <w:rPr>
          <w:sz w:val="22"/>
          <w:szCs w:val="22"/>
        </w:rPr>
      </w:pPr>
      <w:r w:rsidRPr="0001640B">
        <w:rPr>
          <w:b/>
          <w:sz w:val="22"/>
          <w:szCs w:val="22"/>
          <w:lang w:eastAsia="ru-RU"/>
        </w:rPr>
        <w:t>6.5.</w:t>
      </w:r>
      <w:r w:rsidRPr="0001640B">
        <w:rPr>
          <w:sz w:val="22"/>
          <w:szCs w:val="22"/>
          <w:lang w:eastAsia="ru-RU"/>
        </w:rPr>
        <w:t xml:space="preserve"> Ответственность Сторон в иных случаях определяется в соответствии с действующим законодательством Российской Федерации.</w:t>
      </w:r>
    </w:p>
    <w:p w:rsidR="0001640B" w:rsidRPr="0001640B" w:rsidRDefault="0001640B" w:rsidP="0001640B">
      <w:pPr>
        <w:widowControl w:val="0"/>
        <w:shd w:val="clear" w:color="auto" w:fill="FFFFFF"/>
        <w:autoSpaceDE w:val="0"/>
        <w:jc w:val="center"/>
        <w:rPr>
          <w:sz w:val="22"/>
          <w:szCs w:val="22"/>
        </w:rPr>
      </w:pPr>
      <w:r w:rsidRPr="0001640B">
        <w:rPr>
          <w:b/>
          <w:sz w:val="22"/>
          <w:szCs w:val="22"/>
          <w:lang w:eastAsia="uk-UA"/>
        </w:rPr>
        <w:t>7. ОБСТОЯТЕЛЬСТВА НЕПРЕОДОЛИМОЙ СИЛЫ.</w:t>
      </w:r>
    </w:p>
    <w:p w:rsidR="0001640B" w:rsidRPr="0001640B" w:rsidRDefault="0001640B" w:rsidP="0001640B">
      <w:pPr>
        <w:ind w:firstLine="680"/>
        <w:contextualSpacing/>
        <w:jc w:val="both"/>
        <w:rPr>
          <w:sz w:val="22"/>
          <w:szCs w:val="22"/>
        </w:rPr>
      </w:pPr>
      <w:r w:rsidRPr="0001640B">
        <w:rPr>
          <w:b/>
          <w:spacing w:val="-4"/>
          <w:sz w:val="22"/>
          <w:szCs w:val="22"/>
          <w:lang w:eastAsia="ru-RU"/>
        </w:rPr>
        <w:t>7.1.</w:t>
      </w:r>
      <w:r w:rsidRPr="0001640B">
        <w:rPr>
          <w:spacing w:val="-4"/>
          <w:sz w:val="22"/>
          <w:szCs w:val="22"/>
          <w:lang w:eastAsia="ru-RU"/>
        </w:rPr>
        <w:t xml:space="preserve"> Под обстоятельствами непреодолимой силы понимают обстоятельства, которые могут возникнуть после заключения настоящего </w:t>
      </w:r>
      <w:r w:rsidRPr="0001640B">
        <w:rPr>
          <w:sz w:val="22"/>
          <w:szCs w:val="22"/>
          <w:lang w:eastAsia="ru-RU"/>
        </w:rPr>
        <w:t>Договора</w:t>
      </w:r>
      <w:r w:rsidRPr="0001640B">
        <w:rPr>
          <w:spacing w:val="-4"/>
          <w:sz w:val="22"/>
          <w:szCs w:val="22"/>
          <w:lang w:eastAsia="ru-RU"/>
        </w:rPr>
        <w:t xml:space="preserve"> в результате непредвиденных или непреодолимых Сторонами событий.</w:t>
      </w:r>
    </w:p>
    <w:p w:rsidR="0001640B" w:rsidRPr="0001640B" w:rsidRDefault="0001640B" w:rsidP="0001640B">
      <w:pPr>
        <w:ind w:firstLine="680"/>
        <w:contextualSpacing/>
        <w:jc w:val="both"/>
        <w:rPr>
          <w:sz w:val="22"/>
          <w:szCs w:val="22"/>
        </w:rPr>
      </w:pPr>
      <w:r w:rsidRPr="0001640B">
        <w:rPr>
          <w:spacing w:val="-4"/>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1640B">
        <w:rPr>
          <w:sz w:val="22"/>
          <w:szCs w:val="22"/>
        </w:rPr>
        <w:t>Договору</w:t>
      </w:r>
      <w:r w:rsidRPr="0001640B">
        <w:rPr>
          <w:spacing w:val="-4"/>
          <w:sz w:val="22"/>
          <w:szCs w:val="22"/>
        </w:rPr>
        <w:t xml:space="preserve">. В таком случае срок исполнения обязательств по настоящему </w:t>
      </w:r>
      <w:r w:rsidRPr="0001640B">
        <w:rPr>
          <w:sz w:val="22"/>
          <w:szCs w:val="22"/>
        </w:rPr>
        <w:t>Договору</w:t>
      </w:r>
      <w:r w:rsidRPr="0001640B">
        <w:rPr>
          <w:spacing w:val="-4"/>
          <w:sz w:val="22"/>
          <w:szCs w:val="22"/>
        </w:rPr>
        <w:t xml:space="preserve"> продлевается соразмерно времени, в течение которого действовали такие обстоятельства или их последствия.</w:t>
      </w:r>
    </w:p>
    <w:p w:rsidR="0001640B" w:rsidRPr="0001640B" w:rsidRDefault="0001640B" w:rsidP="0001640B">
      <w:pPr>
        <w:spacing w:after="120"/>
        <w:ind w:firstLine="680"/>
        <w:contextualSpacing/>
        <w:jc w:val="both"/>
        <w:rPr>
          <w:sz w:val="22"/>
          <w:szCs w:val="22"/>
        </w:rPr>
      </w:pPr>
      <w:r w:rsidRPr="0001640B">
        <w:rPr>
          <w:b/>
          <w:spacing w:val="-4"/>
          <w:sz w:val="22"/>
          <w:szCs w:val="22"/>
        </w:rPr>
        <w:t>7.2.</w:t>
      </w:r>
      <w:r w:rsidRPr="0001640B">
        <w:rPr>
          <w:spacing w:val="-4"/>
          <w:sz w:val="22"/>
          <w:szCs w:val="22"/>
        </w:rPr>
        <w:t xml:space="preserve"> Сторона,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01640B" w:rsidRPr="0001640B" w:rsidRDefault="0001640B" w:rsidP="0001640B">
      <w:pPr>
        <w:tabs>
          <w:tab w:val="left" w:pos="508"/>
          <w:tab w:val="left" w:pos="681"/>
        </w:tabs>
        <w:ind w:firstLine="680"/>
        <w:contextualSpacing/>
        <w:jc w:val="both"/>
        <w:rPr>
          <w:sz w:val="22"/>
          <w:szCs w:val="22"/>
        </w:rPr>
      </w:pPr>
      <w:r w:rsidRPr="0001640B">
        <w:rPr>
          <w:spacing w:val="-4"/>
          <w:sz w:val="22"/>
          <w:szCs w:val="22"/>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1640B" w:rsidRPr="0001640B" w:rsidRDefault="0001640B" w:rsidP="0001640B">
      <w:pPr>
        <w:jc w:val="center"/>
        <w:rPr>
          <w:sz w:val="22"/>
          <w:szCs w:val="22"/>
        </w:rPr>
      </w:pPr>
      <w:r w:rsidRPr="0001640B">
        <w:rPr>
          <w:b/>
          <w:sz w:val="22"/>
          <w:szCs w:val="22"/>
          <w:lang w:eastAsia="uk-UA"/>
        </w:rPr>
        <w:t>8. РАСТОРЖЕНИЕ ДОГОВОРА.</w:t>
      </w:r>
    </w:p>
    <w:p w:rsidR="0001640B" w:rsidRPr="0001640B" w:rsidRDefault="0001640B" w:rsidP="0001640B">
      <w:pPr>
        <w:tabs>
          <w:tab w:val="left" w:pos="1276"/>
        </w:tabs>
        <w:ind w:firstLine="680"/>
        <w:contextualSpacing/>
        <w:jc w:val="both"/>
        <w:rPr>
          <w:sz w:val="22"/>
          <w:szCs w:val="22"/>
        </w:rPr>
      </w:pPr>
      <w:r w:rsidRPr="0001640B">
        <w:rPr>
          <w:b/>
          <w:color w:val="000000"/>
          <w:sz w:val="22"/>
          <w:szCs w:val="22"/>
          <w:lang w:eastAsia="ru-RU"/>
        </w:rPr>
        <w:t>8.1.</w:t>
      </w:r>
      <w:r w:rsidRPr="0001640B">
        <w:rPr>
          <w:color w:val="000000"/>
          <w:sz w:val="22"/>
          <w:szCs w:val="22"/>
          <w:lang w:eastAsia="ru-RU"/>
        </w:rPr>
        <w:t xml:space="preserve"> Настоящий </w:t>
      </w:r>
      <w:proofErr w:type="gramStart"/>
      <w:r w:rsidRPr="0001640B">
        <w:rPr>
          <w:color w:val="000000"/>
          <w:sz w:val="22"/>
          <w:szCs w:val="22"/>
          <w:lang w:eastAsia="ru-RU"/>
        </w:rPr>
        <w:t>Договор</w:t>
      </w:r>
      <w:proofErr w:type="gramEnd"/>
      <w:r w:rsidRPr="0001640B">
        <w:rPr>
          <w:color w:val="000000"/>
          <w:sz w:val="22"/>
          <w:szCs w:val="22"/>
          <w:lang w:eastAsia="ru-RU"/>
        </w:rPr>
        <w:t xml:space="preserve"> может быть расторгнут досрочно по соглашению сторон и по решению суда в соответствии с </w:t>
      </w:r>
      <w:r w:rsidRPr="0001640B">
        <w:rPr>
          <w:color w:val="000000"/>
          <w:sz w:val="22"/>
          <w:szCs w:val="22"/>
        </w:rPr>
        <w:t>предусмотренным действующим</w:t>
      </w:r>
      <w:r w:rsidRPr="0001640B">
        <w:rPr>
          <w:rStyle w:val="apple-converted-space"/>
          <w:sz w:val="22"/>
          <w:szCs w:val="22"/>
        </w:rPr>
        <w:t> </w:t>
      </w:r>
      <w:hyperlink r:id="rId5" w:history="1">
        <w:r w:rsidRPr="0001640B">
          <w:rPr>
            <w:rStyle w:val="ac"/>
            <w:rFonts w:eastAsia="Arial"/>
            <w:color w:val="auto"/>
            <w:sz w:val="22"/>
            <w:szCs w:val="22"/>
            <w:u w:val="none"/>
          </w:rPr>
          <w:t>законодательством Российской Федерации</w:t>
        </w:r>
      </w:hyperlink>
      <w:r w:rsidRPr="0001640B">
        <w:rPr>
          <w:sz w:val="22"/>
          <w:szCs w:val="22"/>
          <w:lang w:eastAsia="ru-RU"/>
        </w:rPr>
        <w:t>.</w:t>
      </w:r>
    </w:p>
    <w:p w:rsidR="0001640B" w:rsidRPr="0001640B" w:rsidRDefault="0001640B" w:rsidP="0001640B">
      <w:pPr>
        <w:widowControl w:val="0"/>
        <w:shd w:val="clear" w:color="auto" w:fill="FFFFFF"/>
        <w:autoSpaceDE w:val="0"/>
        <w:jc w:val="center"/>
        <w:rPr>
          <w:sz w:val="22"/>
          <w:szCs w:val="22"/>
        </w:rPr>
      </w:pPr>
      <w:r w:rsidRPr="0001640B">
        <w:rPr>
          <w:b/>
          <w:bCs/>
          <w:spacing w:val="-11"/>
          <w:sz w:val="22"/>
          <w:szCs w:val="22"/>
          <w:lang w:eastAsia="uk-UA"/>
        </w:rPr>
        <w:t>9. ИЗМЕНЕНИЯ И ДОПОЛНЕНИЯ ДОГОВОРА.</w:t>
      </w:r>
    </w:p>
    <w:p w:rsidR="0001640B" w:rsidRPr="0001640B" w:rsidRDefault="0001640B" w:rsidP="0001640B">
      <w:pPr>
        <w:shd w:val="clear" w:color="auto" w:fill="FFFFFF"/>
        <w:tabs>
          <w:tab w:val="left" w:pos="709"/>
        </w:tabs>
        <w:ind w:firstLine="680"/>
        <w:jc w:val="both"/>
        <w:rPr>
          <w:sz w:val="22"/>
          <w:szCs w:val="22"/>
        </w:rPr>
      </w:pPr>
      <w:r w:rsidRPr="0001640B">
        <w:rPr>
          <w:b/>
          <w:color w:val="000000"/>
          <w:sz w:val="22"/>
          <w:szCs w:val="22"/>
          <w:lang w:eastAsia="ru-RU"/>
        </w:rPr>
        <w:t>9.1.</w:t>
      </w:r>
      <w:r w:rsidRPr="0001640B">
        <w:rPr>
          <w:color w:val="000000"/>
          <w:sz w:val="22"/>
          <w:szCs w:val="22"/>
          <w:lang w:eastAsia="ru-RU"/>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01640B" w:rsidRPr="0001640B" w:rsidRDefault="0001640B" w:rsidP="0001640B">
      <w:pPr>
        <w:widowControl w:val="0"/>
        <w:shd w:val="clear" w:color="auto" w:fill="FFFFFF"/>
        <w:autoSpaceDE w:val="0"/>
        <w:jc w:val="center"/>
        <w:rPr>
          <w:sz w:val="22"/>
          <w:szCs w:val="22"/>
        </w:rPr>
      </w:pPr>
      <w:r w:rsidRPr="0001640B">
        <w:rPr>
          <w:b/>
          <w:bCs/>
          <w:spacing w:val="-2"/>
          <w:sz w:val="22"/>
          <w:szCs w:val="22"/>
          <w:lang w:eastAsia="uk-UA"/>
        </w:rPr>
        <w:t>10. РАЗРЕШЕНИЕ СПОРОВ.</w:t>
      </w:r>
    </w:p>
    <w:p w:rsidR="0001640B" w:rsidRPr="0001640B" w:rsidRDefault="0001640B" w:rsidP="0001640B">
      <w:pPr>
        <w:spacing w:after="120"/>
        <w:ind w:firstLine="680"/>
        <w:contextualSpacing/>
        <w:jc w:val="both"/>
        <w:rPr>
          <w:sz w:val="22"/>
          <w:szCs w:val="22"/>
        </w:rPr>
      </w:pPr>
      <w:r w:rsidRPr="0001640B">
        <w:rPr>
          <w:b/>
          <w:spacing w:val="-4"/>
          <w:sz w:val="22"/>
          <w:szCs w:val="22"/>
          <w:lang w:eastAsia="ru-RU"/>
        </w:rPr>
        <w:lastRenderedPageBreak/>
        <w:t>10.1. </w:t>
      </w:r>
      <w:r w:rsidRPr="0001640B">
        <w:rPr>
          <w:spacing w:val="-4"/>
          <w:sz w:val="22"/>
          <w:szCs w:val="22"/>
          <w:lang w:eastAsia="ru-RU"/>
        </w:rPr>
        <w:t xml:space="preserve">В случае возникновения между Поставщиком и Заказчиком любых споров или разногласий, связанных с настоящим </w:t>
      </w:r>
      <w:r w:rsidRPr="0001640B">
        <w:rPr>
          <w:sz w:val="22"/>
          <w:szCs w:val="22"/>
          <w:lang w:eastAsia="ru-RU"/>
        </w:rPr>
        <w:t>Договором</w:t>
      </w:r>
      <w:r w:rsidRPr="0001640B">
        <w:rPr>
          <w:spacing w:val="-4"/>
          <w:sz w:val="22"/>
          <w:szCs w:val="22"/>
          <w:lang w:eastAsia="ru-RU"/>
        </w:rPr>
        <w:t xml:space="preserve"> или выполнением либо невыполнением любой Стороной обязательств по настоящему </w:t>
      </w:r>
      <w:r w:rsidRPr="0001640B">
        <w:rPr>
          <w:sz w:val="22"/>
          <w:szCs w:val="22"/>
          <w:lang w:eastAsia="ru-RU"/>
        </w:rPr>
        <w:t>Договору</w:t>
      </w:r>
      <w:r w:rsidRPr="0001640B">
        <w:rPr>
          <w:spacing w:val="-4"/>
          <w:sz w:val="22"/>
          <w:szCs w:val="22"/>
          <w:lang w:eastAsia="ru-RU"/>
        </w:rPr>
        <w:t>, Стороны приложат все усилия для их разрешения путем переговоров между уполномоченными представителями Сторон.</w:t>
      </w:r>
    </w:p>
    <w:p w:rsidR="0001640B" w:rsidRPr="0001640B" w:rsidRDefault="0001640B" w:rsidP="0001640B">
      <w:pPr>
        <w:ind w:firstLine="680"/>
        <w:contextualSpacing/>
        <w:jc w:val="both"/>
        <w:rPr>
          <w:sz w:val="22"/>
          <w:szCs w:val="22"/>
        </w:rPr>
      </w:pPr>
      <w:r w:rsidRPr="0001640B">
        <w:rPr>
          <w:b/>
          <w:spacing w:val="-4"/>
          <w:sz w:val="22"/>
          <w:szCs w:val="22"/>
          <w:lang w:eastAsia="ru-RU"/>
        </w:rPr>
        <w:t>10.2.</w:t>
      </w:r>
      <w:r w:rsidRPr="0001640B">
        <w:rPr>
          <w:spacing w:val="-4"/>
          <w:sz w:val="22"/>
          <w:szCs w:val="22"/>
          <w:lang w:eastAsia="ru-RU"/>
        </w:rPr>
        <w:t xml:space="preserve"> Споры, неурегулированные путём переговоров, передаются на рассмотрение Арбитражного суда в порядке, установленном законодательством Российской Федерации.</w:t>
      </w:r>
    </w:p>
    <w:p w:rsidR="0001640B" w:rsidRPr="0001640B" w:rsidRDefault="0001640B" w:rsidP="0001640B">
      <w:pPr>
        <w:widowControl w:val="0"/>
        <w:shd w:val="clear" w:color="auto" w:fill="FFFFFF"/>
        <w:tabs>
          <w:tab w:val="left" w:pos="350"/>
        </w:tabs>
        <w:autoSpaceDE w:val="0"/>
        <w:jc w:val="center"/>
        <w:rPr>
          <w:sz w:val="22"/>
          <w:szCs w:val="22"/>
        </w:rPr>
      </w:pPr>
      <w:r w:rsidRPr="0001640B">
        <w:rPr>
          <w:b/>
          <w:sz w:val="22"/>
          <w:szCs w:val="22"/>
          <w:lang w:eastAsia="uk-UA"/>
        </w:rPr>
        <w:t>11. ПРОЧИЕ УСЛОВИЯ.</w:t>
      </w:r>
    </w:p>
    <w:p w:rsidR="0001640B" w:rsidRPr="0001640B" w:rsidRDefault="0001640B" w:rsidP="0001640B">
      <w:pPr>
        <w:ind w:firstLine="680"/>
        <w:contextualSpacing/>
        <w:jc w:val="both"/>
        <w:rPr>
          <w:sz w:val="22"/>
          <w:szCs w:val="22"/>
        </w:rPr>
      </w:pPr>
      <w:r w:rsidRPr="0001640B">
        <w:rPr>
          <w:b/>
          <w:spacing w:val="-4"/>
          <w:sz w:val="22"/>
          <w:szCs w:val="22"/>
        </w:rPr>
        <w:t>11.1.</w:t>
      </w:r>
      <w:r w:rsidRPr="0001640B">
        <w:rPr>
          <w:spacing w:val="-4"/>
          <w:sz w:val="22"/>
          <w:szCs w:val="22"/>
        </w:rPr>
        <w:t xml:space="preserve"> </w:t>
      </w:r>
      <w:r w:rsidRPr="0001640B">
        <w:rPr>
          <w:sz w:val="22"/>
          <w:szCs w:val="22"/>
        </w:rPr>
        <w:t>Договор</w:t>
      </w:r>
      <w:r w:rsidRPr="0001640B">
        <w:rPr>
          <w:spacing w:val="-4"/>
          <w:sz w:val="22"/>
          <w:szCs w:val="22"/>
        </w:rPr>
        <w:t xml:space="preserve"> вступает в силу с момента подписания Сторонами и действует </w:t>
      </w:r>
      <w:r w:rsidRPr="0001640B">
        <w:rPr>
          <w:bCs/>
          <w:spacing w:val="-4"/>
          <w:sz w:val="22"/>
          <w:szCs w:val="22"/>
        </w:rPr>
        <w:t>с «   » февраля 2020 года до «31» декабря 2020 года</w:t>
      </w:r>
      <w:r w:rsidRPr="0001640B">
        <w:rPr>
          <w:spacing w:val="-4"/>
          <w:sz w:val="22"/>
          <w:szCs w:val="22"/>
        </w:rPr>
        <w:t>, а в части оплаты - до полного исполнения обязатель</w:t>
      </w:r>
      <w:proofErr w:type="gramStart"/>
      <w:r w:rsidRPr="0001640B">
        <w:rPr>
          <w:spacing w:val="-4"/>
          <w:sz w:val="22"/>
          <w:szCs w:val="22"/>
        </w:rPr>
        <w:t>ств Ст</w:t>
      </w:r>
      <w:proofErr w:type="gramEnd"/>
      <w:r w:rsidRPr="0001640B">
        <w:rPr>
          <w:spacing w:val="-4"/>
          <w:sz w:val="22"/>
          <w:szCs w:val="22"/>
        </w:rPr>
        <w:t>оронами.</w:t>
      </w:r>
    </w:p>
    <w:p w:rsidR="0001640B" w:rsidRPr="0001640B" w:rsidRDefault="0001640B" w:rsidP="0001640B">
      <w:pPr>
        <w:ind w:firstLine="680"/>
        <w:contextualSpacing/>
        <w:jc w:val="both"/>
        <w:rPr>
          <w:sz w:val="22"/>
          <w:szCs w:val="22"/>
        </w:rPr>
      </w:pPr>
      <w:r w:rsidRPr="0001640B">
        <w:rPr>
          <w:b/>
          <w:spacing w:val="-4"/>
          <w:sz w:val="22"/>
          <w:szCs w:val="22"/>
          <w:lang w:eastAsia="ru-RU"/>
        </w:rPr>
        <w:t>11.2.</w:t>
      </w:r>
      <w:r w:rsidRPr="0001640B">
        <w:rPr>
          <w:spacing w:val="-4"/>
          <w:sz w:val="22"/>
          <w:szCs w:val="22"/>
          <w:lang w:eastAsia="ru-RU"/>
        </w:rPr>
        <w:t xml:space="preserve"> Настоящий </w:t>
      </w:r>
      <w:r w:rsidRPr="0001640B">
        <w:rPr>
          <w:sz w:val="22"/>
          <w:szCs w:val="22"/>
          <w:lang w:eastAsia="ru-RU"/>
        </w:rPr>
        <w:t>Договор</w:t>
      </w:r>
      <w:r w:rsidRPr="0001640B">
        <w:rPr>
          <w:spacing w:val="-4"/>
          <w:sz w:val="22"/>
          <w:szCs w:val="22"/>
          <w:lang w:eastAsia="ru-RU"/>
        </w:rPr>
        <w:t xml:space="preserve"> составлен в форме электронного документа, подписанного электронными цифровыми подписями Сторон.</w:t>
      </w:r>
    </w:p>
    <w:p w:rsidR="0001640B" w:rsidRPr="0001640B" w:rsidRDefault="0001640B" w:rsidP="0001640B">
      <w:pPr>
        <w:ind w:firstLine="680"/>
        <w:contextualSpacing/>
        <w:jc w:val="both"/>
        <w:rPr>
          <w:sz w:val="22"/>
          <w:szCs w:val="22"/>
        </w:rPr>
      </w:pPr>
      <w:r w:rsidRPr="0001640B">
        <w:rPr>
          <w:b/>
          <w:spacing w:val="-4"/>
          <w:sz w:val="22"/>
          <w:szCs w:val="22"/>
        </w:rPr>
        <w:t>11.3.</w:t>
      </w:r>
      <w:r w:rsidRPr="0001640B">
        <w:rPr>
          <w:spacing w:val="-4"/>
          <w:sz w:val="22"/>
          <w:szCs w:val="22"/>
        </w:rPr>
        <w:t xml:space="preserve"> Все приложения, упомянутые в настоящем </w:t>
      </w:r>
      <w:r w:rsidRPr="0001640B">
        <w:rPr>
          <w:sz w:val="22"/>
          <w:szCs w:val="22"/>
        </w:rPr>
        <w:t>Договоре</w:t>
      </w:r>
      <w:r w:rsidRPr="0001640B">
        <w:rPr>
          <w:spacing w:val="-4"/>
          <w:sz w:val="22"/>
          <w:szCs w:val="22"/>
        </w:rPr>
        <w:t>, являются его неотъемлемой частью.</w:t>
      </w:r>
    </w:p>
    <w:p w:rsidR="0001640B" w:rsidRPr="0001640B" w:rsidRDefault="0001640B" w:rsidP="0001640B">
      <w:pPr>
        <w:ind w:firstLine="680"/>
        <w:contextualSpacing/>
        <w:jc w:val="both"/>
        <w:rPr>
          <w:sz w:val="22"/>
          <w:szCs w:val="22"/>
        </w:rPr>
      </w:pPr>
      <w:r w:rsidRPr="0001640B">
        <w:rPr>
          <w:b/>
          <w:spacing w:val="-4"/>
          <w:sz w:val="22"/>
          <w:szCs w:val="22"/>
          <w:lang w:eastAsia="ru-RU"/>
        </w:rPr>
        <w:t>11.4.</w:t>
      </w:r>
      <w:r w:rsidRPr="0001640B">
        <w:rPr>
          <w:spacing w:val="-4"/>
          <w:sz w:val="22"/>
          <w:szCs w:val="22"/>
          <w:lang w:eastAsia="ru-RU"/>
        </w:rPr>
        <w:t xml:space="preserve"> Во всем ином, не урегулированном в настоящем </w:t>
      </w:r>
      <w:r w:rsidRPr="0001640B">
        <w:rPr>
          <w:sz w:val="22"/>
          <w:szCs w:val="22"/>
          <w:lang w:eastAsia="ru-RU"/>
        </w:rPr>
        <w:t>Договоре</w:t>
      </w:r>
      <w:r w:rsidRPr="0001640B">
        <w:rPr>
          <w:spacing w:val="-4"/>
          <w:sz w:val="22"/>
          <w:szCs w:val="22"/>
          <w:lang w:eastAsia="ru-RU"/>
        </w:rPr>
        <w:t>, Стороны будут руководствоваться нормами законодательства Российской Федерации.</w:t>
      </w:r>
    </w:p>
    <w:p w:rsidR="0001640B" w:rsidRPr="0001640B" w:rsidRDefault="0001640B" w:rsidP="0001640B">
      <w:pPr>
        <w:shd w:val="clear" w:color="auto" w:fill="FFFFFF"/>
        <w:jc w:val="center"/>
        <w:rPr>
          <w:sz w:val="22"/>
          <w:szCs w:val="22"/>
        </w:rPr>
      </w:pPr>
      <w:r w:rsidRPr="0001640B">
        <w:rPr>
          <w:b/>
          <w:sz w:val="22"/>
          <w:szCs w:val="22"/>
          <w:lang w:eastAsia="ru-RU"/>
        </w:rPr>
        <w:t>12. ПЕРЕЧЕНЬ ПРИЛОЖЕНИЙ</w:t>
      </w:r>
    </w:p>
    <w:p w:rsidR="0001640B" w:rsidRPr="0001640B" w:rsidRDefault="0001640B" w:rsidP="0001640B">
      <w:pPr>
        <w:shd w:val="clear" w:color="auto" w:fill="FFFFFF"/>
        <w:ind w:firstLine="680"/>
        <w:jc w:val="both"/>
        <w:rPr>
          <w:sz w:val="22"/>
          <w:szCs w:val="22"/>
        </w:rPr>
      </w:pPr>
      <w:r w:rsidRPr="0001640B">
        <w:rPr>
          <w:b/>
          <w:sz w:val="22"/>
          <w:szCs w:val="22"/>
          <w:lang w:eastAsia="ru-RU"/>
        </w:rPr>
        <w:t>12.1.</w:t>
      </w:r>
      <w:r w:rsidRPr="0001640B">
        <w:rPr>
          <w:sz w:val="22"/>
          <w:szCs w:val="22"/>
          <w:lang w:eastAsia="ru-RU"/>
        </w:rPr>
        <w:t xml:space="preserve"> Приложениями к Договору и его неотъемлемой частью являются:</w:t>
      </w:r>
    </w:p>
    <w:p w:rsidR="0001640B" w:rsidRPr="0001640B" w:rsidRDefault="0001640B" w:rsidP="0001640B">
      <w:pPr>
        <w:widowControl w:val="0"/>
        <w:ind w:firstLine="680"/>
        <w:jc w:val="both"/>
        <w:rPr>
          <w:sz w:val="22"/>
          <w:szCs w:val="22"/>
        </w:rPr>
      </w:pPr>
      <w:r w:rsidRPr="0001640B">
        <w:rPr>
          <w:color w:val="000000"/>
          <w:sz w:val="22"/>
          <w:szCs w:val="22"/>
          <w:lang w:eastAsia="ru-RU"/>
        </w:rPr>
        <w:t>1) Приложение № 1 – Техническое задание;</w:t>
      </w:r>
    </w:p>
    <w:p w:rsidR="0001640B" w:rsidRPr="0001640B" w:rsidRDefault="0001640B" w:rsidP="0001640B">
      <w:pPr>
        <w:widowControl w:val="0"/>
        <w:ind w:firstLine="680"/>
        <w:jc w:val="both"/>
        <w:rPr>
          <w:sz w:val="22"/>
          <w:szCs w:val="22"/>
        </w:rPr>
      </w:pPr>
      <w:r w:rsidRPr="0001640B">
        <w:rPr>
          <w:color w:val="000000"/>
          <w:sz w:val="22"/>
          <w:szCs w:val="22"/>
          <w:lang w:eastAsia="ru-RU"/>
        </w:rPr>
        <w:t>2) Приложение № 2 – Спецификация</w:t>
      </w:r>
      <w:proofErr w:type="gramStart"/>
      <w:r w:rsidRPr="0001640B">
        <w:rPr>
          <w:i/>
          <w:color w:val="000000"/>
          <w:sz w:val="22"/>
          <w:szCs w:val="22"/>
          <w:lang w:eastAsia="ru-RU"/>
        </w:rPr>
        <w:t>.</w:t>
      </w:r>
      <w:proofErr w:type="gramEnd"/>
      <w:r w:rsidRPr="0001640B">
        <w:rPr>
          <w:i/>
          <w:color w:val="000000"/>
          <w:sz w:val="22"/>
          <w:szCs w:val="22"/>
          <w:lang w:eastAsia="ru-RU"/>
        </w:rPr>
        <w:t xml:space="preserve"> </w:t>
      </w:r>
      <w:r w:rsidRPr="0001640B">
        <w:rPr>
          <w:color w:val="000000"/>
          <w:sz w:val="22"/>
          <w:szCs w:val="22"/>
          <w:lang w:eastAsia="ru-RU"/>
        </w:rPr>
        <w:t>(</w:t>
      </w:r>
      <w:proofErr w:type="gramStart"/>
      <w:r w:rsidRPr="0001640B">
        <w:rPr>
          <w:color w:val="000000"/>
          <w:sz w:val="22"/>
          <w:szCs w:val="22"/>
          <w:lang w:eastAsia="ru-RU"/>
        </w:rPr>
        <w:t>з</w:t>
      </w:r>
      <w:proofErr w:type="gramEnd"/>
      <w:r w:rsidRPr="0001640B">
        <w:rPr>
          <w:color w:val="000000"/>
          <w:sz w:val="22"/>
          <w:szCs w:val="22"/>
          <w:lang w:eastAsia="ru-RU"/>
        </w:rPr>
        <w:t>аполняется Поставщиком при подписании Договора)</w:t>
      </w:r>
    </w:p>
    <w:p w:rsidR="0001640B" w:rsidRPr="0001640B" w:rsidRDefault="0001640B" w:rsidP="0001640B">
      <w:pPr>
        <w:widowControl w:val="0"/>
        <w:autoSpaceDE w:val="0"/>
        <w:jc w:val="center"/>
        <w:rPr>
          <w:sz w:val="22"/>
          <w:szCs w:val="22"/>
        </w:rPr>
      </w:pPr>
      <w:r w:rsidRPr="0001640B">
        <w:rPr>
          <w:b/>
          <w:sz w:val="22"/>
          <w:szCs w:val="22"/>
          <w:lang w:eastAsia="ru-RU"/>
        </w:rPr>
        <w:t>13. Адреса, банковские реквизиты, подписи Сторон.</w:t>
      </w:r>
    </w:p>
    <w:tbl>
      <w:tblPr>
        <w:tblW w:w="0" w:type="auto"/>
        <w:tblInd w:w="236" w:type="dxa"/>
        <w:tblLayout w:type="fixed"/>
        <w:tblLook w:val="0000"/>
      </w:tblPr>
      <w:tblGrid>
        <w:gridCol w:w="5105"/>
        <w:gridCol w:w="4645"/>
      </w:tblGrid>
      <w:tr w:rsidR="0001640B" w:rsidRPr="0001640B" w:rsidTr="00CB61EB">
        <w:tc>
          <w:tcPr>
            <w:tcW w:w="5105" w:type="dxa"/>
            <w:shd w:val="clear" w:color="auto" w:fill="auto"/>
          </w:tcPr>
          <w:p w:rsidR="0001640B" w:rsidRPr="0001640B" w:rsidRDefault="0001640B" w:rsidP="0001640B">
            <w:pPr>
              <w:tabs>
                <w:tab w:val="left" w:pos="700"/>
              </w:tabs>
              <w:ind w:right="-85"/>
            </w:pPr>
            <w:r w:rsidRPr="0001640B">
              <w:rPr>
                <w:bCs/>
                <w:sz w:val="22"/>
                <w:szCs w:val="22"/>
                <w:lang w:eastAsia="ru-RU"/>
              </w:rPr>
              <w:t>Заказчик:</w:t>
            </w:r>
          </w:p>
        </w:tc>
        <w:tc>
          <w:tcPr>
            <w:tcW w:w="4645" w:type="dxa"/>
            <w:shd w:val="clear" w:color="auto" w:fill="auto"/>
          </w:tcPr>
          <w:p w:rsidR="0001640B" w:rsidRPr="0001640B" w:rsidRDefault="0001640B" w:rsidP="0001640B">
            <w:pPr>
              <w:tabs>
                <w:tab w:val="left" w:pos="700"/>
              </w:tabs>
              <w:ind w:right="-85"/>
            </w:pPr>
            <w:r w:rsidRPr="0001640B">
              <w:rPr>
                <w:bCs/>
                <w:sz w:val="22"/>
                <w:szCs w:val="22"/>
                <w:lang w:eastAsia="ru-RU"/>
              </w:rPr>
              <w:t>Исполнитель:</w:t>
            </w:r>
          </w:p>
        </w:tc>
      </w:tr>
      <w:tr w:rsidR="0001640B" w:rsidRPr="0001640B" w:rsidTr="00CB61EB">
        <w:tc>
          <w:tcPr>
            <w:tcW w:w="5105" w:type="dxa"/>
            <w:shd w:val="clear" w:color="auto" w:fill="auto"/>
          </w:tcPr>
          <w:p w:rsidR="0001640B" w:rsidRPr="0001640B" w:rsidRDefault="0001640B" w:rsidP="0001640B">
            <w:pPr>
              <w:ind w:right="-85"/>
            </w:pPr>
            <w:r w:rsidRPr="0001640B">
              <w:rPr>
                <w:bCs/>
                <w:sz w:val="22"/>
                <w:szCs w:val="22"/>
                <w:lang w:eastAsia="ar-SA"/>
              </w:rPr>
              <w:t>ГОАОУ «СОСШ «Спарта»</w:t>
            </w:r>
          </w:p>
          <w:p w:rsidR="0001640B" w:rsidRPr="0001640B" w:rsidRDefault="0001640B" w:rsidP="00CB61EB">
            <w:pPr>
              <w:ind w:right="-85"/>
            </w:pPr>
            <w:r w:rsidRPr="0001640B">
              <w:rPr>
                <w:bCs/>
                <w:sz w:val="22"/>
                <w:szCs w:val="22"/>
                <w:lang w:eastAsia="ar-SA"/>
              </w:rPr>
              <w:t>Адрес: 173011, Великий Новгород,</w:t>
            </w:r>
          </w:p>
          <w:p w:rsidR="0001640B" w:rsidRPr="0001640B" w:rsidRDefault="0001640B" w:rsidP="00CB61EB">
            <w:pPr>
              <w:ind w:right="-85"/>
            </w:pPr>
            <w:r w:rsidRPr="0001640B">
              <w:rPr>
                <w:bCs/>
                <w:sz w:val="22"/>
                <w:szCs w:val="22"/>
                <w:lang w:eastAsia="ar-SA"/>
              </w:rPr>
              <w:t>ул. Береговая, д. 44</w:t>
            </w:r>
          </w:p>
          <w:p w:rsidR="0001640B" w:rsidRPr="0001640B" w:rsidRDefault="0001640B" w:rsidP="00CB61EB">
            <w:pPr>
              <w:ind w:right="-85"/>
            </w:pPr>
            <w:r w:rsidRPr="0001640B">
              <w:rPr>
                <w:bCs/>
                <w:sz w:val="22"/>
                <w:szCs w:val="22"/>
                <w:lang w:eastAsia="ar-SA"/>
              </w:rPr>
              <w:t>Тел./факс: (8162) 66-71-33</w:t>
            </w:r>
          </w:p>
          <w:p w:rsidR="0001640B" w:rsidRPr="0001640B" w:rsidRDefault="0001640B" w:rsidP="00CB61EB">
            <w:pPr>
              <w:ind w:right="-85"/>
              <w:rPr>
                <w:lang w:val="en-US"/>
              </w:rPr>
            </w:pPr>
            <w:r w:rsidRPr="0001640B">
              <w:rPr>
                <w:bCs/>
                <w:sz w:val="22"/>
                <w:szCs w:val="22"/>
                <w:lang w:val="en-US" w:eastAsia="ar-SA"/>
              </w:rPr>
              <w:t>E-mail: obl_sport@mail.ru</w:t>
            </w:r>
          </w:p>
          <w:p w:rsidR="0001640B" w:rsidRPr="0001640B" w:rsidRDefault="0001640B" w:rsidP="00CB61EB">
            <w:pPr>
              <w:ind w:right="-85"/>
            </w:pPr>
            <w:r w:rsidRPr="0001640B">
              <w:rPr>
                <w:bCs/>
                <w:sz w:val="22"/>
                <w:szCs w:val="22"/>
                <w:lang w:eastAsia="ar-SA"/>
              </w:rPr>
              <w:t>ИНН/КПП 5321141965/532101001</w:t>
            </w:r>
          </w:p>
          <w:p w:rsidR="0001640B" w:rsidRPr="0001640B" w:rsidRDefault="0001640B" w:rsidP="00CB61EB">
            <w:pPr>
              <w:ind w:right="-85"/>
            </w:pPr>
            <w:r w:rsidRPr="0001640B">
              <w:rPr>
                <w:bCs/>
                <w:sz w:val="22"/>
                <w:szCs w:val="22"/>
                <w:lang w:eastAsia="ar-SA"/>
              </w:rPr>
              <w:t>ОГРН 1105321004645</w:t>
            </w:r>
          </w:p>
          <w:p w:rsidR="0001640B" w:rsidRPr="0001640B" w:rsidRDefault="0001640B" w:rsidP="00CB61EB">
            <w:pPr>
              <w:ind w:right="-85"/>
            </w:pPr>
            <w:proofErr w:type="gramStart"/>
            <w:r w:rsidRPr="0001640B">
              <w:rPr>
                <w:bCs/>
                <w:sz w:val="22"/>
                <w:szCs w:val="22"/>
                <w:lang w:eastAsia="ar-SA"/>
              </w:rPr>
              <w:t>Р</w:t>
            </w:r>
            <w:proofErr w:type="gramEnd"/>
            <w:r w:rsidRPr="0001640B">
              <w:rPr>
                <w:bCs/>
                <w:sz w:val="22"/>
                <w:szCs w:val="22"/>
                <w:lang w:eastAsia="ar-SA"/>
              </w:rPr>
              <w:t xml:space="preserve">/с №40603810443004000008 в Новгородском отделении № 8629 ПАО «Сбербанк», </w:t>
            </w:r>
          </w:p>
          <w:p w:rsidR="0001640B" w:rsidRPr="0001640B" w:rsidRDefault="0001640B" w:rsidP="00CB61EB">
            <w:pPr>
              <w:ind w:right="-85"/>
            </w:pPr>
            <w:r w:rsidRPr="0001640B">
              <w:rPr>
                <w:bCs/>
                <w:sz w:val="22"/>
                <w:szCs w:val="22"/>
                <w:lang w:eastAsia="ar-SA"/>
              </w:rPr>
              <w:t>г. Великий Новгород</w:t>
            </w:r>
          </w:p>
          <w:p w:rsidR="0001640B" w:rsidRPr="0001640B" w:rsidRDefault="0001640B" w:rsidP="00CB61EB">
            <w:pPr>
              <w:ind w:right="-85"/>
            </w:pPr>
            <w:r w:rsidRPr="0001640B">
              <w:rPr>
                <w:bCs/>
                <w:sz w:val="22"/>
                <w:szCs w:val="22"/>
                <w:lang w:eastAsia="ar-SA"/>
              </w:rPr>
              <w:t>К/с 30101810100000000698</w:t>
            </w:r>
          </w:p>
          <w:p w:rsidR="0001640B" w:rsidRPr="0001640B" w:rsidRDefault="0001640B" w:rsidP="00CB61EB">
            <w:pPr>
              <w:ind w:right="-85"/>
            </w:pPr>
            <w:r w:rsidRPr="0001640B">
              <w:rPr>
                <w:bCs/>
                <w:sz w:val="22"/>
                <w:szCs w:val="22"/>
                <w:lang w:eastAsia="ar-SA"/>
              </w:rPr>
              <w:t>БИК 044959698</w:t>
            </w:r>
          </w:p>
          <w:p w:rsidR="0001640B" w:rsidRPr="0001640B" w:rsidRDefault="0001640B" w:rsidP="00CB61EB">
            <w:pPr>
              <w:ind w:right="-85"/>
            </w:pPr>
          </w:p>
          <w:p w:rsidR="0001640B" w:rsidRPr="0001640B" w:rsidRDefault="0001640B" w:rsidP="00CB61EB">
            <w:pPr>
              <w:ind w:right="-85"/>
            </w:pPr>
          </w:p>
        </w:tc>
        <w:tc>
          <w:tcPr>
            <w:tcW w:w="4645" w:type="dxa"/>
            <w:shd w:val="clear" w:color="auto" w:fill="auto"/>
          </w:tcPr>
          <w:p w:rsidR="0001640B" w:rsidRPr="0001640B" w:rsidRDefault="0001640B" w:rsidP="00CB61EB">
            <w:pPr>
              <w:snapToGrid w:val="0"/>
              <w:ind w:right="-85"/>
            </w:pPr>
          </w:p>
          <w:p w:rsidR="0001640B" w:rsidRPr="0001640B" w:rsidRDefault="0001640B" w:rsidP="00CB61EB">
            <w:pPr>
              <w:ind w:right="-85"/>
            </w:pPr>
            <w:r w:rsidRPr="0001640B">
              <w:rPr>
                <w:sz w:val="22"/>
                <w:szCs w:val="22"/>
              </w:rPr>
              <w:t>Юридический адрес:</w:t>
            </w:r>
          </w:p>
          <w:p w:rsidR="0001640B" w:rsidRPr="0001640B" w:rsidRDefault="0001640B" w:rsidP="00CB61EB">
            <w:pPr>
              <w:ind w:right="-85"/>
            </w:pPr>
            <w:r w:rsidRPr="0001640B">
              <w:rPr>
                <w:sz w:val="22"/>
                <w:szCs w:val="22"/>
              </w:rPr>
              <w:t>Фактический адрес:</w:t>
            </w:r>
          </w:p>
          <w:p w:rsidR="0001640B" w:rsidRPr="0001640B" w:rsidRDefault="0001640B" w:rsidP="00CB61EB">
            <w:pPr>
              <w:ind w:right="-85"/>
            </w:pPr>
            <w:r w:rsidRPr="0001640B">
              <w:rPr>
                <w:bCs/>
                <w:sz w:val="22"/>
                <w:szCs w:val="22"/>
                <w:lang w:eastAsia="ar-SA"/>
              </w:rPr>
              <w:t>Тел./факс:</w:t>
            </w:r>
          </w:p>
          <w:p w:rsidR="0001640B" w:rsidRPr="0001640B" w:rsidRDefault="0001640B" w:rsidP="00CB61EB">
            <w:pPr>
              <w:ind w:right="-85"/>
            </w:pPr>
            <w:r w:rsidRPr="0001640B">
              <w:rPr>
                <w:bCs/>
                <w:sz w:val="22"/>
                <w:szCs w:val="22"/>
                <w:lang w:val="en-US" w:eastAsia="ar-SA"/>
              </w:rPr>
              <w:t>E</w:t>
            </w:r>
            <w:r w:rsidRPr="0001640B">
              <w:rPr>
                <w:bCs/>
                <w:sz w:val="22"/>
                <w:szCs w:val="22"/>
                <w:lang w:eastAsia="ar-SA"/>
              </w:rPr>
              <w:t>-</w:t>
            </w:r>
            <w:r w:rsidRPr="0001640B">
              <w:rPr>
                <w:bCs/>
                <w:sz w:val="22"/>
                <w:szCs w:val="22"/>
                <w:lang w:val="en-US" w:eastAsia="ar-SA"/>
              </w:rPr>
              <w:t>mail</w:t>
            </w:r>
            <w:r w:rsidRPr="0001640B">
              <w:rPr>
                <w:bCs/>
                <w:sz w:val="22"/>
                <w:szCs w:val="22"/>
                <w:lang w:eastAsia="ar-SA"/>
              </w:rPr>
              <w:t>:</w:t>
            </w:r>
          </w:p>
          <w:p w:rsidR="0001640B" w:rsidRPr="0001640B" w:rsidRDefault="0001640B" w:rsidP="00CB61EB">
            <w:pPr>
              <w:ind w:right="-85"/>
            </w:pPr>
            <w:r w:rsidRPr="0001640B">
              <w:rPr>
                <w:bCs/>
                <w:sz w:val="22"/>
                <w:szCs w:val="22"/>
                <w:lang w:eastAsia="ar-SA"/>
              </w:rPr>
              <w:t>ИНН/КПП</w:t>
            </w:r>
          </w:p>
          <w:p w:rsidR="0001640B" w:rsidRPr="0001640B" w:rsidRDefault="0001640B" w:rsidP="00CB61EB">
            <w:pPr>
              <w:ind w:right="-85"/>
            </w:pPr>
            <w:r w:rsidRPr="0001640B">
              <w:rPr>
                <w:bCs/>
                <w:sz w:val="22"/>
                <w:szCs w:val="22"/>
                <w:lang w:eastAsia="ar-SA"/>
              </w:rPr>
              <w:t>ОГРН</w:t>
            </w:r>
          </w:p>
          <w:p w:rsidR="0001640B" w:rsidRPr="0001640B" w:rsidRDefault="0001640B" w:rsidP="00CB61EB">
            <w:pPr>
              <w:ind w:right="-85"/>
            </w:pPr>
            <w:proofErr w:type="gramStart"/>
            <w:r w:rsidRPr="0001640B">
              <w:rPr>
                <w:bCs/>
                <w:sz w:val="22"/>
                <w:szCs w:val="22"/>
                <w:lang w:eastAsia="ar-SA"/>
              </w:rPr>
              <w:t>Р</w:t>
            </w:r>
            <w:proofErr w:type="gramEnd"/>
            <w:r w:rsidRPr="0001640B">
              <w:rPr>
                <w:bCs/>
                <w:sz w:val="22"/>
                <w:szCs w:val="22"/>
                <w:lang w:eastAsia="ar-SA"/>
              </w:rPr>
              <w:t>/с</w:t>
            </w:r>
          </w:p>
          <w:p w:rsidR="0001640B" w:rsidRPr="0001640B" w:rsidRDefault="0001640B" w:rsidP="00CB61EB">
            <w:pPr>
              <w:ind w:right="-85"/>
            </w:pPr>
            <w:r w:rsidRPr="0001640B">
              <w:rPr>
                <w:bCs/>
                <w:sz w:val="22"/>
                <w:szCs w:val="22"/>
                <w:lang w:eastAsia="ar-SA"/>
              </w:rPr>
              <w:t>Банк</w:t>
            </w:r>
          </w:p>
          <w:p w:rsidR="0001640B" w:rsidRPr="0001640B" w:rsidRDefault="0001640B" w:rsidP="00CB61EB">
            <w:pPr>
              <w:ind w:right="-85"/>
            </w:pPr>
            <w:r w:rsidRPr="0001640B">
              <w:rPr>
                <w:bCs/>
                <w:sz w:val="22"/>
                <w:szCs w:val="22"/>
                <w:lang w:val="en-US" w:eastAsia="ar-SA"/>
              </w:rPr>
              <w:t>К/с</w:t>
            </w:r>
          </w:p>
          <w:p w:rsidR="0001640B" w:rsidRPr="0001640B" w:rsidRDefault="0001640B" w:rsidP="00CB61EB">
            <w:pPr>
              <w:ind w:right="-85"/>
            </w:pPr>
            <w:r w:rsidRPr="0001640B">
              <w:rPr>
                <w:bCs/>
                <w:sz w:val="22"/>
                <w:szCs w:val="22"/>
                <w:lang w:val="en-US" w:eastAsia="ar-SA"/>
              </w:rPr>
              <w:t>БИК</w:t>
            </w:r>
          </w:p>
          <w:p w:rsidR="0001640B" w:rsidRPr="0001640B" w:rsidRDefault="0001640B" w:rsidP="00CB61EB">
            <w:pPr>
              <w:ind w:right="-85"/>
            </w:pPr>
          </w:p>
        </w:tc>
      </w:tr>
      <w:tr w:rsidR="0001640B" w:rsidRPr="0001640B" w:rsidTr="00CB61EB">
        <w:tc>
          <w:tcPr>
            <w:tcW w:w="5105" w:type="dxa"/>
            <w:shd w:val="clear" w:color="auto" w:fill="auto"/>
          </w:tcPr>
          <w:p w:rsidR="0001640B" w:rsidRPr="0001640B" w:rsidRDefault="0001640B" w:rsidP="00CB61EB">
            <w:pPr>
              <w:ind w:right="-85"/>
            </w:pPr>
            <w:r w:rsidRPr="0001640B">
              <w:rPr>
                <w:sz w:val="22"/>
                <w:szCs w:val="22"/>
                <w:lang w:eastAsia="ru-RU"/>
              </w:rPr>
              <w:t>Директор:</w:t>
            </w:r>
          </w:p>
          <w:p w:rsidR="0001640B" w:rsidRPr="0001640B" w:rsidRDefault="0001640B" w:rsidP="00CB61EB">
            <w:pPr>
              <w:ind w:right="-85"/>
              <w:jc w:val="center"/>
            </w:pPr>
            <w:r w:rsidRPr="0001640B">
              <w:rPr>
                <w:sz w:val="22"/>
                <w:szCs w:val="22"/>
                <w:lang w:eastAsia="ru-RU"/>
              </w:rPr>
              <w:t>________________/Д.В. Чебанов/</w:t>
            </w:r>
          </w:p>
          <w:p w:rsidR="0001640B" w:rsidRPr="0001640B" w:rsidRDefault="0001640B" w:rsidP="00CB61EB">
            <w:pPr>
              <w:ind w:right="-85"/>
            </w:pPr>
            <w:r w:rsidRPr="0001640B">
              <w:rPr>
                <w:color w:val="000000"/>
                <w:sz w:val="22"/>
                <w:szCs w:val="22"/>
                <w:lang w:eastAsia="ru-RU"/>
              </w:rPr>
              <w:t>Подписывается ЭЦП</w:t>
            </w:r>
          </w:p>
        </w:tc>
        <w:tc>
          <w:tcPr>
            <w:tcW w:w="4645" w:type="dxa"/>
            <w:shd w:val="clear" w:color="auto" w:fill="auto"/>
          </w:tcPr>
          <w:p w:rsidR="0001640B" w:rsidRPr="0001640B" w:rsidRDefault="0001640B" w:rsidP="00CB61EB">
            <w:pPr>
              <w:ind w:right="-85"/>
            </w:pPr>
            <w:r w:rsidRPr="0001640B">
              <w:rPr>
                <w:sz w:val="22"/>
                <w:szCs w:val="22"/>
              </w:rPr>
              <w:t>Должность:</w:t>
            </w:r>
          </w:p>
          <w:p w:rsidR="0001640B" w:rsidRPr="0001640B" w:rsidRDefault="0001640B" w:rsidP="00CB61EB">
            <w:pPr>
              <w:ind w:right="-85"/>
              <w:jc w:val="center"/>
            </w:pPr>
            <w:r w:rsidRPr="0001640B">
              <w:rPr>
                <w:sz w:val="22"/>
                <w:szCs w:val="22"/>
              </w:rPr>
              <w:t>________________/И.О. Фамилия/</w:t>
            </w:r>
          </w:p>
          <w:p w:rsidR="0001640B" w:rsidRPr="0001640B" w:rsidRDefault="0001640B" w:rsidP="00CB61EB">
            <w:pPr>
              <w:ind w:right="-85"/>
            </w:pPr>
            <w:r w:rsidRPr="0001640B">
              <w:rPr>
                <w:color w:val="000000"/>
                <w:sz w:val="22"/>
                <w:szCs w:val="22"/>
                <w:lang w:eastAsia="ru-RU"/>
              </w:rPr>
              <w:t>Подписывается ЭЦП</w:t>
            </w:r>
          </w:p>
        </w:tc>
      </w:tr>
    </w:tbl>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r>
        <w:t xml:space="preserve">Приложение № </w:t>
      </w:r>
      <w:r w:rsidR="00CB61EB">
        <w:t>2</w:t>
      </w:r>
      <w:r>
        <w:t xml:space="preserve"> </w:t>
      </w:r>
    </w:p>
    <w:p w:rsidR="00CB61EB" w:rsidRPr="0001640B" w:rsidRDefault="00CB61EB" w:rsidP="00CB61EB">
      <w:pPr>
        <w:pStyle w:val="aff3"/>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01640B" w:rsidRDefault="0001640B" w:rsidP="0001640B">
      <w:pPr>
        <w:ind w:left="5103"/>
        <w:jc w:val="right"/>
      </w:pPr>
    </w:p>
    <w:p w:rsidR="0001640B" w:rsidRDefault="0001640B" w:rsidP="0001640B">
      <w:pPr>
        <w:ind w:left="5103"/>
        <w:jc w:val="right"/>
      </w:pPr>
    </w:p>
    <w:p w:rsidR="0001640B" w:rsidRDefault="0001640B" w:rsidP="0001640B">
      <w:pPr>
        <w:tabs>
          <w:tab w:val="left" w:pos="0"/>
        </w:tabs>
        <w:ind w:firstLine="567"/>
        <w:jc w:val="center"/>
        <w:rPr>
          <w:b/>
        </w:rPr>
      </w:pPr>
      <w:r>
        <w:rPr>
          <w:b/>
        </w:rPr>
        <w:t>Техническое задание</w:t>
      </w:r>
    </w:p>
    <w:p w:rsidR="00CB61EB" w:rsidRDefault="00CB61EB" w:rsidP="00CB61EB">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CB61EB" w:rsidRDefault="00CB61EB" w:rsidP="00CB61EB">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614"/>
        <w:gridCol w:w="6237"/>
        <w:gridCol w:w="850"/>
        <w:gridCol w:w="1134"/>
      </w:tblGrid>
      <w:tr w:rsidR="00CB61EB" w:rsidTr="00360954">
        <w:trPr>
          <w:trHeight w:val="42"/>
        </w:trPr>
        <w:tc>
          <w:tcPr>
            <w:tcW w:w="513" w:type="dxa"/>
            <w:tcBorders>
              <w:top w:val="single" w:sz="2" w:space="0" w:color="000000"/>
              <w:left w:val="single" w:sz="2" w:space="0" w:color="000000"/>
              <w:bottom w:val="single" w:sz="2" w:space="0" w:color="000000"/>
              <w:right w:val="nil"/>
            </w:tcBorders>
            <w:vAlign w:val="center"/>
            <w:hideMark/>
          </w:tcPr>
          <w:p w:rsidR="00CB61EB" w:rsidRDefault="00CB61EB" w:rsidP="00CB61EB">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614" w:type="dxa"/>
            <w:tcBorders>
              <w:top w:val="single" w:sz="2" w:space="0" w:color="000000"/>
              <w:left w:val="single" w:sz="2" w:space="0" w:color="000000"/>
              <w:bottom w:val="single" w:sz="2" w:space="0" w:color="000000"/>
              <w:right w:val="nil"/>
            </w:tcBorders>
            <w:vAlign w:val="center"/>
            <w:hideMark/>
          </w:tcPr>
          <w:p w:rsidR="00CB61EB" w:rsidRDefault="00CB61EB" w:rsidP="00CB61EB">
            <w:pPr>
              <w:spacing w:line="276" w:lineRule="auto"/>
              <w:jc w:val="center"/>
            </w:pPr>
            <w:r>
              <w:rPr>
                <w:b/>
                <w:bCs/>
                <w:color w:val="000000"/>
                <w:sz w:val="21"/>
                <w:szCs w:val="21"/>
              </w:rPr>
              <w:t>Наименование товара</w:t>
            </w:r>
          </w:p>
        </w:tc>
        <w:tc>
          <w:tcPr>
            <w:tcW w:w="6237" w:type="dxa"/>
            <w:tcBorders>
              <w:top w:val="single" w:sz="2" w:space="0" w:color="000000"/>
              <w:left w:val="single" w:sz="2" w:space="0" w:color="000000"/>
              <w:bottom w:val="single" w:sz="2" w:space="0" w:color="000000"/>
              <w:right w:val="nil"/>
            </w:tcBorders>
            <w:vAlign w:val="center"/>
            <w:hideMark/>
          </w:tcPr>
          <w:p w:rsidR="00CB61EB" w:rsidRDefault="00CB61EB" w:rsidP="00CB61EB">
            <w:pPr>
              <w:spacing w:line="276" w:lineRule="auto"/>
              <w:jc w:val="center"/>
            </w:pPr>
            <w:r>
              <w:rPr>
                <w:b/>
                <w:bCs/>
                <w:color w:val="000000"/>
                <w:sz w:val="21"/>
                <w:szCs w:val="21"/>
              </w:rPr>
              <w:t>Характеристики товара</w:t>
            </w:r>
          </w:p>
        </w:tc>
        <w:tc>
          <w:tcPr>
            <w:tcW w:w="850" w:type="dxa"/>
            <w:tcBorders>
              <w:top w:val="single" w:sz="2" w:space="0" w:color="000000"/>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rPr>
                <w:b/>
                <w:bCs/>
                <w:color w:val="000000"/>
                <w:sz w:val="21"/>
                <w:szCs w:val="21"/>
              </w:rPr>
              <w:t>Кол-во товара к поставке</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Кофейный напиток</w:t>
            </w:r>
          </w:p>
        </w:tc>
        <w:tc>
          <w:tcPr>
            <w:tcW w:w="6237" w:type="dxa"/>
            <w:tcBorders>
              <w:top w:val="nil"/>
              <w:left w:val="single" w:sz="2" w:space="0" w:color="000000"/>
              <w:bottom w:val="single" w:sz="2" w:space="0" w:color="000000"/>
              <w:right w:val="nil"/>
            </w:tcBorders>
            <w:vAlign w:val="center"/>
            <w:hideMark/>
          </w:tcPr>
          <w:p w:rsidR="00CB61EB" w:rsidRDefault="00CB61EB" w:rsidP="00835A02">
            <w:pPr>
              <w:spacing w:line="276" w:lineRule="auto"/>
              <w:jc w:val="both"/>
            </w:pPr>
            <w:r>
              <w:t xml:space="preserve">Соответствие требованиям ГОСТ </w:t>
            </w:r>
            <w:proofErr w:type="gramStart"/>
            <w:r>
              <w:t>Р</w:t>
            </w:r>
            <w:proofErr w:type="gramEnd"/>
            <w:r>
              <w:t xml:space="preserve"> 50364-92, ТР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w:t>
            </w:r>
            <w:r w:rsidR="00835A02">
              <w:t xml:space="preserve">должен </w:t>
            </w:r>
            <w:proofErr w:type="gramStart"/>
            <w:r>
              <w:t>являт</w:t>
            </w:r>
            <w:r w:rsidR="00835A02">
              <w:t>ь</w:t>
            </w:r>
            <w:r>
              <w:t>ся продуктом для детского питания/пригоден</w:t>
            </w:r>
            <w:proofErr w:type="gramEnd"/>
            <w:r>
              <w:t xml:space="preserve"> для производства продуктов детского питания. Упаковка производителя не менее 0,1 кг.</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64</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2</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rPr>
                <w:color w:val="000000"/>
              </w:rPr>
              <w:t>Какао-порошок</w:t>
            </w: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r>
              <w:t xml:space="preserve">Соответствие требованиям ГОСТ </w:t>
            </w:r>
            <w:proofErr w:type="gramStart"/>
            <w:r>
              <w:t>Р</w:t>
            </w:r>
            <w:proofErr w:type="gramEnd"/>
            <w:r>
              <w:t xml:space="preserve"> 50364-92, ТР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t>являться продуктом для детского питания/пригоден</w:t>
            </w:r>
            <w:proofErr w:type="gramEnd"/>
            <w:r>
              <w:t xml:space="preserve"> для производства продуктов детского питания. Упаковка производителя не менее 0,1 кг.</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45</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3</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rPr>
                <w:color w:val="000000"/>
              </w:rPr>
            </w:pPr>
            <w:r>
              <w:rPr>
                <w:color w:val="000000"/>
              </w:rPr>
              <w:t>Чай</w:t>
            </w: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r w:rsidRPr="009D41E6">
              <w:t xml:space="preserve">Соответствие требованиям ГОСТ 32573-2013, </w:t>
            </w:r>
            <w:proofErr w:type="gramStart"/>
            <w:r w:rsidRPr="009D41E6">
              <w:t>ТР</w:t>
            </w:r>
            <w:proofErr w:type="gramEnd"/>
            <w:r w:rsidRPr="009D41E6">
              <w:t xml:space="preserve"> ТС 021/2011, ТР ТС 022/2011, ТР ТС 029/2012, </w:t>
            </w:r>
            <w:proofErr w:type="spellStart"/>
            <w:r w:rsidRPr="009D41E6">
              <w:t>СанПиН</w:t>
            </w:r>
            <w:proofErr w:type="spellEnd"/>
            <w:r w:rsidRPr="009D41E6">
              <w:t xml:space="preserve"> 2.3.2.1078-01 «Гигиенические требования безопасности и пищевой ценности пищевых продуктов». По показателям безопасности товар</w:t>
            </w:r>
            <w:r>
              <w:t xml:space="preserve"> должен</w:t>
            </w:r>
            <w:r w:rsidRPr="009D41E6">
              <w:t xml:space="preserve"> </w:t>
            </w:r>
            <w:proofErr w:type="gramStart"/>
            <w:r w:rsidRPr="009D41E6">
              <w:t>являт</w:t>
            </w:r>
            <w:r>
              <w:t>ь</w:t>
            </w:r>
            <w:r w:rsidRPr="009D41E6">
              <w:t>ся продуктом для детского питания/пригоден</w:t>
            </w:r>
            <w:proofErr w:type="gramEnd"/>
            <w:r w:rsidRPr="009D41E6">
              <w:t xml:space="preserve"> для производства продуктов детского питания. Упаковка производителя </w:t>
            </w:r>
            <w:r>
              <w:t xml:space="preserve">не менее </w:t>
            </w:r>
            <w:r w:rsidRPr="009D41E6">
              <w:t>0,25 кг.</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50</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4</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rPr>
                <w:color w:val="000000"/>
              </w:rPr>
            </w:pPr>
            <w:r>
              <w:rPr>
                <w:color w:val="000000"/>
              </w:rPr>
              <w:t>Дрожжи хлебопекарные</w:t>
            </w:r>
          </w:p>
        </w:tc>
        <w:tc>
          <w:tcPr>
            <w:tcW w:w="6237" w:type="dxa"/>
            <w:tcBorders>
              <w:top w:val="nil"/>
              <w:left w:val="single" w:sz="2" w:space="0" w:color="000000"/>
              <w:bottom w:val="single" w:sz="2" w:space="0" w:color="000000"/>
              <w:right w:val="nil"/>
            </w:tcBorders>
            <w:vAlign w:val="center"/>
            <w:hideMark/>
          </w:tcPr>
          <w:p w:rsidR="00CB61EB" w:rsidRPr="009D41E6" w:rsidRDefault="00CB61EB" w:rsidP="00CB61EB">
            <w:pPr>
              <w:spacing w:line="276" w:lineRule="auto"/>
            </w:pPr>
            <w:r w:rsidRPr="009D41E6">
              <w:t xml:space="preserve">Высший сорт. Соответствие требованиям ТУ 10.89.13-036-48975583-2018, </w:t>
            </w:r>
          </w:p>
          <w:p w:rsidR="00CB61EB" w:rsidRPr="009D41E6" w:rsidRDefault="00CB61EB" w:rsidP="00CB61EB">
            <w:pPr>
              <w:spacing w:line="276" w:lineRule="auto"/>
            </w:pPr>
            <w:r w:rsidRPr="009D41E6">
              <w:t>ТУ 9182-036-48975583-2010,</w:t>
            </w:r>
            <w:r>
              <w:t xml:space="preserve"> </w:t>
            </w:r>
            <w:proofErr w:type="gramStart"/>
            <w:r w:rsidRPr="009D41E6">
              <w:t>ТР</w:t>
            </w:r>
            <w:proofErr w:type="gramEnd"/>
            <w:r w:rsidRPr="009D41E6">
              <w:t xml:space="preserve"> ТС 021/2011, ТР ТС 022/2011, ТР ТС 029/2012, </w:t>
            </w:r>
            <w:proofErr w:type="spellStart"/>
            <w:r w:rsidRPr="009D41E6">
              <w:t>СанПиН</w:t>
            </w:r>
            <w:proofErr w:type="spellEnd"/>
            <w:r w:rsidRPr="009D41E6">
              <w:t xml:space="preserve"> 2.3.2.1078-01 «Гигиенические требования безопасности и пищевой ценности пищевых продуктов». По показателям безопасности товар </w:t>
            </w:r>
            <w:r>
              <w:t xml:space="preserve">должен </w:t>
            </w:r>
            <w:proofErr w:type="gramStart"/>
            <w:r w:rsidRPr="009D41E6">
              <w:t>являт</w:t>
            </w:r>
            <w:r>
              <w:t>ь</w:t>
            </w:r>
            <w:r w:rsidRPr="009D41E6">
              <w:t>ся продуктом для детского питания/пригоден</w:t>
            </w:r>
            <w:proofErr w:type="gramEnd"/>
            <w:r w:rsidRPr="009D41E6">
              <w:t xml:space="preserve"> для производства продуктов детского питания. Упаковка производителя </w:t>
            </w:r>
            <w:r>
              <w:t>не менее</w:t>
            </w:r>
            <w:r w:rsidRPr="009D41E6">
              <w:t xml:space="preserve"> 0,5 кг.</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9</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lastRenderedPageBreak/>
              <w:t>5</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Лавровый лист</w:t>
            </w: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r>
              <w:t xml:space="preserve">Лавровый лист сухой. Соответствие требованиям </w:t>
            </w:r>
            <w:proofErr w:type="gramStart"/>
            <w:r>
              <w:t>ТР</w:t>
            </w:r>
            <w:proofErr w:type="gramEnd"/>
            <w:r>
              <w:t xml:space="preserve">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t>являться продуктом для детского питания/пригоден</w:t>
            </w:r>
            <w:proofErr w:type="gramEnd"/>
            <w:r>
              <w:t xml:space="preserve"> для производства продуктов детского питания. Упаковка производителя не менее 0,01 кг.</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2,5</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6</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Мука пшеничная</w:t>
            </w: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r>
              <w:t xml:space="preserve">Мука пшеничная хлебопекарная, высший сорт. Соответствие требованиям ГОСТ </w:t>
            </w:r>
            <w:proofErr w:type="gramStart"/>
            <w:r>
              <w:t>Р</w:t>
            </w:r>
            <w:proofErr w:type="gramEnd"/>
            <w:r>
              <w:t xml:space="preserve"> 52189-2003, ТР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t>являться продуктом для детского питания/пригоден</w:t>
            </w:r>
            <w:proofErr w:type="gramEnd"/>
            <w:r>
              <w:t xml:space="preserve"> для производства продуктов детского питания. Упаковка производителя не менее 2,0 кг.</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1340</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7</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Вермишель (длинная)</w:t>
            </w: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r>
              <w:t>Макаронные изделия группы</w:t>
            </w:r>
            <w:proofErr w:type="gramStart"/>
            <w:r>
              <w:t xml:space="preserve"> А</w:t>
            </w:r>
            <w:proofErr w:type="gramEnd"/>
            <w:r>
              <w:t xml:space="preserve">, В высшего, первого сорта: вермишель (СПАГЕТТИ). Соответствие требованиям ГОСТ 31743-2012, </w:t>
            </w:r>
            <w:proofErr w:type="gramStart"/>
            <w:r>
              <w:t>ТР</w:t>
            </w:r>
            <w:proofErr w:type="gramEnd"/>
            <w:r>
              <w:t xml:space="preserve">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t>являться продуктом для детского питания/пригоден</w:t>
            </w:r>
            <w:proofErr w:type="gramEnd"/>
            <w:r>
              <w:t xml:space="preserve"> для производства продуктов детского питания. Упаковка производителя коробки массой не менее 12 кг.</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140</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8</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Изделия макаронные (рожки)</w:t>
            </w: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r>
              <w:t xml:space="preserve">Макаронные изделия группы А, В высшего, первого сорта Соответствие требованиям ГОСТ 31743-2012, </w:t>
            </w:r>
            <w:proofErr w:type="gramStart"/>
            <w:r>
              <w:t>ТР</w:t>
            </w:r>
            <w:proofErr w:type="gramEnd"/>
            <w:r>
              <w:t xml:space="preserve">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t>являться продуктом для детского питания/пригоден</w:t>
            </w:r>
            <w:proofErr w:type="gramEnd"/>
            <w:r>
              <w:t xml:space="preserve"> для производства продуктов детского питания. Упаковка производителя мешки полипропиленовые, продукция массой не менее 5,0 кг. </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620</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9</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Манная крупа</w:t>
            </w:r>
          </w:p>
        </w:tc>
        <w:tc>
          <w:tcPr>
            <w:tcW w:w="6237" w:type="dxa"/>
            <w:tcBorders>
              <w:top w:val="nil"/>
              <w:left w:val="single" w:sz="2" w:space="0" w:color="000000"/>
              <w:bottom w:val="single" w:sz="2" w:space="0" w:color="000000"/>
              <w:right w:val="nil"/>
            </w:tcBorders>
            <w:vAlign w:val="center"/>
            <w:hideMark/>
          </w:tcPr>
          <w:p w:rsidR="00360954" w:rsidRDefault="00CB61EB" w:rsidP="00CB61EB">
            <w:pPr>
              <w:spacing w:line="276" w:lineRule="auto"/>
              <w:jc w:val="both"/>
            </w:pPr>
            <w:r>
              <w:t xml:space="preserve">Марка «М». Соответствие требованиям ГОСТ 7022-97, </w:t>
            </w:r>
            <w:proofErr w:type="gramStart"/>
            <w:r>
              <w:t>ТР</w:t>
            </w:r>
            <w:proofErr w:type="gramEnd"/>
            <w:r>
              <w:t xml:space="preserve">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t>являться продуктом для детского питания/пригоден</w:t>
            </w:r>
            <w:proofErr w:type="gramEnd"/>
            <w:r>
              <w:t xml:space="preserve"> для производства продуктов детского питания. Упаковка производителя пленка полипропиленовая, продукция массой не менее 0,7 кг/ мешки полипропиленовые, продукция массой не менее </w:t>
            </w:r>
          </w:p>
          <w:p w:rsidR="00CB61EB" w:rsidRDefault="00CB61EB" w:rsidP="00360954">
            <w:pPr>
              <w:spacing w:line="276" w:lineRule="auto"/>
              <w:jc w:val="both"/>
            </w:pPr>
            <w:r>
              <w:t xml:space="preserve">25,0 кг. </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115</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10</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 xml:space="preserve">Крупа </w:t>
            </w:r>
            <w:r>
              <w:lastRenderedPageBreak/>
              <w:t>гречневая</w:t>
            </w: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r>
              <w:lastRenderedPageBreak/>
              <w:t xml:space="preserve">Ядрица, 1 сорт. Соответствие требованиям ГОСТ </w:t>
            </w:r>
            <w:proofErr w:type="gramStart"/>
            <w:r>
              <w:t>Р</w:t>
            </w:r>
            <w:proofErr w:type="gramEnd"/>
            <w:r>
              <w:t xml:space="preserve"> 55290-</w:t>
            </w:r>
            <w:r>
              <w:lastRenderedPageBreak/>
              <w:t xml:space="preserve">2012, ТР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t>являться продуктом для детского питания/пригоден</w:t>
            </w:r>
            <w:proofErr w:type="gramEnd"/>
            <w:r>
              <w:t xml:space="preserve"> для производства продуктов детского питания. Упаковка производителя пленка полипропиленовая, продукция массой не менее 0,9 кг. </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lastRenderedPageBreak/>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460</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lastRenderedPageBreak/>
              <w:t>11</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Перловка</w:t>
            </w: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r>
              <w:t xml:space="preserve">Крупа перловая. Соответствие требованиям ГОСТ 5784-60, </w:t>
            </w:r>
            <w:proofErr w:type="gramStart"/>
            <w:r>
              <w:t>ТР</w:t>
            </w:r>
            <w:proofErr w:type="gramEnd"/>
            <w:r>
              <w:t xml:space="preserve">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t>являться продуктом для детского питания/пригоден</w:t>
            </w:r>
            <w:proofErr w:type="gramEnd"/>
            <w:r>
              <w:t xml:space="preserve"> для производства продуктов детского питания. Упаковка - пленка полипропиленовая, продукция массой не менее 0,8 кг. </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62</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12</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Крупа пшеничная</w:t>
            </w: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r>
              <w:t xml:space="preserve">Соответствие требованиям ГОСТ 276-60, </w:t>
            </w:r>
            <w:proofErr w:type="gramStart"/>
            <w:r>
              <w:t>ТР</w:t>
            </w:r>
            <w:proofErr w:type="gramEnd"/>
            <w:r>
              <w:t xml:space="preserve">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t>являться продуктом для детского питания/пригоден</w:t>
            </w:r>
            <w:proofErr w:type="gramEnd"/>
            <w:r>
              <w:t xml:space="preserve"> для производства продуктов детского питания. Упаковка производителя пленка полипропиленовая, продукция массой не менее 0,6 кг. </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90</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13</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Крупа пшено</w:t>
            </w: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r>
              <w:t xml:space="preserve">Крупа </w:t>
            </w:r>
            <w:proofErr w:type="gramStart"/>
            <w:r>
              <w:t>пшено</w:t>
            </w:r>
            <w:proofErr w:type="gramEnd"/>
            <w:r>
              <w:t xml:space="preserve"> шлифованное высшего и первого сортов. Соответствие требованиям ГОСТ 572-60, </w:t>
            </w:r>
            <w:proofErr w:type="gramStart"/>
            <w:r>
              <w:t>ТР</w:t>
            </w:r>
            <w:proofErr w:type="gramEnd"/>
            <w:r>
              <w:t xml:space="preserve">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t>являться продуктом для детского питания/пригоден</w:t>
            </w:r>
            <w:proofErr w:type="gramEnd"/>
            <w:r>
              <w:t xml:space="preserve"> для производства продуктов детского питания. Упаковка - пленка полипропиленовая, продукция массой не менее 0,9 кг. </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134</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14</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Хлопья овсяные</w:t>
            </w: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r>
              <w:t xml:space="preserve">Соответствие требованиям ГОСТ 21149-93 или ТУ производителя с показателями не ниже ГОСТ, </w:t>
            </w:r>
            <w:proofErr w:type="gramStart"/>
            <w:r>
              <w:t>ТР</w:t>
            </w:r>
            <w:proofErr w:type="gramEnd"/>
            <w:r>
              <w:t xml:space="preserve">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t>являться продуктом для детского питания/пригоден</w:t>
            </w:r>
            <w:proofErr w:type="gramEnd"/>
            <w:r>
              <w:t xml:space="preserve"> для производства продуктов детского питания. Упаковка производителя: коробки картонные, массой нетто не менее 0,5 кг. </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90</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15</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Рис</w:t>
            </w: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proofErr w:type="gramStart"/>
            <w:r>
              <w:t>Шлифованная</w:t>
            </w:r>
            <w:proofErr w:type="gramEnd"/>
            <w:r>
              <w:t xml:space="preserve"> (белый </w:t>
            </w:r>
            <w:proofErr w:type="spellStart"/>
            <w:r>
              <w:t>длиннозерный</w:t>
            </w:r>
            <w:proofErr w:type="spellEnd"/>
            <w:r>
              <w:t xml:space="preserve"> шлифованный рис) 1 сорт. Соответствие требованиям ГОСТ 6292-93, </w:t>
            </w:r>
            <w:proofErr w:type="gramStart"/>
            <w:r>
              <w:t>ТР</w:t>
            </w:r>
            <w:proofErr w:type="gramEnd"/>
            <w:r>
              <w:t xml:space="preserve"> ТС 021/2011, ТР ТС 022/2011, ТР ТС 029/2012, </w:t>
            </w:r>
            <w:proofErr w:type="spellStart"/>
            <w:r>
              <w:t>СанПиН</w:t>
            </w:r>
            <w:proofErr w:type="spellEnd"/>
            <w:r>
              <w:t xml:space="preserve"> </w:t>
            </w:r>
            <w:r>
              <w:lastRenderedPageBreak/>
              <w:t xml:space="preserve">2.3.2.1078-01 «Гигиенические требования безопасности и пищевой ценности пищевых продуктов». По показателям безопасности товар должен </w:t>
            </w:r>
            <w:proofErr w:type="gramStart"/>
            <w:r>
              <w:t>являться продуктом для детского питания/пригоден</w:t>
            </w:r>
            <w:proofErr w:type="gramEnd"/>
            <w:r>
              <w:t xml:space="preserve"> для производства продуктов детского питания. Упаковка производителя не менее 0,8 кг. </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lastRenderedPageBreak/>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880</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lastRenderedPageBreak/>
              <w:t>16</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Фасоль</w:t>
            </w: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r>
              <w:t xml:space="preserve">Фасоль продовольственная фасованная. Соответствие требованиям ГОСТ 7758-75, </w:t>
            </w:r>
            <w:proofErr w:type="gramStart"/>
            <w:r>
              <w:t>ТР</w:t>
            </w:r>
            <w:proofErr w:type="gramEnd"/>
            <w:r>
              <w:t xml:space="preserve">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t>являться продуктом для детского питания/пригоден</w:t>
            </w:r>
            <w:proofErr w:type="gramEnd"/>
            <w:r>
              <w:t xml:space="preserve"> для производства продуктов детского питания. Упаковка - пленка полипропиленовая, продукция массой не менее 0,7 кг. </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40</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17</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Горох шлифованный</w:t>
            </w: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r>
              <w:t xml:space="preserve">Целый, 1 сорт. Соответствие требованиям ГОСТ 26791-89, ГОСТ 6201-68, </w:t>
            </w:r>
            <w:proofErr w:type="gramStart"/>
            <w:r>
              <w:t>ТР</w:t>
            </w:r>
            <w:proofErr w:type="gramEnd"/>
            <w:r>
              <w:t xml:space="preserve">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t>являться</w:t>
            </w:r>
            <w:r w:rsidR="00835A02">
              <w:t xml:space="preserve"> </w:t>
            </w:r>
            <w:r>
              <w:t xml:space="preserve"> продуктом для детского питания/пригоден</w:t>
            </w:r>
            <w:proofErr w:type="gramEnd"/>
            <w:r>
              <w:t xml:space="preserve"> для производства продуктов детского питания. Упаковка производителя пленка полипропиленовая, продукция массой не менее 0,8 кг. </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90</w:t>
            </w:r>
            <w:r w:rsidR="00107C9D">
              <w:t>,0</w:t>
            </w:r>
          </w:p>
        </w:tc>
      </w:tr>
      <w:tr w:rsidR="00CB61EB" w:rsidTr="00360954">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18</w:t>
            </w:r>
          </w:p>
        </w:tc>
        <w:tc>
          <w:tcPr>
            <w:tcW w:w="161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Сахарный песок</w:t>
            </w:r>
          </w:p>
          <w:p w:rsidR="00CB61EB" w:rsidRDefault="00CB61EB" w:rsidP="00CB61EB">
            <w:pPr>
              <w:spacing w:line="276" w:lineRule="auto"/>
              <w:jc w:val="center"/>
            </w:pPr>
          </w:p>
        </w:tc>
        <w:tc>
          <w:tcPr>
            <w:tcW w:w="6237"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both"/>
            </w:pPr>
            <w:r>
              <w:t xml:space="preserve">Соответствие требованиям ГОСТ 33222-2015, </w:t>
            </w:r>
            <w:proofErr w:type="gramStart"/>
            <w:r>
              <w:t>ТР</w:t>
            </w:r>
            <w:proofErr w:type="gramEnd"/>
            <w:r>
              <w:t xml:space="preserve">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w:t>
            </w:r>
            <w:proofErr w:type="gramStart"/>
            <w:r>
              <w:t xml:space="preserve">являться продуктом </w:t>
            </w:r>
            <w:r w:rsidR="00835A02">
              <w:t xml:space="preserve"> </w:t>
            </w:r>
            <w:r>
              <w:t>для детского питания/пригоден</w:t>
            </w:r>
            <w:proofErr w:type="gramEnd"/>
            <w:r>
              <w:t xml:space="preserve"> для производства продуктов детского питания. Упаковка производителя не менее 5,0 кг.</w:t>
            </w:r>
          </w:p>
        </w:tc>
        <w:tc>
          <w:tcPr>
            <w:tcW w:w="850" w:type="dxa"/>
            <w:tcBorders>
              <w:top w:val="nil"/>
              <w:left w:val="single" w:sz="2" w:space="0" w:color="000000"/>
              <w:bottom w:val="single" w:sz="2" w:space="0" w:color="000000"/>
              <w:right w:val="single" w:sz="4" w:space="0" w:color="auto"/>
            </w:tcBorders>
            <w:vAlign w:val="center"/>
            <w:hideMark/>
          </w:tcPr>
          <w:p w:rsidR="00CB61EB" w:rsidRDefault="00CB61EB"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61EB" w:rsidRDefault="00CB61EB" w:rsidP="00CB61EB">
            <w:pPr>
              <w:spacing w:line="276" w:lineRule="auto"/>
              <w:jc w:val="center"/>
            </w:pPr>
            <w:r>
              <w:t>2050</w:t>
            </w:r>
            <w:r w:rsidR="00107C9D">
              <w:t>,0</w:t>
            </w:r>
          </w:p>
        </w:tc>
      </w:tr>
      <w:tr w:rsidR="00107C9D" w:rsidTr="00360954">
        <w:trPr>
          <w:trHeight w:val="42"/>
        </w:trPr>
        <w:tc>
          <w:tcPr>
            <w:tcW w:w="513" w:type="dxa"/>
            <w:tcBorders>
              <w:top w:val="nil"/>
              <w:left w:val="single" w:sz="2" w:space="0" w:color="000000"/>
              <w:bottom w:val="single" w:sz="2" w:space="0" w:color="000000"/>
              <w:right w:val="nil"/>
            </w:tcBorders>
            <w:hideMark/>
          </w:tcPr>
          <w:p w:rsidR="00107C9D" w:rsidRDefault="00107C9D" w:rsidP="00CB61EB">
            <w:pPr>
              <w:spacing w:line="276" w:lineRule="auto"/>
              <w:jc w:val="center"/>
            </w:pPr>
            <w:r>
              <w:t>19</w:t>
            </w:r>
          </w:p>
        </w:tc>
        <w:tc>
          <w:tcPr>
            <w:tcW w:w="1614" w:type="dxa"/>
            <w:tcBorders>
              <w:top w:val="nil"/>
              <w:left w:val="single" w:sz="2" w:space="0" w:color="000000"/>
              <w:bottom w:val="single" w:sz="2" w:space="0" w:color="000000"/>
              <w:right w:val="nil"/>
            </w:tcBorders>
            <w:vAlign w:val="center"/>
            <w:hideMark/>
          </w:tcPr>
          <w:p w:rsidR="00107C9D" w:rsidRDefault="00107C9D" w:rsidP="00CB61EB">
            <w:pPr>
              <w:spacing w:line="276" w:lineRule="auto"/>
              <w:jc w:val="center"/>
            </w:pPr>
            <w:r>
              <w:t>Соль йодированная</w:t>
            </w:r>
          </w:p>
        </w:tc>
        <w:tc>
          <w:tcPr>
            <w:tcW w:w="6237" w:type="dxa"/>
            <w:tcBorders>
              <w:top w:val="nil"/>
              <w:left w:val="single" w:sz="2" w:space="0" w:color="000000"/>
              <w:bottom w:val="single" w:sz="2" w:space="0" w:color="000000"/>
              <w:right w:val="nil"/>
            </w:tcBorders>
            <w:vAlign w:val="center"/>
            <w:hideMark/>
          </w:tcPr>
          <w:p w:rsidR="00107C9D" w:rsidRDefault="00107C9D" w:rsidP="00835A02">
            <w:pPr>
              <w:spacing w:line="276" w:lineRule="auto"/>
              <w:jc w:val="both"/>
            </w:pPr>
            <w:r>
              <w:t xml:space="preserve">Соответствие требованиям ГОСТ </w:t>
            </w:r>
            <w:proofErr w:type="gramStart"/>
            <w:r>
              <w:t>Р</w:t>
            </w:r>
            <w:proofErr w:type="gramEnd"/>
            <w:r>
              <w:t xml:space="preserve"> 51575-2000, ТР ТС 021/2011, ТР ТС 022/2011, ТР ТС 029/2012, </w:t>
            </w:r>
            <w:proofErr w:type="spellStart"/>
            <w:r>
              <w:t>СанПиН</w:t>
            </w:r>
            <w:proofErr w:type="spellEnd"/>
            <w:r>
              <w:t xml:space="preserve"> 2.3.2.1078-01 «Гигиенические требования безопасности и пищевой ценности пищевых продуктов». По показателям безопасности товар должен являться</w:t>
            </w:r>
            <w:r w:rsidR="00835A02">
              <w:t xml:space="preserve"> </w:t>
            </w:r>
            <w:r>
              <w:t xml:space="preserve"> продуктом для детского питания/пригоден для производства продуктов детского питания, упаковка </w:t>
            </w:r>
            <w:r w:rsidR="00835A02">
              <w:t xml:space="preserve">не менее </w:t>
            </w:r>
            <w:r>
              <w:t xml:space="preserve">1,0 кг. </w:t>
            </w:r>
          </w:p>
        </w:tc>
        <w:tc>
          <w:tcPr>
            <w:tcW w:w="850" w:type="dxa"/>
            <w:tcBorders>
              <w:top w:val="nil"/>
              <w:left w:val="single" w:sz="2" w:space="0" w:color="000000"/>
              <w:bottom w:val="single" w:sz="2" w:space="0" w:color="000000"/>
              <w:right w:val="single" w:sz="4" w:space="0" w:color="auto"/>
            </w:tcBorders>
            <w:vAlign w:val="center"/>
            <w:hideMark/>
          </w:tcPr>
          <w:p w:rsidR="00107C9D" w:rsidRDefault="00107C9D" w:rsidP="00CB61EB">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7C9D" w:rsidRDefault="00107C9D" w:rsidP="00CB61EB">
            <w:pPr>
              <w:spacing w:line="276" w:lineRule="auto"/>
              <w:jc w:val="center"/>
            </w:pPr>
            <w:r>
              <w:t>360,0</w:t>
            </w:r>
          </w:p>
        </w:tc>
      </w:tr>
      <w:tr w:rsidR="00107C9D" w:rsidTr="00360954">
        <w:trPr>
          <w:trHeight w:val="42"/>
        </w:trPr>
        <w:tc>
          <w:tcPr>
            <w:tcW w:w="513" w:type="dxa"/>
            <w:tcBorders>
              <w:top w:val="nil"/>
              <w:left w:val="single" w:sz="2" w:space="0" w:color="000000"/>
              <w:bottom w:val="single" w:sz="2" w:space="0" w:color="000000"/>
              <w:right w:val="nil"/>
            </w:tcBorders>
            <w:hideMark/>
          </w:tcPr>
          <w:p w:rsidR="00107C9D" w:rsidRDefault="00107C9D" w:rsidP="00CB61EB">
            <w:pPr>
              <w:spacing w:line="276" w:lineRule="auto"/>
              <w:jc w:val="center"/>
            </w:pPr>
          </w:p>
        </w:tc>
        <w:tc>
          <w:tcPr>
            <w:tcW w:w="1614" w:type="dxa"/>
            <w:tcBorders>
              <w:top w:val="nil"/>
              <w:left w:val="single" w:sz="2" w:space="0" w:color="000000"/>
              <w:bottom w:val="single" w:sz="2" w:space="0" w:color="000000"/>
              <w:right w:val="nil"/>
            </w:tcBorders>
            <w:vAlign w:val="center"/>
            <w:hideMark/>
          </w:tcPr>
          <w:p w:rsidR="00107C9D" w:rsidRDefault="00107C9D" w:rsidP="00CB61EB">
            <w:pPr>
              <w:spacing w:line="276" w:lineRule="auto"/>
              <w:jc w:val="center"/>
            </w:pPr>
          </w:p>
        </w:tc>
        <w:tc>
          <w:tcPr>
            <w:tcW w:w="6237" w:type="dxa"/>
            <w:tcBorders>
              <w:top w:val="nil"/>
              <w:left w:val="single" w:sz="2" w:space="0" w:color="000000"/>
              <w:bottom w:val="single" w:sz="2" w:space="0" w:color="000000"/>
              <w:right w:val="nil"/>
            </w:tcBorders>
            <w:vAlign w:val="center"/>
            <w:hideMark/>
          </w:tcPr>
          <w:p w:rsidR="00107C9D" w:rsidRDefault="00107C9D" w:rsidP="00CB61EB">
            <w:pPr>
              <w:spacing w:line="276" w:lineRule="auto"/>
              <w:jc w:val="both"/>
            </w:pPr>
          </w:p>
        </w:tc>
        <w:tc>
          <w:tcPr>
            <w:tcW w:w="850" w:type="dxa"/>
            <w:tcBorders>
              <w:top w:val="nil"/>
              <w:left w:val="single" w:sz="2" w:space="0" w:color="000000"/>
              <w:bottom w:val="single" w:sz="2" w:space="0" w:color="000000"/>
              <w:right w:val="single" w:sz="4" w:space="0" w:color="auto"/>
            </w:tcBorders>
            <w:vAlign w:val="center"/>
            <w:hideMark/>
          </w:tcPr>
          <w:p w:rsidR="00107C9D" w:rsidRDefault="00107C9D" w:rsidP="00CB61EB">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07C9D" w:rsidRDefault="00107C9D" w:rsidP="00CB61EB">
            <w:pPr>
              <w:spacing w:line="276" w:lineRule="auto"/>
              <w:jc w:val="center"/>
            </w:pPr>
          </w:p>
        </w:tc>
      </w:tr>
    </w:tbl>
    <w:p w:rsidR="00CB61EB" w:rsidRDefault="00CB61EB" w:rsidP="00CB61EB">
      <w:pPr>
        <w:widowControl w:val="0"/>
        <w:ind w:firstLine="567"/>
        <w:jc w:val="both"/>
      </w:pPr>
    </w:p>
    <w:p w:rsidR="00CB61EB" w:rsidRDefault="00CB61EB" w:rsidP="00CB61EB">
      <w:pPr>
        <w:ind w:firstLine="709"/>
        <w:jc w:val="both"/>
      </w:pPr>
      <w:r>
        <w:rPr>
          <w:b/>
        </w:rPr>
        <w:t>Требования к маркировке продукции и условиям транспортировки</w:t>
      </w:r>
      <w:r>
        <w:t xml:space="preserve"> определяются: </w:t>
      </w:r>
    </w:p>
    <w:p w:rsidR="00CB61EB" w:rsidRDefault="00CB61EB" w:rsidP="00CB61EB">
      <w:pPr>
        <w:ind w:firstLine="709"/>
        <w:jc w:val="both"/>
      </w:pPr>
      <w:r>
        <w:t xml:space="preserve">1) Общими санитарно-эпидемиологическими правилами и нормативами: </w:t>
      </w:r>
    </w:p>
    <w:p w:rsidR="00CB61EB" w:rsidRDefault="00CB61EB" w:rsidP="00CB61EB">
      <w:pPr>
        <w:ind w:firstLine="709"/>
        <w:jc w:val="both"/>
      </w:pPr>
      <w:r>
        <w:t xml:space="preserve">- </w:t>
      </w:r>
      <w:proofErr w:type="spellStart"/>
      <w:r>
        <w:t>СанПиН</w:t>
      </w:r>
      <w:proofErr w:type="spellEnd"/>
      <w:r>
        <w:t xml:space="preserve"> 2.3.2.1078-01 Гигиенические требования к безопасности и пищевой ценности пищевых продуктов;</w:t>
      </w:r>
    </w:p>
    <w:p w:rsidR="00CB61EB" w:rsidRDefault="00CB61EB" w:rsidP="00CB61EB">
      <w:pPr>
        <w:ind w:firstLine="709"/>
        <w:jc w:val="both"/>
      </w:pPr>
      <w:r>
        <w:t xml:space="preserve">- СП 2.3.6.1066-01 Санитарно-эпидемиологические требования к организациям торговли и обороту в них продовольственного сырья и пищевых продуктов; </w:t>
      </w:r>
    </w:p>
    <w:p w:rsidR="00CB61EB" w:rsidRDefault="00CB61EB" w:rsidP="00CB61EB">
      <w:pPr>
        <w:ind w:firstLine="709"/>
        <w:jc w:val="both"/>
      </w:pPr>
      <w:r>
        <w:lastRenderedPageBreak/>
        <w:t xml:space="preserve">- </w:t>
      </w:r>
      <w:proofErr w:type="spellStart"/>
      <w:r>
        <w:rPr>
          <w:color w:val="000000"/>
        </w:rPr>
        <w:t>СанПиН</w:t>
      </w:r>
      <w:proofErr w:type="spellEnd"/>
      <w:r>
        <w:rPr>
          <w:color w:val="000000"/>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r>
        <w:t>;</w:t>
      </w:r>
    </w:p>
    <w:p w:rsidR="00CB61EB" w:rsidRDefault="00CB61EB" w:rsidP="00CB61EB">
      <w:pPr>
        <w:ind w:firstLine="709"/>
        <w:jc w:val="both"/>
      </w:pPr>
      <w:r>
        <w:t xml:space="preserve">- </w:t>
      </w:r>
      <w:proofErr w:type="spellStart"/>
      <w:r>
        <w:rPr>
          <w:color w:val="000000"/>
        </w:rPr>
        <w:t>СанПиН</w:t>
      </w:r>
      <w:proofErr w:type="spellEnd"/>
      <w:r>
        <w:rPr>
          <w:color w:val="000000"/>
        </w:rPr>
        <w:t xml:space="preserve"> 2.3.2.1940-05 Организация детского питания (утв. постановлением Главного государственного санитарного врача РФ от 19.01.2005 № 3)</w:t>
      </w:r>
      <w:r>
        <w:t>;</w:t>
      </w:r>
    </w:p>
    <w:p w:rsidR="00CB61EB" w:rsidRDefault="00CB61EB" w:rsidP="00CB61EB">
      <w:pPr>
        <w:ind w:firstLine="709"/>
        <w:jc w:val="both"/>
      </w:pPr>
      <w:r>
        <w:t>2) Требованиями федеральных законов и других нормативных правовых актов:</w:t>
      </w:r>
    </w:p>
    <w:p w:rsidR="00CB61EB" w:rsidRDefault="00CB61EB" w:rsidP="00CB61EB">
      <w:pPr>
        <w:ind w:firstLine="709"/>
        <w:jc w:val="both"/>
      </w:pPr>
      <w:r>
        <w:t xml:space="preserve">- Федерального закона от 02.01.2000 № 29-ФЗ «О качестве и безопасности пищевых продуктов»; </w:t>
      </w:r>
    </w:p>
    <w:p w:rsidR="00CB61EB" w:rsidRDefault="00CB61EB" w:rsidP="00CB61EB">
      <w:pPr>
        <w:ind w:firstLine="709"/>
        <w:jc w:val="both"/>
      </w:pPr>
      <w:r>
        <w:t xml:space="preserve">- Федерального закона от 30.03.1999 № 52-ФЗ «О санитарно-эпидемиологическом благополучии населения»; </w:t>
      </w:r>
    </w:p>
    <w:p w:rsidR="00CB61EB" w:rsidRDefault="00CB61EB" w:rsidP="00CB61EB">
      <w:pPr>
        <w:autoSpaceDE w:val="0"/>
        <w:ind w:firstLine="709"/>
        <w:jc w:val="both"/>
      </w:pPr>
      <w: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B61EB" w:rsidRDefault="00CB61EB" w:rsidP="00CB61EB">
      <w:pPr>
        <w:ind w:firstLine="709"/>
        <w:jc w:val="both"/>
      </w:pPr>
      <w: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CB61EB" w:rsidRDefault="00CB61EB" w:rsidP="00CB61EB">
      <w:pPr>
        <w:ind w:firstLine="709"/>
        <w:jc w:val="both"/>
      </w:pPr>
      <w:r>
        <w:t xml:space="preserve">- </w:t>
      </w:r>
      <w:r>
        <w:rPr>
          <w:color w:val="000000"/>
        </w:rPr>
        <w:t xml:space="preserve">ГОСТ </w:t>
      </w:r>
      <w:proofErr w:type="gramStart"/>
      <w:r>
        <w:rPr>
          <w:color w:val="000000"/>
        </w:rPr>
        <w:t>Р</w:t>
      </w:r>
      <w:proofErr w:type="gramEnd"/>
      <w:r>
        <w:rPr>
          <w:color w:val="000000"/>
        </w:rPr>
        <w:t xml:space="preserve"> 51074-2003. Национальный стандарт Российской Федерации. Продукты пищевые. Информация для потребителя. Общие требования </w:t>
      </w:r>
      <w:r>
        <w:t>(утв. Постановлением Госстандарта России от 29.12.2003 № 401-ст);</w:t>
      </w:r>
    </w:p>
    <w:p w:rsidR="00CB61EB" w:rsidRDefault="00CB61EB" w:rsidP="00CB61EB">
      <w:pPr>
        <w:autoSpaceDE w:val="0"/>
        <w:ind w:firstLine="709"/>
        <w:jc w:val="both"/>
      </w:pPr>
      <w:proofErr w:type="gramStart"/>
      <w:r>
        <w:t xml:space="preserve">3) Номенклатурой, объемами продукции, требованиями к качеству </w:t>
      </w:r>
      <w:r>
        <w:rPr>
          <w:b/>
        </w:rPr>
        <w:t>(</w:t>
      </w:r>
      <w:r>
        <w:t>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roofErr w:type="gramEnd"/>
    </w:p>
    <w:p w:rsidR="00CB61EB" w:rsidRDefault="00CB61EB" w:rsidP="00CB61EB">
      <w:pPr>
        <w:ind w:firstLine="709"/>
        <w:jc w:val="both"/>
      </w:pPr>
      <w:r>
        <w:rPr>
          <w:b/>
        </w:rPr>
        <w:t>Условия поставки и транспортировки:</w:t>
      </w:r>
    </w:p>
    <w:p w:rsidR="00CB61EB" w:rsidRDefault="00CB61EB" w:rsidP="00CB61EB">
      <w:pPr>
        <w:ind w:firstLine="709"/>
        <w:jc w:val="both"/>
      </w:pPr>
      <w: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CB61EB" w:rsidRDefault="00CB61EB" w:rsidP="00CB61EB">
      <w:pPr>
        <w:ind w:firstLine="709"/>
        <w:jc w:val="both"/>
      </w:pPr>
      <w:r>
        <w:t xml:space="preserve">2. Доставка и промежуточное хранение пищевых продуктов должны осуществляться с соблюдением условий и режимов хранения, установленных соответствующим </w:t>
      </w:r>
      <w:proofErr w:type="spellStart"/>
      <w:r>
        <w:t>ГОСТом</w:t>
      </w:r>
      <w:proofErr w:type="spellEnd"/>
      <w:r>
        <w:t xml:space="preserve">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CB61EB" w:rsidRDefault="00CB61EB" w:rsidP="00CB61EB">
      <w:pPr>
        <w:ind w:firstLine="709"/>
        <w:jc w:val="both"/>
      </w:pPr>
      <w: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CB61EB" w:rsidRDefault="00CB61EB" w:rsidP="00CB61EB">
      <w:pPr>
        <w:ind w:firstLine="709"/>
        <w:jc w:val="both"/>
      </w:pPr>
      <w: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CB61EB" w:rsidRDefault="00CB61EB" w:rsidP="00CB61EB">
      <w:pPr>
        <w:ind w:firstLine="709"/>
        <w:jc w:val="both"/>
      </w:pPr>
      <w:r>
        <w:t xml:space="preserve">5. Не допускается поставка пищевых продуктов, полученных с использованием </w:t>
      </w:r>
      <w:proofErr w:type="spellStart"/>
      <w:r>
        <w:t>генно-инженерно-модифицированных</w:t>
      </w:r>
      <w:proofErr w:type="spellEnd"/>
      <w:r>
        <w:t xml:space="preserve"> организмов (ГМО), в том числе пищевых продуктов с наличием </w:t>
      </w:r>
      <w:proofErr w:type="spellStart"/>
      <w:r>
        <w:t>генно-инженерно-модифицированных</w:t>
      </w:r>
      <w:proofErr w:type="spellEnd"/>
      <w:r>
        <w:t xml:space="preserve"> микроорганизмов (ГММ).</w:t>
      </w:r>
    </w:p>
    <w:p w:rsidR="00CB61EB" w:rsidRDefault="00CB61EB" w:rsidP="00CB61EB">
      <w:pPr>
        <w:ind w:firstLine="709"/>
        <w:jc w:val="both"/>
      </w:pPr>
      <w:r>
        <w:t xml:space="preserve">6. </w:t>
      </w:r>
      <w:proofErr w:type="gramStart"/>
      <w:r>
        <w:t xml:space="preserve">Качество и безопасность поставляемых продуктов питания должна соответствовать Федеральному закону от 02.01.2000 № 29-ФЗ «О качестве и безопасности пищевых продуктов», </w:t>
      </w:r>
      <w:proofErr w:type="spellStart"/>
      <w:r>
        <w:t>ГОСТам</w:t>
      </w:r>
      <w:proofErr w:type="spellEnd"/>
      <w:r>
        <w:t xml:space="preserve">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w:t>
      </w:r>
      <w:proofErr w:type="spellStart"/>
      <w:r>
        <w:t>СанПиН</w:t>
      </w:r>
      <w:proofErr w:type="spellEnd"/>
      <w:r>
        <w:t xml:space="preserve"> 2.3.2. 1078-01 Гигиенические требования безопасности и пищевой ценности пищевых продуктов. </w:t>
      </w:r>
      <w:proofErr w:type="gramEnd"/>
    </w:p>
    <w:p w:rsidR="00CB61EB" w:rsidRDefault="00CB61EB" w:rsidP="00CB61EB">
      <w:pPr>
        <w:widowControl w:val="0"/>
        <w:ind w:firstLine="567"/>
        <w:jc w:val="both"/>
      </w:pPr>
    </w:p>
    <w:p w:rsidR="00CB61EB" w:rsidRDefault="00CB61EB" w:rsidP="00CB61EB">
      <w:pPr>
        <w:widowControl w:val="0"/>
        <w:ind w:firstLine="567"/>
        <w:jc w:val="both"/>
      </w:pPr>
    </w:p>
    <w:p w:rsidR="00CB61EB" w:rsidRDefault="00CB61EB" w:rsidP="00CB61EB">
      <w:pPr>
        <w:widowControl w:val="0"/>
        <w:ind w:firstLine="567"/>
        <w:jc w:val="both"/>
      </w:pPr>
    </w:p>
    <w:p w:rsidR="00CB61EB" w:rsidRDefault="00CB61EB" w:rsidP="00CB61EB">
      <w:pPr>
        <w:widowControl w:val="0"/>
        <w:ind w:firstLine="567"/>
        <w:jc w:val="both"/>
      </w:pPr>
    </w:p>
    <w:p w:rsidR="00CB61EB" w:rsidRDefault="00CB61EB" w:rsidP="00CB61EB">
      <w:pPr>
        <w:widowControl w:val="0"/>
        <w:ind w:firstLine="567"/>
        <w:jc w:val="both"/>
      </w:pPr>
    </w:p>
    <w:p w:rsidR="00CB61EB" w:rsidRDefault="00CB61EB" w:rsidP="0001640B">
      <w:pPr>
        <w:tabs>
          <w:tab w:val="left" w:pos="0"/>
        </w:tabs>
        <w:ind w:firstLine="567"/>
        <w:jc w:val="center"/>
        <w:rPr>
          <w:b/>
        </w:rPr>
      </w:pPr>
    </w:p>
    <w:p w:rsidR="00CB61EB" w:rsidRDefault="00CB61EB" w:rsidP="0001640B">
      <w:pPr>
        <w:tabs>
          <w:tab w:val="left" w:pos="0"/>
        </w:tabs>
        <w:ind w:firstLine="567"/>
        <w:jc w:val="center"/>
        <w:rPr>
          <w:b/>
        </w:rPr>
      </w:pPr>
    </w:p>
    <w:p w:rsidR="00CB61EB" w:rsidRDefault="00CB61EB" w:rsidP="0001640B">
      <w:pPr>
        <w:tabs>
          <w:tab w:val="left" w:pos="0"/>
        </w:tabs>
        <w:ind w:firstLine="567"/>
        <w:jc w:val="center"/>
        <w:rPr>
          <w:b/>
        </w:rPr>
      </w:pPr>
    </w:p>
    <w:p w:rsidR="00CB61EB" w:rsidRDefault="00CB61EB" w:rsidP="0001640B">
      <w:pPr>
        <w:tabs>
          <w:tab w:val="left" w:pos="0"/>
        </w:tabs>
        <w:ind w:firstLine="567"/>
        <w:jc w:val="center"/>
        <w:rPr>
          <w:b/>
        </w:rPr>
      </w:pPr>
    </w:p>
    <w:p w:rsidR="00CB61EB" w:rsidRDefault="00CB61EB" w:rsidP="0001640B">
      <w:pPr>
        <w:tabs>
          <w:tab w:val="left" w:pos="0"/>
        </w:tabs>
        <w:ind w:firstLine="567"/>
        <w:jc w:val="center"/>
        <w:rPr>
          <w:b/>
        </w:rPr>
      </w:pPr>
    </w:p>
    <w:p w:rsidR="00CB61EB" w:rsidRDefault="00CB61EB" w:rsidP="0001640B">
      <w:pPr>
        <w:tabs>
          <w:tab w:val="left" w:pos="0"/>
        </w:tabs>
        <w:ind w:firstLine="567"/>
        <w:jc w:val="center"/>
        <w:rPr>
          <w:b/>
        </w:rPr>
      </w:pPr>
    </w:p>
    <w:p w:rsidR="00CB61EB" w:rsidRDefault="00D53A7A" w:rsidP="00CB61EB">
      <w:pPr>
        <w:jc w:val="right"/>
      </w:pPr>
      <w:r>
        <w:t>П</w:t>
      </w:r>
      <w:r w:rsidR="00CB61EB">
        <w:t>риложение № 1</w:t>
      </w:r>
    </w:p>
    <w:p w:rsidR="00CB61EB" w:rsidRDefault="00CB61EB" w:rsidP="00CB61EB">
      <w:pPr>
        <w:jc w:val="right"/>
      </w:pPr>
      <w:r>
        <w:t xml:space="preserve">                                                                                  к договору поставки №_____/______</w:t>
      </w:r>
    </w:p>
    <w:p w:rsidR="00CB61EB" w:rsidRDefault="00CB61EB" w:rsidP="00CB61EB">
      <w:pPr>
        <w:jc w:val="right"/>
      </w:pPr>
    </w:p>
    <w:p w:rsidR="00CB61EB" w:rsidRDefault="00CB61EB" w:rsidP="00CB61EB">
      <w:pPr>
        <w:jc w:val="center"/>
      </w:pPr>
      <w:r>
        <w:t xml:space="preserve">  </w:t>
      </w:r>
      <w:r>
        <w:rPr>
          <w:b/>
        </w:rPr>
        <w:t>Спецификация на поставляемый товар</w:t>
      </w:r>
    </w:p>
    <w:p w:rsidR="00CB61EB" w:rsidRDefault="00CB61EB" w:rsidP="00CB61EB">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CB61EB" w:rsidRDefault="00CB61EB" w:rsidP="00CB61EB">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755"/>
        <w:gridCol w:w="2268"/>
        <w:gridCol w:w="1134"/>
        <w:gridCol w:w="1843"/>
        <w:gridCol w:w="1418"/>
        <w:gridCol w:w="1417"/>
      </w:tblGrid>
      <w:tr w:rsidR="00CB61EB" w:rsidTr="00CB61EB">
        <w:trPr>
          <w:trHeight w:val="42"/>
        </w:trPr>
        <w:tc>
          <w:tcPr>
            <w:tcW w:w="513" w:type="dxa"/>
            <w:tcBorders>
              <w:top w:val="single" w:sz="2" w:space="0" w:color="000000"/>
              <w:left w:val="single" w:sz="2" w:space="0" w:color="000000"/>
              <w:bottom w:val="single" w:sz="2" w:space="0" w:color="000000"/>
              <w:right w:val="nil"/>
            </w:tcBorders>
            <w:vAlign w:val="center"/>
            <w:hideMark/>
          </w:tcPr>
          <w:p w:rsidR="00CB61EB" w:rsidRDefault="00CB61EB" w:rsidP="00CB61EB">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755" w:type="dxa"/>
            <w:tcBorders>
              <w:top w:val="single" w:sz="2" w:space="0" w:color="000000"/>
              <w:left w:val="single" w:sz="2" w:space="0" w:color="000000"/>
              <w:bottom w:val="single" w:sz="2" w:space="0" w:color="000000"/>
              <w:right w:val="nil"/>
            </w:tcBorders>
            <w:vAlign w:val="center"/>
            <w:hideMark/>
          </w:tcPr>
          <w:p w:rsidR="00CB61EB" w:rsidRDefault="00CB61EB" w:rsidP="00CB61EB">
            <w:pPr>
              <w:spacing w:line="276" w:lineRule="auto"/>
              <w:jc w:val="center"/>
            </w:pPr>
            <w:r>
              <w:rPr>
                <w:b/>
                <w:bCs/>
                <w:color w:val="000000"/>
                <w:sz w:val="21"/>
                <w:szCs w:val="21"/>
              </w:rPr>
              <w:t>Наименование товара</w:t>
            </w:r>
          </w:p>
        </w:tc>
        <w:tc>
          <w:tcPr>
            <w:tcW w:w="2268" w:type="dxa"/>
            <w:tcBorders>
              <w:top w:val="single" w:sz="2" w:space="0" w:color="000000"/>
              <w:left w:val="single" w:sz="2" w:space="0" w:color="000000"/>
              <w:bottom w:val="single" w:sz="2" w:space="0" w:color="000000"/>
              <w:right w:val="nil"/>
            </w:tcBorders>
            <w:vAlign w:val="center"/>
            <w:hideMark/>
          </w:tcPr>
          <w:p w:rsidR="00CB61EB" w:rsidRDefault="00CB61EB" w:rsidP="00CB61EB">
            <w:pPr>
              <w:spacing w:line="276" w:lineRule="auto"/>
              <w:jc w:val="center"/>
            </w:pPr>
            <w:r>
              <w:rPr>
                <w:b/>
                <w:bCs/>
                <w:color w:val="000000"/>
                <w:sz w:val="21"/>
                <w:szCs w:val="21"/>
              </w:rPr>
              <w:t>Характеристики товара</w:t>
            </w:r>
          </w:p>
        </w:tc>
        <w:tc>
          <w:tcPr>
            <w:tcW w:w="1134" w:type="dxa"/>
            <w:tcBorders>
              <w:top w:val="single" w:sz="2" w:space="0" w:color="000000"/>
              <w:left w:val="single" w:sz="2" w:space="0" w:color="000000"/>
              <w:bottom w:val="single" w:sz="2" w:space="0" w:color="000000"/>
              <w:right w:val="nil"/>
            </w:tcBorders>
            <w:vAlign w:val="center"/>
            <w:hideMark/>
          </w:tcPr>
          <w:p w:rsidR="00CB61EB" w:rsidRDefault="00CB61EB" w:rsidP="00CB61EB">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843" w:type="dxa"/>
            <w:tcBorders>
              <w:top w:val="single" w:sz="2" w:space="0" w:color="000000"/>
              <w:left w:val="single" w:sz="2" w:space="0" w:color="000000"/>
              <w:bottom w:val="single" w:sz="2" w:space="0" w:color="000000"/>
              <w:right w:val="nil"/>
            </w:tcBorders>
            <w:vAlign w:val="center"/>
            <w:hideMark/>
          </w:tcPr>
          <w:p w:rsidR="00CB61EB" w:rsidRDefault="00CB61EB" w:rsidP="00CB61EB">
            <w:pPr>
              <w:spacing w:line="276" w:lineRule="auto"/>
              <w:jc w:val="center"/>
            </w:pPr>
            <w:r>
              <w:rPr>
                <w:b/>
                <w:bCs/>
                <w:color w:val="000000"/>
                <w:sz w:val="21"/>
                <w:szCs w:val="21"/>
              </w:rPr>
              <w:t>Кол-во товара к поставке</w:t>
            </w:r>
          </w:p>
        </w:tc>
        <w:tc>
          <w:tcPr>
            <w:tcW w:w="1418" w:type="dxa"/>
            <w:tcBorders>
              <w:top w:val="single" w:sz="2" w:space="0" w:color="000000"/>
              <w:left w:val="single" w:sz="2" w:space="0" w:color="000000"/>
              <w:bottom w:val="single" w:sz="2" w:space="0" w:color="000000"/>
              <w:right w:val="nil"/>
            </w:tcBorders>
            <w:vAlign w:val="center"/>
            <w:hideMark/>
          </w:tcPr>
          <w:p w:rsidR="00CB61EB" w:rsidRDefault="00CB61EB" w:rsidP="00CB61EB">
            <w:pPr>
              <w:spacing w:line="276" w:lineRule="auto"/>
            </w:pPr>
            <w:r>
              <w:rPr>
                <w:sz w:val="22"/>
                <w:szCs w:val="22"/>
              </w:rPr>
              <w:t>Цена, без НДС, руб.</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CB61EB" w:rsidRDefault="00CB61EB" w:rsidP="00CB61EB">
            <w:pPr>
              <w:spacing w:line="276" w:lineRule="auto"/>
              <w:jc w:val="center"/>
            </w:pPr>
            <w:r>
              <w:rPr>
                <w:b/>
                <w:bCs/>
                <w:color w:val="000000"/>
                <w:sz w:val="21"/>
                <w:szCs w:val="21"/>
              </w:rPr>
              <w:t>Общая стоимость с НДС (руб.)</w:t>
            </w: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Кофейный напиток</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64,0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2</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rPr>
                <w:color w:val="000000"/>
              </w:rPr>
              <w:t>Какао-порошок</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45,0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3</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rPr>
                <w:color w:val="000000"/>
              </w:rPr>
            </w:pPr>
            <w:r>
              <w:rPr>
                <w:color w:val="000000"/>
              </w:rPr>
              <w:t>Чай</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50,0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4</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rPr>
                <w:color w:val="000000"/>
              </w:rPr>
            </w:pPr>
            <w:r>
              <w:rPr>
                <w:color w:val="000000"/>
              </w:rPr>
              <w:t>Дрожжи хлебопекарные</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rPr>
                <w:color w:val="000000"/>
                <w:sz w:val="21"/>
                <w:szCs w:val="21"/>
              </w:rPr>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9,0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5</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Лавровый лист</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2,500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6</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Мука пшеничная</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1340,0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7</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Вермишель (длинная)</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140,0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8</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Изделия макаронные (рожки)</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620,0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9</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Манная крупа</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115,0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10</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Крупа гречневая</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460,0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11</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Перловка</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62,0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12</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Крупа пшеничная</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center"/>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90,0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13</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Крупа пшено</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134,0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14</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Хлопья овсяные</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90,0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lastRenderedPageBreak/>
              <w:t>15</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Рис</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880,0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16</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Фасоль</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40,0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17</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Горох шлифованный</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90,0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18</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Сахарный песок</w:t>
            </w:r>
          </w:p>
          <w:p w:rsidR="00CB61EB" w:rsidRDefault="00CB61EB" w:rsidP="00CB61EB">
            <w:pPr>
              <w:spacing w:line="276" w:lineRule="auto"/>
              <w:jc w:val="center"/>
            </w:pPr>
            <w:r>
              <w:t>Россия</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center"/>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2050</w:t>
            </w:r>
            <w:r w:rsidR="00360954">
              <w:t>,0</w:t>
            </w:r>
          </w:p>
        </w:tc>
        <w:tc>
          <w:tcPr>
            <w:tcW w:w="1418" w:type="dxa"/>
            <w:tcBorders>
              <w:top w:val="nil"/>
              <w:left w:val="single" w:sz="2" w:space="0" w:color="000000"/>
              <w:bottom w:val="single" w:sz="2" w:space="0" w:color="000000"/>
              <w:right w:val="nil"/>
            </w:tcBorders>
            <w:vAlign w:val="center"/>
          </w:tcPr>
          <w:p w:rsidR="00CB61EB" w:rsidRDefault="00CB61EB" w:rsidP="00CB61EB">
            <w:pPr>
              <w:spacing w:line="276" w:lineRule="auto"/>
              <w:jc w:val="center"/>
            </w:pPr>
          </w:p>
        </w:tc>
        <w:tc>
          <w:tcPr>
            <w:tcW w:w="1417" w:type="dxa"/>
            <w:tcBorders>
              <w:top w:val="nil"/>
              <w:left w:val="single" w:sz="2" w:space="0" w:color="000000"/>
              <w:bottom w:val="single" w:sz="2" w:space="0" w:color="000000"/>
              <w:right w:val="single" w:sz="2" w:space="0" w:color="000000"/>
            </w:tcBorders>
            <w:vAlign w:val="center"/>
          </w:tcPr>
          <w:p w:rsidR="00CB61EB" w:rsidRDefault="00CB61EB" w:rsidP="00CB61EB">
            <w:pPr>
              <w:spacing w:line="276" w:lineRule="auto"/>
              <w:jc w:val="center"/>
            </w:pPr>
          </w:p>
        </w:tc>
      </w:tr>
      <w:tr w:rsidR="00CB61EB" w:rsidTr="00CB61EB">
        <w:trPr>
          <w:trHeight w:val="42"/>
        </w:trPr>
        <w:tc>
          <w:tcPr>
            <w:tcW w:w="513" w:type="dxa"/>
            <w:tcBorders>
              <w:top w:val="nil"/>
              <w:left w:val="single" w:sz="2" w:space="0" w:color="000000"/>
              <w:bottom w:val="single" w:sz="2" w:space="0" w:color="000000"/>
              <w:right w:val="nil"/>
            </w:tcBorders>
            <w:hideMark/>
          </w:tcPr>
          <w:p w:rsidR="00CB61EB" w:rsidRDefault="00CB61EB" w:rsidP="00CB61EB">
            <w:pPr>
              <w:spacing w:line="276" w:lineRule="auto"/>
              <w:jc w:val="center"/>
            </w:pPr>
            <w:r>
              <w:t>19</w:t>
            </w:r>
          </w:p>
        </w:tc>
        <w:tc>
          <w:tcPr>
            <w:tcW w:w="1755"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Соль йодированная</w:t>
            </w: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кг</w:t>
            </w:r>
          </w:p>
        </w:tc>
        <w:tc>
          <w:tcPr>
            <w:tcW w:w="1843" w:type="dxa"/>
            <w:tcBorders>
              <w:top w:val="nil"/>
              <w:left w:val="single" w:sz="2" w:space="0" w:color="000000"/>
              <w:bottom w:val="single" w:sz="2" w:space="0" w:color="000000"/>
              <w:right w:val="nil"/>
            </w:tcBorders>
            <w:vAlign w:val="center"/>
            <w:hideMark/>
          </w:tcPr>
          <w:p w:rsidR="00CB61EB" w:rsidRDefault="00CB61EB" w:rsidP="00CB61EB">
            <w:pPr>
              <w:spacing w:line="276" w:lineRule="auto"/>
              <w:jc w:val="center"/>
            </w:pPr>
            <w:r>
              <w:t>360</w:t>
            </w:r>
            <w:r w:rsidR="00360954">
              <w:t>,0</w:t>
            </w:r>
          </w:p>
        </w:tc>
        <w:tc>
          <w:tcPr>
            <w:tcW w:w="1418" w:type="dxa"/>
            <w:tcBorders>
              <w:top w:val="nil"/>
              <w:left w:val="single" w:sz="2" w:space="0" w:color="000000"/>
              <w:bottom w:val="single" w:sz="2" w:space="0" w:color="000000"/>
              <w:right w:val="nil"/>
            </w:tcBorders>
          </w:tcPr>
          <w:p w:rsidR="00CB61EB" w:rsidRDefault="00CB61EB" w:rsidP="00CB61EB">
            <w:pPr>
              <w:spacing w:line="276" w:lineRule="auto"/>
            </w:pP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r w:rsidR="00CB61EB" w:rsidTr="00CB61EB">
        <w:trPr>
          <w:trHeight w:val="42"/>
        </w:trPr>
        <w:tc>
          <w:tcPr>
            <w:tcW w:w="513" w:type="dxa"/>
            <w:tcBorders>
              <w:top w:val="nil"/>
              <w:left w:val="single" w:sz="2" w:space="0" w:color="000000"/>
              <w:bottom w:val="single" w:sz="2" w:space="0" w:color="000000"/>
              <w:right w:val="nil"/>
            </w:tcBorders>
          </w:tcPr>
          <w:p w:rsidR="00CB61EB" w:rsidRDefault="00CB61EB" w:rsidP="00CB61EB">
            <w:pPr>
              <w:spacing w:line="276" w:lineRule="auto"/>
              <w:jc w:val="center"/>
            </w:pPr>
          </w:p>
        </w:tc>
        <w:tc>
          <w:tcPr>
            <w:tcW w:w="1755" w:type="dxa"/>
            <w:tcBorders>
              <w:top w:val="nil"/>
              <w:left w:val="single" w:sz="2" w:space="0" w:color="000000"/>
              <w:bottom w:val="single" w:sz="2" w:space="0" w:color="000000"/>
              <w:right w:val="nil"/>
            </w:tcBorders>
            <w:vAlign w:val="center"/>
          </w:tcPr>
          <w:p w:rsidR="00CB61EB" w:rsidRDefault="00CB61EB" w:rsidP="00CB61EB">
            <w:pPr>
              <w:spacing w:line="276" w:lineRule="auto"/>
              <w:jc w:val="center"/>
            </w:pPr>
          </w:p>
        </w:tc>
        <w:tc>
          <w:tcPr>
            <w:tcW w:w="2268" w:type="dxa"/>
            <w:tcBorders>
              <w:top w:val="nil"/>
              <w:left w:val="single" w:sz="2" w:space="0" w:color="000000"/>
              <w:bottom w:val="single" w:sz="2" w:space="0" w:color="000000"/>
              <w:right w:val="nil"/>
            </w:tcBorders>
            <w:vAlign w:val="center"/>
          </w:tcPr>
          <w:p w:rsidR="00CB61EB" w:rsidRDefault="00CB61EB" w:rsidP="00CB61EB">
            <w:pPr>
              <w:spacing w:line="276" w:lineRule="auto"/>
              <w:jc w:val="both"/>
            </w:pPr>
          </w:p>
        </w:tc>
        <w:tc>
          <w:tcPr>
            <w:tcW w:w="1134" w:type="dxa"/>
            <w:tcBorders>
              <w:top w:val="nil"/>
              <w:left w:val="single" w:sz="2" w:space="0" w:color="000000"/>
              <w:bottom w:val="single" w:sz="2" w:space="0" w:color="000000"/>
              <w:right w:val="nil"/>
            </w:tcBorders>
            <w:vAlign w:val="center"/>
          </w:tcPr>
          <w:p w:rsidR="00CB61EB" w:rsidRDefault="00CB61EB" w:rsidP="00CB61EB">
            <w:pPr>
              <w:spacing w:line="276" w:lineRule="auto"/>
              <w:jc w:val="center"/>
            </w:pPr>
          </w:p>
        </w:tc>
        <w:tc>
          <w:tcPr>
            <w:tcW w:w="1843" w:type="dxa"/>
            <w:tcBorders>
              <w:top w:val="nil"/>
              <w:left w:val="single" w:sz="2" w:space="0" w:color="000000"/>
              <w:bottom w:val="single" w:sz="2" w:space="0" w:color="000000"/>
              <w:right w:val="nil"/>
            </w:tcBorders>
            <w:vAlign w:val="center"/>
          </w:tcPr>
          <w:p w:rsidR="00CB61EB" w:rsidRDefault="00CB61EB" w:rsidP="00CB61EB">
            <w:pPr>
              <w:spacing w:line="276" w:lineRule="auto"/>
              <w:jc w:val="center"/>
            </w:pPr>
          </w:p>
        </w:tc>
        <w:tc>
          <w:tcPr>
            <w:tcW w:w="1418" w:type="dxa"/>
            <w:tcBorders>
              <w:top w:val="nil"/>
              <w:left w:val="single" w:sz="2" w:space="0" w:color="000000"/>
              <w:bottom w:val="single" w:sz="2" w:space="0" w:color="000000"/>
              <w:right w:val="nil"/>
            </w:tcBorders>
            <w:hideMark/>
          </w:tcPr>
          <w:p w:rsidR="00CB61EB" w:rsidRDefault="00CB61EB" w:rsidP="00CB61EB">
            <w:pPr>
              <w:spacing w:line="276" w:lineRule="auto"/>
            </w:pPr>
            <w:r>
              <w:t>ИТОГО:</w:t>
            </w:r>
          </w:p>
        </w:tc>
        <w:tc>
          <w:tcPr>
            <w:tcW w:w="1417" w:type="dxa"/>
            <w:tcBorders>
              <w:top w:val="nil"/>
              <w:left w:val="single" w:sz="2" w:space="0" w:color="000000"/>
              <w:bottom w:val="single" w:sz="2" w:space="0" w:color="000000"/>
              <w:right w:val="single" w:sz="2" w:space="0" w:color="000000"/>
            </w:tcBorders>
          </w:tcPr>
          <w:p w:rsidR="00CB61EB" w:rsidRDefault="00CB61EB" w:rsidP="00CB61EB">
            <w:pPr>
              <w:spacing w:line="276" w:lineRule="auto"/>
            </w:pPr>
          </w:p>
        </w:tc>
      </w:tr>
    </w:tbl>
    <w:p w:rsidR="00CB61EB" w:rsidRDefault="00CB61EB" w:rsidP="00CB61EB"/>
    <w:p w:rsidR="00CB61EB" w:rsidRDefault="00CB61EB" w:rsidP="00CB61EB">
      <w:pPr>
        <w:widowControl w:val="0"/>
        <w:ind w:firstLine="567"/>
        <w:jc w:val="both"/>
      </w:pPr>
    </w:p>
    <w:p w:rsidR="00CB61EB" w:rsidRDefault="00CB61EB" w:rsidP="00CB61EB">
      <w:pPr>
        <w:widowControl w:val="0"/>
        <w:ind w:firstLine="567"/>
        <w:jc w:val="both"/>
      </w:pPr>
    </w:p>
    <w:p w:rsidR="00CB61EB" w:rsidRDefault="00CB61EB" w:rsidP="00CB61EB"/>
    <w:tbl>
      <w:tblPr>
        <w:tblW w:w="0" w:type="auto"/>
        <w:tblInd w:w="236" w:type="dxa"/>
        <w:tblLayout w:type="fixed"/>
        <w:tblLook w:val="0000"/>
      </w:tblPr>
      <w:tblGrid>
        <w:gridCol w:w="5105"/>
        <w:gridCol w:w="4645"/>
      </w:tblGrid>
      <w:tr w:rsidR="00CB61EB" w:rsidRPr="00925096" w:rsidTr="00CB61EB">
        <w:tc>
          <w:tcPr>
            <w:tcW w:w="5105" w:type="dxa"/>
            <w:shd w:val="clear" w:color="auto" w:fill="auto"/>
          </w:tcPr>
          <w:p w:rsidR="00CB61EB" w:rsidRPr="00925096" w:rsidRDefault="00CB61EB" w:rsidP="00CB61EB">
            <w:pPr>
              <w:tabs>
                <w:tab w:val="left" w:pos="700"/>
              </w:tabs>
              <w:ind w:right="-85"/>
              <w:rPr>
                <w:b/>
              </w:rPr>
            </w:pPr>
            <w:r w:rsidRPr="00925096">
              <w:rPr>
                <w:b/>
                <w:sz w:val="22"/>
                <w:szCs w:val="22"/>
                <w:lang w:eastAsia="ru-RU"/>
              </w:rPr>
              <w:t>Заказчик:</w:t>
            </w:r>
          </w:p>
        </w:tc>
        <w:tc>
          <w:tcPr>
            <w:tcW w:w="4645" w:type="dxa"/>
            <w:shd w:val="clear" w:color="auto" w:fill="auto"/>
          </w:tcPr>
          <w:p w:rsidR="00CB61EB" w:rsidRPr="00925096" w:rsidRDefault="00CB61EB" w:rsidP="00CB61EB">
            <w:pPr>
              <w:tabs>
                <w:tab w:val="left" w:pos="700"/>
              </w:tabs>
              <w:ind w:right="-85"/>
              <w:rPr>
                <w:b/>
              </w:rPr>
            </w:pPr>
            <w:r w:rsidRPr="00925096">
              <w:rPr>
                <w:b/>
                <w:sz w:val="22"/>
                <w:szCs w:val="22"/>
                <w:lang w:eastAsia="ru-RU"/>
              </w:rPr>
              <w:t>Исполнитель:</w:t>
            </w:r>
          </w:p>
        </w:tc>
      </w:tr>
      <w:tr w:rsidR="00CB61EB" w:rsidRPr="0001640B" w:rsidTr="00CB61EB">
        <w:tc>
          <w:tcPr>
            <w:tcW w:w="5105" w:type="dxa"/>
            <w:shd w:val="clear" w:color="auto" w:fill="auto"/>
          </w:tcPr>
          <w:p w:rsidR="00CB61EB" w:rsidRPr="0001640B" w:rsidRDefault="00CB61EB" w:rsidP="00CB61EB">
            <w:pPr>
              <w:ind w:right="-85"/>
            </w:pPr>
          </w:p>
        </w:tc>
        <w:tc>
          <w:tcPr>
            <w:tcW w:w="4645" w:type="dxa"/>
            <w:shd w:val="clear" w:color="auto" w:fill="auto"/>
          </w:tcPr>
          <w:p w:rsidR="00CB61EB" w:rsidRPr="0001640B" w:rsidRDefault="00CB61EB" w:rsidP="00CB61EB">
            <w:pPr>
              <w:ind w:right="-85"/>
            </w:pPr>
          </w:p>
        </w:tc>
      </w:tr>
      <w:tr w:rsidR="00CB61EB" w:rsidRPr="0001640B" w:rsidTr="00CB61EB">
        <w:tc>
          <w:tcPr>
            <w:tcW w:w="5105" w:type="dxa"/>
            <w:shd w:val="clear" w:color="auto" w:fill="auto"/>
          </w:tcPr>
          <w:p w:rsidR="00CB61EB" w:rsidRPr="0001640B" w:rsidRDefault="00CB61EB" w:rsidP="00CB61EB">
            <w:pPr>
              <w:ind w:right="-85"/>
            </w:pPr>
            <w:r w:rsidRPr="0001640B">
              <w:rPr>
                <w:sz w:val="22"/>
                <w:szCs w:val="22"/>
                <w:lang w:eastAsia="ru-RU"/>
              </w:rPr>
              <w:t>Директор:</w:t>
            </w:r>
          </w:p>
          <w:p w:rsidR="00CB61EB" w:rsidRPr="0001640B" w:rsidRDefault="00CB61EB" w:rsidP="00CB61EB">
            <w:pPr>
              <w:ind w:right="-85"/>
              <w:jc w:val="center"/>
            </w:pPr>
            <w:r w:rsidRPr="0001640B">
              <w:rPr>
                <w:sz w:val="22"/>
                <w:szCs w:val="22"/>
                <w:lang w:eastAsia="ru-RU"/>
              </w:rPr>
              <w:t>________________/Д.В. Чебанов/</w:t>
            </w:r>
          </w:p>
          <w:p w:rsidR="00CB61EB" w:rsidRPr="0001640B" w:rsidRDefault="00CB61EB" w:rsidP="00CB61EB">
            <w:pPr>
              <w:ind w:right="-85"/>
            </w:pPr>
            <w:r w:rsidRPr="0001640B">
              <w:rPr>
                <w:color w:val="000000"/>
                <w:sz w:val="22"/>
                <w:szCs w:val="22"/>
                <w:lang w:eastAsia="ru-RU"/>
              </w:rPr>
              <w:t>Подписывается ЭЦП</w:t>
            </w:r>
          </w:p>
        </w:tc>
        <w:tc>
          <w:tcPr>
            <w:tcW w:w="4645" w:type="dxa"/>
            <w:shd w:val="clear" w:color="auto" w:fill="auto"/>
          </w:tcPr>
          <w:p w:rsidR="00CB61EB" w:rsidRPr="0001640B" w:rsidRDefault="00CB61EB" w:rsidP="00CB61EB">
            <w:pPr>
              <w:ind w:right="-85"/>
            </w:pPr>
            <w:r w:rsidRPr="0001640B">
              <w:rPr>
                <w:sz w:val="22"/>
                <w:szCs w:val="22"/>
              </w:rPr>
              <w:t>Должность:</w:t>
            </w:r>
          </w:p>
          <w:p w:rsidR="00CB61EB" w:rsidRPr="0001640B" w:rsidRDefault="00CB61EB" w:rsidP="00CB61EB">
            <w:pPr>
              <w:ind w:right="-85"/>
              <w:jc w:val="center"/>
            </w:pPr>
            <w:r w:rsidRPr="0001640B">
              <w:rPr>
                <w:sz w:val="22"/>
                <w:szCs w:val="22"/>
              </w:rPr>
              <w:t>________________/И.О. Фамилия/</w:t>
            </w:r>
          </w:p>
          <w:p w:rsidR="00CB61EB" w:rsidRPr="0001640B" w:rsidRDefault="00CB61EB" w:rsidP="00CB61EB">
            <w:pPr>
              <w:ind w:right="-85"/>
            </w:pPr>
            <w:r w:rsidRPr="0001640B">
              <w:rPr>
                <w:color w:val="000000"/>
                <w:sz w:val="22"/>
                <w:szCs w:val="22"/>
                <w:lang w:eastAsia="ru-RU"/>
              </w:rPr>
              <w:t>Подписывается ЭЦП</w:t>
            </w:r>
          </w:p>
        </w:tc>
      </w:tr>
    </w:tbl>
    <w:p w:rsidR="00CB61EB" w:rsidRDefault="00CB61EB" w:rsidP="00CB61EB"/>
    <w:p w:rsidR="00CB61EB" w:rsidRDefault="00CB61EB" w:rsidP="00CB61EB">
      <w:pPr>
        <w:spacing w:before="240"/>
      </w:pPr>
    </w:p>
    <w:sectPr w:rsidR="00CB61EB" w:rsidSect="00CB61E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BFAG J+ Helvetica">
    <w:altName w:val="Arial"/>
    <w:charset w:val="00"/>
    <w:family w:val="swiss"/>
    <w:pitch w:val="default"/>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360"/>
        </w:tabs>
        <w:ind w:left="360" w:hanging="360"/>
      </w:pPr>
      <w:rPr>
        <w:rFonts w:ascii="Symbol" w:hAnsi="Symbol" w:cs="Symbol"/>
        <w:sz w:val="24"/>
      </w:rPr>
    </w:lvl>
  </w:abstractNum>
  <w:abstractNum w:abstractNumId="2">
    <w:nsid w:val="00000003"/>
    <w:multiLevelType w:val="singleLevel"/>
    <w:tmpl w:val="00000003"/>
    <w:name w:val="WW8Num3"/>
    <w:lvl w:ilvl="0">
      <w:start w:val="1"/>
      <w:numFmt w:val="decimal"/>
      <w:pStyle w:val="a0"/>
      <w:lvlText w:val="%1)"/>
      <w:lvlJc w:val="left"/>
      <w:pPr>
        <w:tabs>
          <w:tab w:val="num" w:pos="720"/>
        </w:tabs>
        <w:ind w:left="720" w:hanging="360"/>
      </w:pPr>
      <w:rPr>
        <w:b w:val="0"/>
        <w:sz w:val="22"/>
      </w:rPr>
    </w:lvl>
  </w:abstractNum>
  <w:abstractNum w:abstractNumId="3">
    <w:nsid w:val="00000004"/>
    <w:multiLevelType w:val="multilevel"/>
    <w:tmpl w:val="00000004"/>
    <w:name w:val="WW8Num4"/>
    <w:lvl w:ilvl="0">
      <w:start w:val="1"/>
      <w:numFmt w:val="decimal"/>
      <w:pStyle w:val="a1"/>
      <w:lvlText w:val="%1."/>
      <w:lvlJc w:val="center"/>
      <w:pPr>
        <w:tabs>
          <w:tab w:val="num" w:pos="847"/>
        </w:tabs>
        <w:ind w:left="847" w:hanging="279"/>
      </w:pPr>
      <w:rPr>
        <w:sz w:val="24"/>
      </w:rPr>
    </w:lvl>
    <w:lvl w:ilvl="1">
      <w:start w:val="1"/>
      <w:numFmt w:val="decimal"/>
      <w:lvlText w:val="%1.%2."/>
      <w:lvlJc w:val="left"/>
      <w:pPr>
        <w:tabs>
          <w:tab w:val="num" w:pos="1702"/>
        </w:tabs>
        <w:ind w:left="1702" w:hanging="567"/>
      </w:pPr>
    </w:lvl>
    <w:lvl w:ilvl="2">
      <w:start w:val="1"/>
      <w:numFmt w:val="decimal"/>
      <w:lvlText w:val="%1.%2.%3."/>
      <w:lvlJc w:val="left"/>
      <w:pPr>
        <w:tabs>
          <w:tab w:val="num" w:pos="851"/>
        </w:tabs>
        <w:ind w:left="851" w:hanging="851"/>
      </w:pPr>
      <w:rPr>
        <w:spacing w:val="0"/>
        <w:sz w:val="28"/>
        <w:szCs w:val="28"/>
      </w:rPr>
    </w:lvl>
    <w:lvl w:ilvl="3">
      <w:start w:val="1"/>
      <w:numFmt w:val="decimal"/>
      <w:lvlText w:val="%1.%2.%3.%4."/>
      <w:lvlJc w:val="left"/>
      <w:pPr>
        <w:tabs>
          <w:tab w:val="num" w:pos="2127"/>
        </w:tabs>
        <w:ind w:left="2127" w:hanging="567"/>
      </w:pPr>
    </w:lvl>
    <w:lvl w:ilvl="4">
      <w:start w:val="1"/>
      <w:numFmt w:val="decimal"/>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4">
    <w:nsid w:val="00000005"/>
    <w:multiLevelType w:val="singleLevel"/>
    <w:tmpl w:val="00000005"/>
    <w:name w:val="WW8Num5"/>
    <w:lvl w:ilvl="0">
      <w:start w:val="1"/>
      <w:numFmt w:val="bullet"/>
      <w:pStyle w:val="10"/>
      <w:lvlText w:val=""/>
      <w:lvlJc w:val="left"/>
      <w:pPr>
        <w:tabs>
          <w:tab w:val="num" w:pos="720"/>
        </w:tabs>
        <w:ind w:left="720" w:hanging="360"/>
      </w:pPr>
      <w:rPr>
        <w:rFonts w:ascii="Symbol" w:hAnsi="Symbol" w:cs="Symbol"/>
      </w:rPr>
    </w:lvl>
  </w:abstractNum>
  <w:abstractNum w:abstractNumId="5">
    <w:nsid w:val="00000006"/>
    <w:multiLevelType w:val="multilevel"/>
    <w:tmpl w:val="00000006"/>
    <w:name w:val="WW8Num6"/>
    <w:lvl w:ilvl="0">
      <w:start w:val="1"/>
      <w:numFmt w:val="none"/>
      <w:pStyle w:val="11"/>
      <w:suff w:val="nothing"/>
      <w:lvlText w:val="1."/>
      <w:lvlJc w:val="center"/>
      <w:pPr>
        <w:tabs>
          <w:tab w:val="num" w:pos="0"/>
        </w:tabs>
        <w:ind w:left="340" w:hanging="52"/>
      </w:pPr>
    </w:lvl>
    <w:lvl w:ilvl="1">
      <w:start w:val="1"/>
      <w:numFmt w:val="decimal"/>
      <w:lvlText w:val="1..%2"/>
      <w:lvlJc w:val="left"/>
      <w:pPr>
        <w:tabs>
          <w:tab w:val="num" w:pos="1400"/>
        </w:tabs>
        <w:ind w:left="0" w:firstLine="68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6">
    <w:nsid w:val="00000007"/>
    <w:multiLevelType w:val="singleLevel"/>
    <w:tmpl w:val="00000007"/>
    <w:name w:val="WW8Num7"/>
    <w:lvl w:ilvl="0">
      <w:numFmt w:val="bullet"/>
      <w:pStyle w:val="12"/>
      <w:lvlText w:val="-"/>
      <w:lvlJc w:val="left"/>
      <w:pPr>
        <w:tabs>
          <w:tab w:val="num" w:pos="144"/>
        </w:tabs>
        <w:ind w:left="0" w:firstLine="0"/>
      </w:pPr>
      <w:rPr>
        <w:rFonts w:ascii="Times New Roman" w:hAnsi="Times New Roman" w:cs="Times New Roman"/>
      </w:rPr>
    </w:lvl>
  </w:abstractNum>
  <w:abstractNum w:abstractNumId="7">
    <w:nsid w:val="0000000A"/>
    <w:multiLevelType w:val="singleLevel"/>
    <w:tmpl w:val="0000000A"/>
    <w:name w:val="WW8Num9"/>
    <w:lvl w:ilvl="0">
      <w:start w:val="1"/>
      <w:numFmt w:val="decimal"/>
      <w:lvlText w:val="%1)"/>
      <w:lvlJc w:val="left"/>
      <w:pPr>
        <w:tabs>
          <w:tab w:val="num" w:pos="0"/>
        </w:tabs>
        <w:ind w:left="1938" w:hanging="360"/>
      </w:pPr>
      <w:rPr>
        <w:rFonts w:ascii="Times New Roman" w:hAnsi="Times New Roman" w:cs="Times New Roman"/>
        <w:sz w:val="24"/>
        <w:szCs w:val="24"/>
        <w:lang w:val="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1640B"/>
    <w:rsid w:val="0001640B"/>
    <w:rsid w:val="0003129A"/>
    <w:rsid w:val="00066730"/>
    <w:rsid w:val="00107C9D"/>
    <w:rsid w:val="001307AE"/>
    <w:rsid w:val="00360954"/>
    <w:rsid w:val="003B29E5"/>
    <w:rsid w:val="003F765F"/>
    <w:rsid w:val="004A268C"/>
    <w:rsid w:val="004F73D6"/>
    <w:rsid w:val="00524AF6"/>
    <w:rsid w:val="00533B44"/>
    <w:rsid w:val="006477AA"/>
    <w:rsid w:val="00675399"/>
    <w:rsid w:val="0069684D"/>
    <w:rsid w:val="007871CD"/>
    <w:rsid w:val="008069F2"/>
    <w:rsid w:val="00832E2A"/>
    <w:rsid w:val="00835A02"/>
    <w:rsid w:val="00842C33"/>
    <w:rsid w:val="008933DF"/>
    <w:rsid w:val="009D54C6"/>
    <w:rsid w:val="00A10EA2"/>
    <w:rsid w:val="00A420D8"/>
    <w:rsid w:val="00A5506E"/>
    <w:rsid w:val="00A620A7"/>
    <w:rsid w:val="00B80270"/>
    <w:rsid w:val="00BD2094"/>
    <w:rsid w:val="00CB61EB"/>
    <w:rsid w:val="00CE2E9E"/>
    <w:rsid w:val="00D53A7A"/>
    <w:rsid w:val="00D852BC"/>
    <w:rsid w:val="00DC65D2"/>
    <w:rsid w:val="00EA5F54"/>
    <w:rsid w:val="00EC3A98"/>
    <w:rsid w:val="00F84D16"/>
    <w:rsid w:val="00FC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1640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2"/>
    <w:next w:val="a2"/>
    <w:link w:val="13"/>
    <w:qFormat/>
    <w:rsid w:val="0001640B"/>
    <w:pPr>
      <w:keepNext/>
      <w:numPr>
        <w:numId w:val="1"/>
      </w:numPr>
      <w:autoSpaceDE w:val="0"/>
      <w:ind w:left="0" w:firstLine="540"/>
      <w:jc w:val="both"/>
      <w:outlineLvl w:val="0"/>
    </w:pPr>
    <w:rPr>
      <w:b/>
      <w:bCs/>
      <w:sz w:val="22"/>
      <w:szCs w:val="18"/>
    </w:rPr>
  </w:style>
  <w:style w:type="paragraph" w:styleId="2">
    <w:name w:val="heading 2"/>
    <w:basedOn w:val="a2"/>
    <w:next w:val="a2"/>
    <w:link w:val="20"/>
    <w:qFormat/>
    <w:rsid w:val="0001640B"/>
    <w:pPr>
      <w:keepNext/>
      <w:numPr>
        <w:ilvl w:val="1"/>
        <w:numId w:val="1"/>
      </w:numPr>
      <w:jc w:val="center"/>
      <w:outlineLvl w:val="1"/>
    </w:pPr>
    <w:rPr>
      <w:b/>
      <w:bCs/>
      <w:sz w:val="28"/>
    </w:rPr>
  </w:style>
  <w:style w:type="paragraph" w:styleId="3">
    <w:name w:val="heading 3"/>
    <w:basedOn w:val="a2"/>
    <w:next w:val="a2"/>
    <w:link w:val="30"/>
    <w:qFormat/>
    <w:rsid w:val="0001640B"/>
    <w:pPr>
      <w:keepNext/>
      <w:tabs>
        <w:tab w:val="left" w:pos="720"/>
      </w:tabs>
      <w:suppressAutoHyphens w:val="0"/>
      <w:spacing w:before="240" w:after="60"/>
      <w:ind w:left="720" w:hanging="720"/>
      <w:outlineLvl w:val="2"/>
    </w:pPr>
    <w:rPr>
      <w:rFonts w:ascii="Arial" w:hAnsi="Arial" w:cs="Arial"/>
      <w:b/>
      <w:bCs/>
      <w:sz w:val="26"/>
      <w:szCs w:val="26"/>
    </w:rPr>
  </w:style>
  <w:style w:type="paragraph" w:styleId="4">
    <w:name w:val="heading 4"/>
    <w:basedOn w:val="a2"/>
    <w:next w:val="a2"/>
    <w:link w:val="40"/>
    <w:qFormat/>
    <w:rsid w:val="0001640B"/>
    <w:pPr>
      <w:keepNext/>
      <w:tabs>
        <w:tab w:val="left" w:pos="864"/>
      </w:tabs>
      <w:suppressAutoHyphens w:val="0"/>
      <w:spacing w:before="240" w:after="60"/>
      <w:ind w:left="864" w:hanging="864"/>
      <w:outlineLvl w:val="3"/>
    </w:pPr>
    <w:rPr>
      <w:b/>
      <w:bCs/>
      <w:sz w:val="28"/>
      <w:szCs w:val="28"/>
    </w:rPr>
  </w:style>
  <w:style w:type="paragraph" w:styleId="5">
    <w:name w:val="heading 5"/>
    <w:basedOn w:val="a2"/>
    <w:next w:val="a2"/>
    <w:link w:val="50"/>
    <w:qFormat/>
    <w:rsid w:val="0001640B"/>
    <w:pPr>
      <w:tabs>
        <w:tab w:val="left" w:pos="1008"/>
      </w:tabs>
      <w:suppressAutoHyphens w:val="0"/>
      <w:spacing w:before="240" w:after="60"/>
      <w:ind w:left="1008" w:hanging="1008"/>
      <w:outlineLvl w:val="4"/>
    </w:pPr>
    <w:rPr>
      <w:b/>
      <w:bCs/>
      <w:i/>
      <w:iCs/>
      <w:sz w:val="26"/>
      <w:szCs w:val="26"/>
    </w:rPr>
  </w:style>
  <w:style w:type="paragraph" w:styleId="6">
    <w:name w:val="heading 6"/>
    <w:basedOn w:val="a2"/>
    <w:next w:val="a2"/>
    <w:link w:val="60"/>
    <w:qFormat/>
    <w:rsid w:val="0001640B"/>
    <w:pPr>
      <w:tabs>
        <w:tab w:val="left" w:pos="1152"/>
      </w:tabs>
      <w:suppressAutoHyphens w:val="0"/>
      <w:spacing w:before="240" w:after="60"/>
      <w:ind w:left="1152" w:hanging="1152"/>
      <w:outlineLvl w:val="5"/>
    </w:pPr>
    <w:rPr>
      <w:b/>
      <w:bCs/>
      <w:sz w:val="22"/>
      <w:szCs w:val="22"/>
    </w:rPr>
  </w:style>
  <w:style w:type="paragraph" w:styleId="7">
    <w:name w:val="heading 7"/>
    <w:basedOn w:val="a2"/>
    <w:next w:val="a2"/>
    <w:link w:val="70"/>
    <w:qFormat/>
    <w:rsid w:val="0001640B"/>
    <w:pPr>
      <w:tabs>
        <w:tab w:val="left" w:pos="1296"/>
      </w:tabs>
      <w:suppressAutoHyphens w:val="0"/>
      <w:spacing w:before="240" w:after="60"/>
      <w:ind w:left="1296" w:hanging="1296"/>
      <w:outlineLvl w:val="6"/>
    </w:pPr>
  </w:style>
  <w:style w:type="paragraph" w:styleId="8">
    <w:name w:val="heading 8"/>
    <w:basedOn w:val="a2"/>
    <w:next w:val="a2"/>
    <w:link w:val="80"/>
    <w:qFormat/>
    <w:rsid w:val="0001640B"/>
    <w:pPr>
      <w:tabs>
        <w:tab w:val="left" w:pos="1440"/>
      </w:tabs>
      <w:suppressAutoHyphens w:val="0"/>
      <w:spacing w:before="240" w:after="60"/>
      <w:ind w:left="1440" w:hanging="1440"/>
      <w:outlineLvl w:val="7"/>
    </w:pPr>
    <w:rPr>
      <w:i/>
      <w:iCs/>
    </w:rPr>
  </w:style>
  <w:style w:type="paragraph" w:styleId="9">
    <w:name w:val="heading 9"/>
    <w:basedOn w:val="a2"/>
    <w:next w:val="a2"/>
    <w:link w:val="90"/>
    <w:qFormat/>
    <w:rsid w:val="0001640B"/>
    <w:pPr>
      <w:tabs>
        <w:tab w:val="left" w:pos="1584"/>
      </w:tabs>
      <w:suppressAutoHyphens w:val="0"/>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
    <w:rsid w:val="0001640B"/>
    <w:rPr>
      <w:rFonts w:ascii="Times New Roman" w:eastAsia="Times New Roman" w:hAnsi="Times New Roman" w:cs="Times New Roman"/>
      <w:b/>
      <w:bCs/>
      <w:szCs w:val="18"/>
      <w:lang w:eastAsia="zh-CN"/>
    </w:rPr>
  </w:style>
  <w:style w:type="character" w:customStyle="1" w:styleId="20">
    <w:name w:val="Заголовок 2 Знак"/>
    <w:basedOn w:val="a3"/>
    <w:link w:val="2"/>
    <w:rsid w:val="0001640B"/>
    <w:rPr>
      <w:rFonts w:ascii="Times New Roman" w:eastAsia="Times New Roman" w:hAnsi="Times New Roman" w:cs="Times New Roman"/>
      <w:b/>
      <w:bCs/>
      <w:sz w:val="28"/>
      <w:szCs w:val="24"/>
      <w:lang w:eastAsia="zh-CN"/>
    </w:rPr>
  </w:style>
  <w:style w:type="character" w:customStyle="1" w:styleId="30">
    <w:name w:val="Заголовок 3 Знак"/>
    <w:basedOn w:val="a3"/>
    <w:link w:val="3"/>
    <w:rsid w:val="0001640B"/>
    <w:rPr>
      <w:rFonts w:ascii="Arial" w:eastAsia="Times New Roman" w:hAnsi="Arial" w:cs="Arial"/>
      <w:b/>
      <w:bCs/>
      <w:sz w:val="26"/>
      <w:szCs w:val="26"/>
      <w:lang w:eastAsia="zh-CN"/>
    </w:rPr>
  </w:style>
  <w:style w:type="character" w:customStyle="1" w:styleId="40">
    <w:name w:val="Заголовок 4 Знак"/>
    <w:basedOn w:val="a3"/>
    <w:link w:val="4"/>
    <w:rsid w:val="0001640B"/>
    <w:rPr>
      <w:rFonts w:ascii="Times New Roman" w:eastAsia="Times New Roman" w:hAnsi="Times New Roman" w:cs="Times New Roman"/>
      <w:b/>
      <w:bCs/>
      <w:sz w:val="28"/>
      <w:szCs w:val="28"/>
      <w:lang w:eastAsia="zh-CN"/>
    </w:rPr>
  </w:style>
  <w:style w:type="character" w:customStyle="1" w:styleId="50">
    <w:name w:val="Заголовок 5 Знак"/>
    <w:basedOn w:val="a3"/>
    <w:link w:val="5"/>
    <w:rsid w:val="0001640B"/>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rsid w:val="0001640B"/>
    <w:rPr>
      <w:rFonts w:ascii="Times New Roman" w:eastAsia="Times New Roman" w:hAnsi="Times New Roman" w:cs="Times New Roman"/>
      <w:b/>
      <w:bCs/>
      <w:lang w:eastAsia="zh-CN"/>
    </w:rPr>
  </w:style>
  <w:style w:type="character" w:customStyle="1" w:styleId="70">
    <w:name w:val="Заголовок 7 Знак"/>
    <w:basedOn w:val="a3"/>
    <w:link w:val="7"/>
    <w:rsid w:val="0001640B"/>
    <w:rPr>
      <w:rFonts w:ascii="Times New Roman" w:eastAsia="Times New Roman" w:hAnsi="Times New Roman" w:cs="Times New Roman"/>
      <w:sz w:val="24"/>
      <w:szCs w:val="24"/>
      <w:lang w:eastAsia="zh-CN"/>
    </w:rPr>
  </w:style>
  <w:style w:type="character" w:customStyle="1" w:styleId="80">
    <w:name w:val="Заголовок 8 Знак"/>
    <w:basedOn w:val="a3"/>
    <w:link w:val="8"/>
    <w:rsid w:val="0001640B"/>
    <w:rPr>
      <w:rFonts w:ascii="Times New Roman" w:eastAsia="Times New Roman" w:hAnsi="Times New Roman" w:cs="Times New Roman"/>
      <w:i/>
      <w:iCs/>
      <w:sz w:val="24"/>
      <w:szCs w:val="24"/>
      <w:lang w:eastAsia="zh-CN"/>
    </w:rPr>
  </w:style>
  <w:style w:type="character" w:customStyle="1" w:styleId="90">
    <w:name w:val="Заголовок 9 Знак"/>
    <w:basedOn w:val="a3"/>
    <w:link w:val="9"/>
    <w:rsid w:val="0001640B"/>
    <w:rPr>
      <w:rFonts w:ascii="Arial" w:eastAsia="Times New Roman" w:hAnsi="Arial" w:cs="Arial"/>
      <w:lang w:eastAsia="zh-CN"/>
    </w:rPr>
  </w:style>
  <w:style w:type="character" w:customStyle="1" w:styleId="WW8Num1z0">
    <w:name w:val="WW8Num1z0"/>
    <w:rsid w:val="0001640B"/>
  </w:style>
  <w:style w:type="character" w:customStyle="1" w:styleId="WW8Num1z1">
    <w:name w:val="WW8Num1z1"/>
    <w:rsid w:val="0001640B"/>
  </w:style>
  <w:style w:type="character" w:customStyle="1" w:styleId="WW8Num1z2">
    <w:name w:val="WW8Num1z2"/>
    <w:rsid w:val="0001640B"/>
  </w:style>
  <w:style w:type="character" w:customStyle="1" w:styleId="WW8Num1z3">
    <w:name w:val="WW8Num1z3"/>
    <w:rsid w:val="0001640B"/>
  </w:style>
  <w:style w:type="character" w:customStyle="1" w:styleId="WW8Num1z4">
    <w:name w:val="WW8Num1z4"/>
    <w:rsid w:val="0001640B"/>
  </w:style>
  <w:style w:type="character" w:customStyle="1" w:styleId="WW8Num1z5">
    <w:name w:val="WW8Num1z5"/>
    <w:rsid w:val="0001640B"/>
  </w:style>
  <w:style w:type="character" w:customStyle="1" w:styleId="WW8Num1z6">
    <w:name w:val="WW8Num1z6"/>
    <w:rsid w:val="0001640B"/>
  </w:style>
  <w:style w:type="character" w:customStyle="1" w:styleId="WW8Num1z7">
    <w:name w:val="WW8Num1z7"/>
    <w:rsid w:val="0001640B"/>
  </w:style>
  <w:style w:type="character" w:customStyle="1" w:styleId="WW8Num1z8">
    <w:name w:val="WW8Num1z8"/>
    <w:rsid w:val="0001640B"/>
  </w:style>
  <w:style w:type="character" w:customStyle="1" w:styleId="WW8Num2z0">
    <w:name w:val="WW8Num2z0"/>
    <w:rsid w:val="0001640B"/>
    <w:rPr>
      <w:rFonts w:ascii="Symbol" w:hAnsi="Symbol" w:cs="Symbol"/>
      <w:sz w:val="24"/>
    </w:rPr>
  </w:style>
  <w:style w:type="character" w:customStyle="1" w:styleId="WW8Num3z0">
    <w:name w:val="WW8Num3z0"/>
    <w:rsid w:val="0001640B"/>
    <w:rPr>
      <w:b w:val="0"/>
      <w:sz w:val="22"/>
    </w:rPr>
  </w:style>
  <w:style w:type="character" w:customStyle="1" w:styleId="WW8Num4z0">
    <w:name w:val="WW8Num4z0"/>
    <w:rsid w:val="0001640B"/>
    <w:rPr>
      <w:sz w:val="24"/>
    </w:rPr>
  </w:style>
  <w:style w:type="character" w:customStyle="1" w:styleId="WW8Num4z1">
    <w:name w:val="WW8Num4z1"/>
    <w:rsid w:val="0001640B"/>
  </w:style>
  <w:style w:type="character" w:customStyle="1" w:styleId="WW8Num4z2">
    <w:name w:val="WW8Num4z2"/>
    <w:rsid w:val="0001640B"/>
    <w:rPr>
      <w:spacing w:val="0"/>
      <w:sz w:val="28"/>
      <w:szCs w:val="28"/>
    </w:rPr>
  </w:style>
  <w:style w:type="character" w:customStyle="1" w:styleId="WW8Num4z3">
    <w:name w:val="WW8Num4z3"/>
    <w:rsid w:val="0001640B"/>
  </w:style>
  <w:style w:type="character" w:customStyle="1" w:styleId="WW8Num4z4">
    <w:name w:val="WW8Num4z4"/>
    <w:rsid w:val="0001640B"/>
  </w:style>
  <w:style w:type="character" w:customStyle="1" w:styleId="WW8Num4z5">
    <w:name w:val="WW8Num4z5"/>
    <w:rsid w:val="0001640B"/>
  </w:style>
  <w:style w:type="character" w:customStyle="1" w:styleId="WW8Num4z6">
    <w:name w:val="WW8Num4z6"/>
    <w:rsid w:val="0001640B"/>
  </w:style>
  <w:style w:type="character" w:customStyle="1" w:styleId="WW8Num4z7">
    <w:name w:val="WW8Num4z7"/>
    <w:rsid w:val="0001640B"/>
  </w:style>
  <w:style w:type="character" w:customStyle="1" w:styleId="WW8Num4z8">
    <w:name w:val="WW8Num4z8"/>
    <w:rsid w:val="0001640B"/>
  </w:style>
  <w:style w:type="character" w:customStyle="1" w:styleId="WW8Num5z0">
    <w:name w:val="WW8Num5z0"/>
    <w:rsid w:val="0001640B"/>
    <w:rPr>
      <w:rFonts w:ascii="Symbol" w:hAnsi="Symbol" w:cs="Symbol"/>
    </w:rPr>
  </w:style>
  <w:style w:type="character" w:customStyle="1" w:styleId="WW8Num6z0">
    <w:name w:val="WW8Num6z0"/>
    <w:rsid w:val="0001640B"/>
  </w:style>
  <w:style w:type="character" w:customStyle="1" w:styleId="WW8Num6z1">
    <w:name w:val="WW8Num6z1"/>
    <w:rsid w:val="0001640B"/>
  </w:style>
  <w:style w:type="character" w:customStyle="1" w:styleId="WW8Num6z2">
    <w:name w:val="WW8Num6z2"/>
    <w:rsid w:val="0001640B"/>
  </w:style>
  <w:style w:type="character" w:customStyle="1" w:styleId="WW8Num6z3">
    <w:name w:val="WW8Num6z3"/>
    <w:rsid w:val="0001640B"/>
  </w:style>
  <w:style w:type="character" w:customStyle="1" w:styleId="WW8Num6z4">
    <w:name w:val="WW8Num6z4"/>
    <w:rsid w:val="0001640B"/>
  </w:style>
  <w:style w:type="character" w:customStyle="1" w:styleId="WW8Num6z5">
    <w:name w:val="WW8Num6z5"/>
    <w:rsid w:val="0001640B"/>
  </w:style>
  <w:style w:type="character" w:customStyle="1" w:styleId="WW8Num6z6">
    <w:name w:val="WW8Num6z6"/>
    <w:rsid w:val="0001640B"/>
  </w:style>
  <w:style w:type="character" w:customStyle="1" w:styleId="WW8Num6z7">
    <w:name w:val="WW8Num6z7"/>
    <w:rsid w:val="0001640B"/>
  </w:style>
  <w:style w:type="character" w:customStyle="1" w:styleId="WW8Num6z8">
    <w:name w:val="WW8Num6z8"/>
    <w:rsid w:val="0001640B"/>
  </w:style>
  <w:style w:type="character" w:customStyle="1" w:styleId="WW8Num7z0">
    <w:name w:val="WW8Num7z0"/>
    <w:rsid w:val="0001640B"/>
    <w:rPr>
      <w:rFonts w:ascii="Times New Roman" w:hAnsi="Times New Roman" w:cs="Times New Roman"/>
    </w:rPr>
  </w:style>
  <w:style w:type="character" w:customStyle="1" w:styleId="WW8Num3z1">
    <w:name w:val="WW8Num3z1"/>
    <w:rsid w:val="0001640B"/>
  </w:style>
  <w:style w:type="character" w:customStyle="1" w:styleId="WW8Num3z2">
    <w:name w:val="WW8Num3z2"/>
    <w:rsid w:val="0001640B"/>
  </w:style>
  <w:style w:type="character" w:customStyle="1" w:styleId="WW8Num3z3">
    <w:name w:val="WW8Num3z3"/>
    <w:rsid w:val="0001640B"/>
  </w:style>
  <w:style w:type="character" w:customStyle="1" w:styleId="WW8Num3z4">
    <w:name w:val="WW8Num3z4"/>
    <w:rsid w:val="0001640B"/>
  </w:style>
  <w:style w:type="character" w:customStyle="1" w:styleId="WW8Num3z5">
    <w:name w:val="WW8Num3z5"/>
    <w:rsid w:val="0001640B"/>
  </w:style>
  <w:style w:type="character" w:customStyle="1" w:styleId="WW8Num3z6">
    <w:name w:val="WW8Num3z6"/>
    <w:rsid w:val="0001640B"/>
  </w:style>
  <w:style w:type="character" w:customStyle="1" w:styleId="WW8Num3z7">
    <w:name w:val="WW8Num3z7"/>
    <w:rsid w:val="0001640B"/>
  </w:style>
  <w:style w:type="character" w:customStyle="1" w:styleId="WW8Num3z8">
    <w:name w:val="WW8Num3z8"/>
    <w:rsid w:val="0001640B"/>
  </w:style>
  <w:style w:type="character" w:customStyle="1" w:styleId="WW8Num5z1">
    <w:name w:val="WW8Num5z1"/>
    <w:rsid w:val="0001640B"/>
  </w:style>
  <w:style w:type="character" w:customStyle="1" w:styleId="WW8Num5z2">
    <w:name w:val="WW8Num5z2"/>
    <w:rsid w:val="0001640B"/>
    <w:rPr>
      <w:spacing w:val="0"/>
      <w:sz w:val="28"/>
      <w:szCs w:val="28"/>
    </w:rPr>
  </w:style>
  <w:style w:type="character" w:customStyle="1" w:styleId="WW8Num5z3">
    <w:name w:val="WW8Num5z3"/>
    <w:rsid w:val="0001640B"/>
  </w:style>
  <w:style w:type="character" w:customStyle="1" w:styleId="WW8Num5z4">
    <w:name w:val="WW8Num5z4"/>
    <w:rsid w:val="0001640B"/>
  </w:style>
  <w:style w:type="character" w:customStyle="1" w:styleId="WW8Num5z5">
    <w:name w:val="WW8Num5z5"/>
    <w:rsid w:val="0001640B"/>
  </w:style>
  <w:style w:type="character" w:customStyle="1" w:styleId="WW8Num5z6">
    <w:name w:val="WW8Num5z6"/>
    <w:rsid w:val="0001640B"/>
  </w:style>
  <w:style w:type="character" w:customStyle="1" w:styleId="WW8Num5z7">
    <w:name w:val="WW8Num5z7"/>
    <w:rsid w:val="0001640B"/>
  </w:style>
  <w:style w:type="character" w:customStyle="1" w:styleId="WW8Num5z8">
    <w:name w:val="WW8Num5z8"/>
    <w:rsid w:val="0001640B"/>
  </w:style>
  <w:style w:type="character" w:customStyle="1" w:styleId="WW8Num7z1">
    <w:name w:val="WW8Num7z1"/>
    <w:rsid w:val="0001640B"/>
  </w:style>
  <w:style w:type="character" w:customStyle="1" w:styleId="WW8Num7z2">
    <w:name w:val="WW8Num7z2"/>
    <w:rsid w:val="0001640B"/>
  </w:style>
  <w:style w:type="character" w:customStyle="1" w:styleId="WW8Num7z3">
    <w:name w:val="WW8Num7z3"/>
    <w:rsid w:val="0001640B"/>
  </w:style>
  <w:style w:type="character" w:customStyle="1" w:styleId="WW8Num7z4">
    <w:name w:val="WW8Num7z4"/>
    <w:rsid w:val="0001640B"/>
  </w:style>
  <w:style w:type="character" w:customStyle="1" w:styleId="WW8Num7z5">
    <w:name w:val="WW8Num7z5"/>
    <w:rsid w:val="0001640B"/>
  </w:style>
  <w:style w:type="character" w:customStyle="1" w:styleId="WW8Num7z6">
    <w:name w:val="WW8Num7z6"/>
    <w:rsid w:val="0001640B"/>
  </w:style>
  <w:style w:type="character" w:customStyle="1" w:styleId="WW8Num7z7">
    <w:name w:val="WW8Num7z7"/>
    <w:rsid w:val="0001640B"/>
  </w:style>
  <w:style w:type="character" w:customStyle="1" w:styleId="WW8Num7z8">
    <w:name w:val="WW8Num7z8"/>
    <w:rsid w:val="0001640B"/>
  </w:style>
  <w:style w:type="character" w:customStyle="1" w:styleId="WW8Num8z0">
    <w:name w:val="WW8Num8z0"/>
    <w:rsid w:val="0001640B"/>
    <w:rPr>
      <w:rFonts w:ascii="Times New Roman" w:hAnsi="Times New Roman" w:cs="Times New Roman"/>
    </w:rPr>
  </w:style>
  <w:style w:type="character" w:customStyle="1" w:styleId="31">
    <w:name w:val="Основной шрифт абзаца3"/>
    <w:rsid w:val="0001640B"/>
  </w:style>
  <w:style w:type="character" w:customStyle="1" w:styleId="WW8Num8z1">
    <w:name w:val="WW8Num8z1"/>
    <w:rsid w:val="0001640B"/>
  </w:style>
  <w:style w:type="character" w:customStyle="1" w:styleId="WW8Num8z2">
    <w:name w:val="WW8Num8z2"/>
    <w:rsid w:val="0001640B"/>
  </w:style>
  <w:style w:type="character" w:customStyle="1" w:styleId="WW8Num8z3">
    <w:name w:val="WW8Num8z3"/>
    <w:rsid w:val="0001640B"/>
  </w:style>
  <w:style w:type="character" w:customStyle="1" w:styleId="WW8Num8z4">
    <w:name w:val="WW8Num8z4"/>
    <w:rsid w:val="0001640B"/>
  </w:style>
  <w:style w:type="character" w:customStyle="1" w:styleId="WW8Num8z5">
    <w:name w:val="WW8Num8z5"/>
    <w:rsid w:val="0001640B"/>
  </w:style>
  <w:style w:type="character" w:customStyle="1" w:styleId="WW8Num8z6">
    <w:name w:val="WW8Num8z6"/>
    <w:rsid w:val="0001640B"/>
  </w:style>
  <w:style w:type="character" w:customStyle="1" w:styleId="WW8Num8z7">
    <w:name w:val="WW8Num8z7"/>
    <w:rsid w:val="0001640B"/>
  </w:style>
  <w:style w:type="character" w:customStyle="1" w:styleId="WW8Num8z8">
    <w:name w:val="WW8Num8z8"/>
    <w:rsid w:val="0001640B"/>
  </w:style>
  <w:style w:type="character" w:customStyle="1" w:styleId="WW8Num9z0">
    <w:name w:val="WW8Num9z0"/>
    <w:rsid w:val="0001640B"/>
    <w:rPr>
      <w:rFonts w:ascii="Times New Roman" w:eastAsia="Times New Roman" w:hAnsi="Times New Roman" w:cs="Times New Roman"/>
    </w:rPr>
  </w:style>
  <w:style w:type="character" w:customStyle="1" w:styleId="WW8Num9z1">
    <w:name w:val="WW8Num9z1"/>
    <w:rsid w:val="0001640B"/>
  </w:style>
  <w:style w:type="character" w:customStyle="1" w:styleId="WW8Num9z2">
    <w:name w:val="WW8Num9z2"/>
    <w:rsid w:val="0001640B"/>
  </w:style>
  <w:style w:type="character" w:customStyle="1" w:styleId="WW8Num9z3">
    <w:name w:val="WW8Num9z3"/>
    <w:rsid w:val="0001640B"/>
  </w:style>
  <w:style w:type="character" w:customStyle="1" w:styleId="WW8Num9z4">
    <w:name w:val="WW8Num9z4"/>
    <w:rsid w:val="0001640B"/>
  </w:style>
  <w:style w:type="character" w:customStyle="1" w:styleId="WW8Num9z5">
    <w:name w:val="WW8Num9z5"/>
    <w:rsid w:val="0001640B"/>
  </w:style>
  <w:style w:type="character" w:customStyle="1" w:styleId="WW8Num9z6">
    <w:name w:val="WW8Num9z6"/>
    <w:rsid w:val="0001640B"/>
  </w:style>
  <w:style w:type="character" w:customStyle="1" w:styleId="WW8Num9z7">
    <w:name w:val="WW8Num9z7"/>
    <w:rsid w:val="0001640B"/>
  </w:style>
  <w:style w:type="character" w:customStyle="1" w:styleId="WW8Num9z8">
    <w:name w:val="WW8Num9z8"/>
    <w:rsid w:val="0001640B"/>
  </w:style>
  <w:style w:type="character" w:customStyle="1" w:styleId="WW8Num10z0">
    <w:name w:val="WW8Num10z0"/>
    <w:rsid w:val="0001640B"/>
  </w:style>
  <w:style w:type="character" w:customStyle="1" w:styleId="WW8Num10z1">
    <w:name w:val="WW8Num10z1"/>
    <w:rsid w:val="0001640B"/>
  </w:style>
  <w:style w:type="character" w:customStyle="1" w:styleId="WW8Num10z2">
    <w:name w:val="WW8Num10z2"/>
    <w:rsid w:val="0001640B"/>
    <w:rPr>
      <w:spacing w:val="0"/>
      <w:sz w:val="28"/>
      <w:szCs w:val="28"/>
    </w:rPr>
  </w:style>
  <w:style w:type="character" w:customStyle="1" w:styleId="WW8Num10z3">
    <w:name w:val="WW8Num10z3"/>
    <w:rsid w:val="0001640B"/>
  </w:style>
  <w:style w:type="character" w:customStyle="1" w:styleId="WW8Num10z4">
    <w:name w:val="WW8Num10z4"/>
    <w:rsid w:val="0001640B"/>
  </w:style>
  <w:style w:type="character" w:customStyle="1" w:styleId="WW8Num10z5">
    <w:name w:val="WW8Num10z5"/>
    <w:rsid w:val="0001640B"/>
  </w:style>
  <w:style w:type="character" w:customStyle="1" w:styleId="WW8Num10z6">
    <w:name w:val="WW8Num10z6"/>
    <w:rsid w:val="0001640B"/>
  </w:style>
  <w:style w:type="character" w:customStyle="1" w:styleId="WW8Num10z7">
    <w:name w:val="WW8Num10z7"/>
    <w:rsid w:val="0001640B"/>
  </w:style>
  <w:style w:type="character" w:customStyle="1" w:styleId="WW8Num10z8">
    <w:name w:val="WW8Num10z8"/>
    <w:rsid w:val="0001640B"/>
  </w:style>
  <w:style w:type="character" w:customStyle="1" w:styleId="WW8Num11z0">
    <w:name w:val="WW8Num11z0"/>
    <w:rsid w:val="0001640B"/>
  </w:style>
  <w:style w:type="character" w:customStyle="1" w:styleId="WW8Num11z1">
    <w:name w:val="WW8Num11z1"/>
    <w:rsid w:val="0001640B"/>
  </w:style>
  <w:style w:type="character" w:customStyle="1" w:styleId="WW8Num11z2">
    <w:name w:val="WW8Num11z2"/>
    <w:rsid w:val="0001640B"/>
  </w:style>
  <w:style w:type="character" w:customStyle="1" w:styleId="WW8Num11z3">
    <w:name w:val="WW8Num11z3"/>
    <w:rsid w:val="0001640B"/>
  </w:style>
  <w:style w:type="character" w:customStyle="1" w:styleId="WW8Num11z4">
    <w:name w:val="WW8Num11z4"/>
    <w:rsid w:val="0001640B"/>
  </w:style>
  <w:style w:type="character" w:customStyle="1" w:styleId="WW8Num11z5">
    <w:name w:val="WW8Num11z5"/>
    <w:rsid w:val="0001640B"/>
  </w:style>
  <w:style w:type="character" w:customStyle="1" w:styleId="WW8Num11z6">
    <w:name w:val="WW8Num11z6"/>
    <w:rsid w:val="0001640B"/>
  </w:style>
  <w:style w:type="character" w:customStyle="1" w:styleId="WW8Num11z7">
    <w:name w:val="WW8Num11z7"/>
    <w:rsid w:val="0001640B"/>
  </w:style>
  <w:style w:type="character" w:customStyle="1" w:styleId="WW8Num11z8">
    <w:name w:val="WW8Num11z8"/>
    <w:rsid w:val="0001640B"/>
  </w:style>
  <w:style w:type="character" w:customStyle="1" w:styleId="WW8Num12z0">
    <w:name w:val="WW8Num12z0"/>
    <w:rsid w:val="0001640B"/>
    <w:rPr>
      <w:rFonts w:ascii="Symbol" w:hAnsi="Symbol" w:cs="Symbol"/>
    </w:rPr>
  </w:style>
  <w:style w:type="character" w:customStyle="1" w:styleId="WW8Num12z1">
    <w:name w:val="WW8Num12z1"/>
    <w:rsid w:val="0001640B"/>
    <w:rPr>
      <w:rFonts w:ascii="Courier New" w:hAnsi="Courier New" w:cs="Courier New"/>
    </w:rPr>
  </w:style>
  <w:style w:type="character" w:customStyle="1" w:styleId="WW8Num12z2">
    <w:name w:val="WW8Num12z2"/>
    <w:rsid w:val="0001640B"/>
    <w:rPr>
      <w:rFonts w:ascii="Wingdings" w:hAnsi="Wingdings" w:cs="Wingdings"/>
    </w:rPr>
  </w:style>
  <w:style w:type="character" w:customStyle="1" w:styleId="WW8Num13z0">
    <w:name w:val="WW8Num13z0"/>
    <w:rsid w:val="0001640B"/>
  </w:style>
  <w:style w:type="character" w:customStyle="1" w:styleId="WW8Num13z1">
    <w:name w:val="WW8Num13z1"/>
    <w:rsid w:val="0001640B"/>
  </w:style>
  <w:style w:type="character" w:customStyle="1" w:styleId="WW8Num13z2">
    <w:name w:val="WW8Num13z2"/>
    <w:rsid w:val="0001640B"/>
  </w:style>
  <w:style w:type="character" w:customStyle="1" w:styleId="WW8Num13z3">
    <w:name w:val="WW8Num13z3"/>
    <w:rsid w:val="0001640B"/>
  </w:style>
  <w:style w:type="character" w:customStyle="1" w:styleId="WW8Num13z4">
    <w:name w:val="WW8Num13z4"/>
    <w:rsid w:val="0001640B"/>
  </w:style>
  <w:style w:type="character" w:customStyle="1" w:styleId="WW8Num13z5">
    <w:name w:val="WW8Num13z5"/>
    <w:rsid w:val="0001640B"/>
  </w:style>
  <w:style w:type="character" w:customStyle="1" w:styleId="WW8Num13z6">
    <w:name w:val="WW8Num13z6"/>
    <w:rsid w:val="0001640B"/>
  </w:style>
  <w:style w:type="character" w:customStyle="1" w:styleId="WW8Num13z7">
    <w:name w:val="WW8Num13z7"/>
    <w:rsid w:val="0001640B"/>
  </w:style>
  <w:style w:type="character" w:customStyle="1" w:styleId="WW8Num13z8">
    <w:name w:val="WW8Num13z8"/>
    <w:rsid w:val="0001640B"/>
  </w:style>
  <w:style w:type="character" w:customStyle="1" w:styleId="WW8NumSt3z0">
    <w:name w:val="WW8NumSt3z0"/>
    <w:rsid w:val="0001640B"/>
    <w:rPr>
      <w:rFonts w:ascii="Times New Roman" w:hAnsi="Times New Roman" w:cs="Times New Roman"/>
    </w:rPr>
  </w:style>
  <w:style w:type="character" w:customStyle="1" w:styleId="21">
    <w:name w:val="Основной шрифт абзаца2"/>
    <w:rsid w:val="0001640B"/>
  </w:style>
  <w:style w:type="character" w:customStyle="1" w:styleId="14">
    <w:name w:val="Основной шрифт абзаца1"/>
    <w:rsid w:val="0001640B"/>
  </w:style>
  <w:style w:type="character" w:styleId="a6">
    <w:name w:val="page number"/>
    <w:basedOn w:val="21"/>
    <w:rsid w:val="0001640B"/>
  </w:style>
  <w:style w:type="character" w:customStyle="1" w:styleId="a7">
    <w:name w:val="Абзац списка Знак"/>
    <w:rsid w:val="0001640B"/>
    <w:rPr>
      <w:sz w:val="24"/>
      <w:szCs w:val="24"/>
    </w:rPr>
  </w:style>
  <w:style w:type="character" w:customStyle="1" w:styleId="a8">
    <w:name w:val="Колонтитул_"/>
    <w:rsid w:val="0001640B"/>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9">
    <w:name w:val="Колонтитул"/>
    <w:rsid w:val="0001640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32">
    <w:name w:val="Основной текст (3)_"/>
    <w:rsid w:val="0001640B"/>
    <w:rPr>
      <w:b/>
      <w:bCs/>
      <w:sz w:val="23"/>
      <w:szCs w:val="23"/>
      <w:shd w:val="clear" w:color="auto" w:fill="FFFFFF"/>
    </w:rPr>
  </w:style>
  <w:style w:type="character" w:customStyle="1" w:styleId="aa">
    <w:name w:val="Основной текст_"/>
    <w:rsid w:val="0001640B"/>
    <w:rPr>
      <w:sz w:val="23"/>
      <w:szCs w:val="23"/>
      <w:shd w:val="clear" w:color="auto" w:fill="FFFFFF"/>
    </w:rPr>
  </w:style>
  <w:style w:type="character" w:customStyle="1" w:styleId="ab">
    <w:name w:val="Основной текст + Полужирный"/>
    <w:rsid w:val="0001640B"/>
    <w:rPr>
      <w:b/>
      <w:bCs/>
      <w:color w:val="000000"/>
      <w:spacing w:val="0"/>
      <w:w w:val="100"/>
      <w:position w:val="0"/>
      <w:sz w:val="23"/>
      <w:szCs w:val="23"/>
      <w:shd w:val="clear" w:color="auto" w:fill="FFFFFF"/>
      <w:vertAlign w:val="baseline"/>
      <w:lang w:val="ru-RU"/>
    </w:rPr>
  </w:style>
  <w:style w:type="character" w:customStyle="1" w:styleId="41">
    <w:name w:val="Основной текст (4)_"/>
    <w:rsid w:val="0001640B"/>
    <w:rPr>
      <w:b/>
      <w:bCs/>
      <w:i/>
      <w:iCs/>
      <w:sz w:val="23"/>
      <w:szCs w:val="23"/>
      <w:shd w:val="clear" w:color="auto" w:fill="FFFFFF"/>
    </w:rPr>
  </w:style>
  <w:style w:type="character" w:customStyle="1" w:styleId="15">
    <w:name w:val="Заголовок №1_"/>
    <w:rsid w:val="0001640B"/>
    <w:rPr>
      <w:b/>
      <w:bCs/>
      <w:sz w:val="23"/>
      <w:szCs w:val="23"/>
      <w:shd w:val="clear" w:color="auto" w:fill="FFFFFF"/>
    </w:rPr>
  </w:style>
  <w:style w:type="character" w:customStyle="1" w:styleId="16">
    <w:name w:val="Основной текст1"/>
    <w:rsid w:val="0001640B"/>
    <w:rPr>
      <w:color w:val="000000"/>
      <w:spacing w:val="0"/>
      <w:w w:val="100"/>
      <w:position w:val="0"/>
      <w:sz w:val="23"/>
      <w:szCs w:val="23"/>
      <w:u w:val="single"/>
      <w:shd w:val="clear" w:color="auto" w:fill="FFFFFF"/>
      <w:vertAlign w:val="baseline"/>
      <w:lang w:val="ru-RU"/>
    </w:rPr>
  </w:style>
  <w:style w:type="character" w:customStyle="1" w:styleId="95pt">
    <w:name w:val="Основной текст + 9;5 pt"/>
    <w:rsid w:val="0001640B"/>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leipateksti11px">
    <w:name w:val="leipateksti_11px"/>
    <w:basedOn w:val="21"/>
    <w:rsid w:val="0001640B"/>
  </w:style>
  <w:style w:type="character" w:customStyle="1" w:styleId="ConsPlusNormal">
    <w:name w:val="ConsPlusNormal Знак"/>
    <w:rsid w:val="0001640B"/>
    <w:rPr>
      <w:rFonts w:eastAsia="Arial"/>
      <w:sz w:val="22"/>
      <w:szCs w:val="22"/>
      <w:lang w:val="ru-RU" w:bidi="ar-SA"/>
    </w:rPr>
  </w:style>
  <w:style w:type="character" w:customStyle="1" w:styleId="t14articulinfo">
    <w:name w:val="t14_articul_info"/>
    <w:basedOn w:val="21"/>
    <w:rsid w:val="0001640B"/>
  </w:style>
  <w:style w:type="character" w:styleId="ac">
    <w:name w:val="Hyperlink"/>
    <w:rsid w:val="0001640B"/>
    <w:rPr>
      <w:color w:val="0000FF"/>
      <w:u w:val="single"/>
    </w:rPr>
  </w:style>
  <w:style w:type="character" w:customStyle="1" w:styleId="33">
    <w:name w:val="Основной текст 3 Знак"/>
    <w:rsid w:val="0001640B"/>
    <w:rPr>
      <w:sz w:val="16"/>
      <w:szCs w:val="16"/>
    </w:rPr>
  </w:style>
  <w:style w:type="character" w:customStyle="1" w:styleId="ad">
    <w:name w:val="Основной текст Знак"/>
    <w:rsid w:val="0001640B"/>
    <w:rPr>
      <w:sz w:val="24"/>
      <w:szCs w:val="24"/>
    </w:rPr>
  </w:style>
  <w:style w:type="character" w:customStyle="1" w:styleId="ae">
    <w:name w:val="Текст Знак"/>
    <w:rsid w:val="0001640B"/>
    <w:rPr>
      <w:rFonts w:ascii="Consolas" w:eastAsia="Calibri" w:hAnsi="Consolas" w:cs="Consolas"/>
      <w:sz w:val="21"/>
      <w:szCs w:val="21"/>
    </w:rPr>
  </w:style>
  <w:style w:type="character" w:customStyle="1" w:styleId="af">
    <w:name w:val="Основной текст Инна Знак"/>
    <w:rsid w:val="0001640B"/>
    <w:rPr>
      <w:sz w:val="24"/>
      <w:szCs w:val="24"/>
    </w:rPr>
  </w:style>
  <w:style w:type="character" w:styleId="af0">
    <w:name w:val="Strong"/>
    <w:qFormat/>
    <w:rsid w:val="0001640B"/>
    <w:rPr>
      <w:b/>
      <w:bCs/>
    </w:rPr>
  </w:style>
  <w:style w:type="character" w:customStyle="1" w:styleId="text">
    <w:name w:val="text"/>
    <w:basedOn w:val="21"/>
    <w:rsid w:val="0001640B"/>
  </w:style>
  <w:style w:type="character" w:customStyle="1" w:styleId="17">
    <w:name w:val="Знак примечания1"/>
    <w:rsid w:val="0001640B"/>
    <w:rPr>
      <w:sz w:val="16"/>
      <w:szCs w:val="16"/>
    </w:rPr>
  </w:style>
  <w:style w:type="character" w:customStyle="1" w:styleId="af1">
    <w:name w:val="Текст примечания Знак"/>
    <w:basedOn w:val="21"/>
    <w:rsid w:val="0001640B"/>
  </w:style>
  <w:style w:type="character" w:customStyle="1" w:styleId="af2">
    <w:name w:val="Тема примечания Знак"/>
    <w:rsid w:val="0001640B"/>
    <w:rPr>
      <w:b/>
      <w:bCs/>
    </w:rPr>
  </w:style>
  <w:style w:type="character" w:customStyle="1" w:styleId="af3">
    <w:name w:val="Текст выноски Знак"/>
    <w:rsid w:val="0001640B"/>
    <w:rPr>
      <w:rFonts w:ascii="Tahoma" w:hAnsi="Tahoma" w:cs="Tahoma"/>
      <w:sz w:val="16"/>
      <w:szCs w:val="16"/>
    </w:rPr>
  </w:style>
  <w:style w:type="character" w:customStyle="1" w:styleId="af4">
    <w:name w:val="Верхний колонтитул Знак"/>
    <w:rsid w:val="0001640B"/>
    <w:rPr>
      <w:sz w:val="24"/>
      <w:szCs w:val="24"/>
    </w:rPr>
  </w:style>
  <w:style w:type="character" w:customStyle="1" w:styleId="af5">
    <w:name w:val="Основной текст с отступом Знак"/>
    <w:rsid w:val="0001640B"/>
    <w:rPr>
      <w:szCs w:val="24"/>
    </w:rPr>
  </w:style>
  <w:style w:type="character" w:customStyle="1" w:styleId="22">
    <w:name w:val="Основной текст с отступом 2 Знак"/>
    <w:rsid w:val="0001640B"/>
    <w:rPr>
      <w:sz w:val="24"/>
    </w:rPr>
  </w:style>
  <w:style w:type="character" w:styleId="af6">
    <w:name w:val="Emphasis"/>
    <w:qFormat/>
    <w:rsid w:val="0001640B"/>
    <w:rPr>
      <w:i/>
      <w:iCs/>
    </w:rPr>
  </w:style>
  <w:style w:type="character" w:customStyle="1" w:styleId="42">
    <w:name w:val="Знак Знак4"/>
    <w:rsid w:val="0001640B"/>
    <w:rPr>
      <w:sz w:val="24"/>
      <w:lang w:val="ru-RU" w:bidi="ar-SA"/>
    </w:rPr>
  </w:style>
  <w:style w:type="character" w:customStyle="1" w:styleId="34">
    <w:name w:val="Знак Знак3"/>
    <w:rsid w:val="0001640B"/>
    <w:rPr>
      <w:b/>
      <w:i/>
      <w:sz w:val="22"/>
      <w:szCs w:val="24"/>
      <w:lang w:val="ru-RU" w:bidi="ar-SA"/>
    </w:rPr>
  </w:style>
  <w:style w:type="character" w:customStyle="1" w:styleId="af7">
    <w:name w:val="Текст сноски Знак"/>
    <w:basedOn w:val="21"/>
    <w:rsid w:val="0001640B"/>
  </w:style>
  <w:style w:type="character" w:customStyle="1" w:styleId="rd">
    <w:name w:val="rd"/>
    <w:basedOn w:val="21"/>
    <w:rsid w:val="0001640B"/>
  </w:style>
  <w:style w:type="character" w:customStyle="1" w:styleId="35">
    <w:name w:val="Основной текст с отступом 3 Знак"/>
    <w:rsid w:val="0001640B"/>
    <w:rPr>
      <w:sz w:val="24"/>
      <w:szCs w:val="24"/>
    </w:rPr>
  </w:style>
  <w:style w:type="character" w:customStyle="1" w:styleId="23">
    <w:name w:val="Заголовок 2 нумер Знак Знак"/>
    <w:rsid w:val="0001640B"/>
    <w:rPr>
      <w:b/>
      <w:bCs/>
      <w:i/>
      <w:iCs/>
      <w:sz w:val="26"/>
      <w:szCs w:val="26"/>
    </w:rPr>
  </w:style>
  <w:style w:type="character" w:customStyle="1" w:styleId="af8">
    <w:name w:val="Заголовок Знак Знак"/>
    <w:rsid w:val="0001640B"/>
    <w:rPr>
      <w:b/>
      <w:sz w:val="28"/>
      <w:szCs w:val="28"/>
      <w:lang w:val="ru-RU" w:bidi="ar-SA"/>
    </w:rPr>
  </w:style>
  <w:style w:type="character" w:customStyle="1" w:styleId="af9">
    <w:name w:val="Символы концевой сноски"/>
    <w:rsid w:val="0001640B"/>
    <w:rPr>
      <w:vertAlign w:val="superscript"/>
    </w:rPr>
  </w:style>
  <w:style w:type="character" w:customStyle="1" w:styleId="afa">
    <w:name w:val="Символ сноски"/>
    <w:rsid w:val="0001640B"/>
    <w:rPr>
      <w:vertAlign w:val="superscript"/>
    </w:rPr>
  </w:style>
  <w:style w:type="character" w:customStyle="1" w:styleId="afb">
    <w:name w:val="ОСНОВОНОЙ ТЕКСТ с отступом Знак"/>
    <w:rsid w:val="0001640B"/>
    <w:rPr>
      <w:sz w:val="24"/>
    </w:rPr>
  </w:style>
  <w:style w:type="character" w:customStyle="1" w:styleId="afc">
    <w:name w:val="Нижний колонтитул Знак"/>
    <w:rsid w:val="0001640B"/>
    <w:rPr>
      <w:sz w:val="24"/>
      <w:szCs w:val="24"/>
    </w:rPr>
  </w:style>
  <w:style w:type="character" w:customStyle="1" w:styleId="afd">
    <w:name w:val="Схема документа Знак"/>
    <w:rsid w:val="0001640B"/>
    <w:rPr>
      <w:rFonts w:ascii="Tahoma" w:hAnsi="Tahoma" w:cs="Tahoma"/>
      <w:shd w:val="clear" w:color="auto" w:fill="000080"/>
    </w:rPr>
  </w:style>
  <w:style w:type="character" w:customStyle="1" w:styleId="afe">
    <w:name w:val="Текст концевой сноски Знак"/>
    <w:basedOn w:val="21"/>
    <w:rsid w:val="0001640B"/>
  </w:style>
  <w:style w:type="character" w:customStyle="1" w:styleId="43">
    <w:name w:val="Знак Знак4"/>
    <w:rsid w:val="0001640B"/>
    <w:rPr>
      <w:sz w:val="24"/>
      <w:lang w:val="ru-RU" w:bidi="ar-SA"/>
    </w:rPr>
  </w:style>
  <w:style w:type="character" w:customStyle="1" w:styleId="36">
    <w:name w:val="Знак Знак3"/>
    <w:rsid w:val="0001640B"/>
    <w:rPr>
      <w:b/>
      <w:i/>
      <w:sz w:val="22"/>
      <w:szCs w:val="24"/>
      <w:lang w:val="ru-RU" w:bidi="ar-SA"/>
    </w:rPr>
  </w:style>
  <w:style w:type="character" w:customStyle="1" w:styleId="ListParagraphChar1">
    <w:name w:val="List Paragraph Char1"/>
    <w:rsid w:val="0001640B"/>
    <w:rPr>
      <w:rFonts w:ascii="Calibri" w:hAnsi="Calibri" w:cs="Calibri"/>
      <w:sz w:val="22"/>
    </w:rPr>
  </w:style>
  <w:style w:type="character" w:customStyle="1" w:styleId="apple-converted-space">
    <w:name w:val="apple-converted-space"/>
    <w:rsid w:val="0001640B"/>
  </w:style>
  <w:style w:type="character" w:customStyle="1" w:styleId="1pt">
    <w:name w:val="Основной текст + Полужирный;Интервал 1 pt"/>
    <w:rsid w:val="0001640B"/>
    <w:rPr>
      <w:rFonts w:ascii="Times New Roman" w:eastAsia="Times New Roman" w:hAnsi="Times New Roman" w:cs="Times New Roman"/>
      <w:b/>
      <w:bCs/>
      <w:i w:val="0"/>
      <w:iCs w:val="0"/>
      <w:caps w:val="0"/>
      <w:smallCaps w:val="0"/>
      <w:strike w:val="0"/>
      <w:dstrike w:val="0"/>
      <w:color w:val="000000"/>
      <w:spacing w:val="20"/>
      <w:w w:val="100"/>
      <w:position w:val="0"/>
      <w:sz w:val="22"/>
      <w:szCs w:val="22"/>
      <w:u w:val="none"/>
      <w:vertAlign w:val="baseline"/>
      <w:lang w:val="ru-RU"/>
    </w:rPr>
  </w:style>
  <w:style w:type="character" w:customStyle="1" w:styleId="aff">
    <w:name w:val="Название Знак"/>
    <w:rsid w:val="0001640B"/>
    <w:rPr>
      <w:sz w:val="24"/>
    </w:rPr>
  </w:style>
  <w:style w:type="character" w:customStyle="1" w:styleId="18">
    <w:name w:val="Название Знак1"/>
    <w:rsid w:val="0001640B"/>
    <w:rPr>
      <w:rFonts w:ascii="Calibri Light" w:eastAsia="Times New Roman" w:hAnsi="Calibri Light" w:cs="Times New Roman"/>
      <w:b/>
      <w:bCs/>
      <w:kern w:val="2"/>
      <w:sz w:val="32"/>
      <w:szCs w:val="32"/>
    </w:rPr>
  </w:style>
  <w:style w:type="character" w:customStyle="1" w:styleId="aff0">
    <w:name w:val="Гипертекстовая ссылка"/>
    <w:rsid w:val="0001640B"/>
    <w:rPr>
      <w:b/>
      <w:bCs/>
      <w:color w:val="106BBE"/>
      <w:sz w:val="26"/>
      <w:szCs w:val="26"/>
    </w:rPr>
  </w:style>
  <w:style w:type="character" w:customStyle="1" w:styleId="Normal">
    <w:name w:val="Normal Знак"/>
    <w:rsid w:val="0001640B"/>
    <w:rPr>
      <w:rFonts w:eastAsia="ヒラギノ角ゴ Pro W3"/>
      <w:color w:val="000000"/>
      <w:sz w:val="24"/>
      <w:szCs w:val="24"/>
    </w:rPr>
  </w:style>
  <w:style w:type="character" w:customStyle="1" w:styleId="aff1">
    <w:name w:val="Символ нумерации"/>
    <w:rsid w:val="0001640B"/>
  </w:style>
  <w:style w:type="paragraph" w:customStyle="1" w:styleId="aff2">
    <w:name w:val="Заголовок"/>
    <w:basedOn w:val="a2"/>
    <w:next w:val="aff3"/>
    <w:rsid w:val="0001640B"/>
    <w:pPr>
      <w:keepNext/>
      <w:spacing w:before="240" w:after="120"/>
    </w:pPr>
    <w:rPr>
      <w:rFonts w:ascii="Arial" w:eastAsia="MS Mincho" w:hAnsi="Arial" w:cs="Tahoma"/>
      <w:sz w:val="28"/>
      <w:szCs w:val="28"/>
    </w:rPr>
  </w:style>
  <w:style w:type="paragraph" w:styleId="aff3">
    <w:name w:val="Body Text"/>
    <w:basedOn w:val="a2"/>
    <w:link w:val="19"/>
    <w:rsid w:val="0001640B"/>
    <w:pPr>
      <w:jc w:val="both"/>
    </w:pPr>
  </w:style>
  <w:style w:type="character" w:customStyle="1" w:styleId="19">
    <w:name w:val="Основной текст Знак1"/>
    <w:basedOn w:val="a3"/>
    <w:link w:val="aff3"/>
    <w:rsid w:val="0001640B"/>
    <w:rPr>
      <w:rFonts w:ascii="Times New Roman" w:eastAsia="Times New Roman" w:hAnsi="Times New Roman" w:cs="Times New Roman"/>
      <w:sz w:val="24"/>
      <w:szCs w:val="24"/>
      <w:lang w:eastAsia="zh-CN"/>
    </w:rPr>
  </w:style>
  <w:style w:type="paragraph" w:styleId="aff4">
    <w:name w:val="List"/>
    <w:basedOn w:val="aff3"/>
    <w:rsid w:val="0001640B"/>
    <w:rPr>
      <w:rFonts w:cs="Tahoma"/>
    </w:rPr>
  </w:style>
  <w:style w:type="paragraph" w:styleId="aff5">
    <w:name w:val="caption"/>
    <w:basedOn w:val="a2"/>
    <w:qFormat/>
    <w:rsid w:val="0001640B"/>
    <w:pPr>
      <w:suppressLineNumbers/>
      <w:spacing w:before="120" w:after="120"/>
    </w:pPr>
    <w:rPr>
      <w:rFonts w:cs="Mangal"/>
      <w:i/>
      <w:iCs/>
    </w:rPr>
  </w:style>
  <w:style w:type="paragraph" w:customStyle="1" w:styleId="37">
    <w:name w:val="Указатель3"/>
    <w:basedOn w:val="a2"/>
    <w:rsid w:val="0001640B"/>
    <w:pPr>
      <w:suppressLineNumbers/>
    </w:pPr>
    <w:rPr>
      <w:rFonts w:cs="Mangal"/>
    </w:rPr>
  </w:style>
  <w:style w:type="paragraph" w:customStyle="1" w:styleId="1a">
    <w:name w:val="Название объекта1"/>
    <w:basedOn w:val="a2"/>
    <w:rsid w:val="0001640B"/>
    <w:pPr>
      <w:suppressAutoHyphens w:val="0"/>
      <w:overflowPunct w:val="0"/>
      <w:autoSpaceDE w:val="0"/>
      <w:jc w:val="center"/>
    </w:pPr>
    <w:rPr>
      <w:szCs w:val="20"/>
    </w:rPr>
  </w:style>
  <w:style w:type="paragraph" w:customStyle="1" w:styleId="24">
    <w:name w:val="Указатель2"/>
    <w:basedOn w:val="a2"/>
    <w:rsid w:val="0001640B"/>
    <w:pPr>
      <w:suppressLineNumbers/>
    </w:pPr>
    <w:rPr>
      <w:rFonts w:cs="Mangal"/>
    </w:rPr>
  </w:style>
  <w:style w:type="paragraph" w:customStyle="1" w:styleId="1b">
    <w:name w:val="Название1"/>
    <w:basedOn w:val="a2"/>
    <w:rsid w:val="0001640B"/>
    <w:pPr>
      <w:suppressLineNumbers/>
      <w:spacing w:before="120" w:after="120"/>
    </w:pPr>
    <w:rPr>
      <w:rFonts w:cs="Tahoma"/>
      <w:i/>
      <w:iCs/>
    </w:rPr>
  </w:style>
  <w:style w:type="paragraph" w:customStyle="1" w:styleId="1c">
    <w:name w:val="Указатель1"/>
    <w:basedOn w:val="a2"/>
    <w:rsid w:val="0001640B"/>
    <w:pPr>
      <w:suppressLineNumbers/>
    </w:pPr>
    <w:rPr>
      <w:rFonts w:cs="Tahoma"/>
    </w:rPr>
  </w:style>
  <w:style w:type="paragraph" w:customStyle="1" w:styleId="1d">
    <w:name w:val="Текст1"/>
    <w:basedOn w:val="a2"/>
    <w:rsid w:val="0001640B"/>
    <w:rPr>
      <w:rFonts w:ascii="Courier New" w:hAnsi="Courier New" w:cs="Courier New"/>
      <w:sz w:val="20"/>
      <w:szCs w:val="20"/>
    </w:rPr>
  </w:style>
  <w:style w:type="paragraph" w:styleId="aff6">
    <w:name w:val="Body Text Indent"/>
    <w:basedOn w:val="a2"/>
    <w:link w:val="1e"/>
    <w:rsid w:val="0001640B"/>
    <w:pPr>
      <w:ind w:firstLine="540"/>
      <w:jc w:val="both"/>
    </w:pPr>
    <w:rPr>
      <w:sz w:val="20"/>
    </w:rPr>
  </w:style>
  <w:style w:type="character" w:customStyle="1" w:styleId="1e">
    <w:name w:val="Основной текст с отступом Знак1"/>
    <w:basedOn w:val="a3"/>
    <w:link w:val="aff6"/>
    <w:rsid w:val="0001640B"/>
    <w:rPr>
      <w:rFonts w:ascii="Times New Roman" w:eastAsia="Times New Roman" w:hAnsi="Times New Roman" w:cs="Times New Roman"/>
      <w:sz w:val="20"/>
      <w:szCs w:val="24"/>
      <w:lang w:eastAsia="zh-CN"/>
    </w:rPr>
  </w:style>
  <w:style w:type="paragraph" w:customStyle="1" w:styleId="210">
    <w:name w:val="Основной текст с отступом 21"/>
    <w:basedOn w:val="a2"/>
    <w:rsid w:val="0001640B"/>
    <w:pPr>
      <w:ind w:firstLine="540"/>
      <w:jc w:val="both"/>
    </w:pPr>
  </w:style>
  <w:style w:type="paragraph" w:customStyle="1" w:styleId="310">
    <w:name w:val="Основной текст с отступом 31"/>
    <w:basedOn w:val="a2"/>
    <w:rsid w:val="0001640B"/>
    <w:pPr>
      <w:autoSpaceDE w:val="0"/>
      <w:ind w:firstLine="540"/>
      <w:jc w:val="both"/>
    </w:pPr>
    <w:rPr>
      <w:sz w:val="22"/>
      <w:szCs w:val="18"/>
    </w:rPr>
  </w:style>
  <w:style w:type="paragraph" w:customStyle="1" w:styleId="211">
    <w:name w:val="Основной текст 21"/>
    <w:basedOn w:val="a2"/>
    <w:rsid w:val="0001640B"/>
    <w:pPr>
      <w:autoSpaceDE w:val="0"/>
      <w:jc w:val="center"/>
    </w:pPr>
    <w:rPr>
      <w:b/>
      <w:bCs/>
      <w:sz w:val="22"/>
    </w:rPr>
  </w:style>
  <w:style w:type="paragraph" w:styleId="aff7">
    <w:name w:val="Normal (Web)"/>
    <w:basedOn w:val="a2"/>
    <w:rsid w:val="0001640B"/>
    <w:pPr>
      <w:suppressAutoHyphens w:val="0"/>
      <w:spacing w:before="280" w:after="280"/>
    </w:pPr>
  </w:style>
  <w:style w:type="paragraph" w:customStyle="1" w:styleId="ConsPlusNormal0">
    <w:name w:val="ConsPlusNormal"/>
    <w:rsid w:val="0001640B"/>
    <w:pPr>
      <w:widowControl w:val="0"/>
      <w:suppressAutoHyphens/>
      <w:autoSpaceDE w:val="0"/>
      <w:spacing w:after="0" w:line="240" w:lineRule="auto"/>
      <w:ind w:firstLine="720"/>
    </w:pPr>
    <w:rPr>
      <w:rFonts w:ascii="Times New Roman" w:eastAsia="Arial" w:hAnsi="Times New Roman" w:cs="Times New Roman"/>
      <w:lang w:eastAsia="zh-CN"/>
    </w:rPr>
  </w:style>
  <w:style w:type="paragraph" w:customStyle="1" w:styleId="aff8">
    <w:name w:val="Знак"/>
    <w:basedOn w:val="a2"/>
    <w:rsid w:val="0001640B"/>
    <w:pPr>
      <w:suppressAutoHyphens w:val="0"/>
      <w:spacing w:after="160" w:line="240" w:lineRule="exact"/>
    </w:pPr>
    <w:rPr>
      <w:rFonts w:eastAsia="Calibri"/>
      <w:sz w:val="20"/>
      <w:szCs w:val="20"/>
    </w:rPr>
  </w:style>
  <w:style w:type="paragraph" w:customStyle="1" w:styleId="1f">
    <w:name w:val="Схема документа1"/>
    <w:basedOn w:val="a2"/>
    <w:rsid w:val="0001640B"/>
    <w:pPr>
      <w:shd w:val="clear" w:color="auto" w:fill="000080"/>
    </w:pPr>
    <w:rPr>
      <w:rFonts w:ascii="Tahoma" w:hAnsi="Tahoma" w:cs="Tahoma"/>
      <w:sz w:val="20"/>
      <w:szCs w:val="20"/>
    </w:rPr>
  </w:style>
  <w:style w:type="paragraph" w:customStyle="1" w:styleId="311">
    <w:name w:val="Основной текст 31"/>
    <w:basedOn w:val="a2"/>
    <w:rsid w:val="0001640B"/>
    <w:pPr>
      <w:autoSpaceDE w:val="0"/>
      <w:spacing w:line="360" w:lineRule="auto"/>
      <w:jc w:val="both"/>
    </w:pPr>
    <w:rPr>
      <w:sz w:val="26"/>
      <w:szCs w:val="28"/>
    </w:rPr>
  </w:style>
  <w:style w:type="paragraph" w:styleId="aff9">
    <w:name w:val="footer"/>
    <w:basedOn w:val="a2"/>
    <w:link w:val="1f0"/>
    <w:rsid w:val="0001640B"/>
    <w:pPr>
      <w:tabs>
        <w:tab w:val="center" w:pos="4677"/>
        <w:tab w:val="right" w:pos="9355"/>
      </w:tabs>
    </w:pPr>
  </w:style>
  <w:style w:type="character" w:customStyle="1" w:styleId="1f0">
    <w:name w:val="Нижний колонтитул Знак1"/>
    <w:basedOn w:val="a3"/>
    <w:link w:val="aff9"/>
    <w:rsid w:val="0001640B"/>
    <w:rPr>
      <w:rFonts w:ascii="Times New Roman" w:eastAsia="Times New Roman" w:hAnsi="Times New Roman" w:cs="Times New Roman"/>
      <w:sz w:val="24"/>
      <w:szCs w:val="24"/>
      <w:lang w:eastAsia="zh-CN"/>
    </w:rPr>
  </w:style>
  <w:style w:type="paragraph" w:styleId="affa">
    <w:name w:val="List Paragraph"/>
    <w:basedOn w:val="a2"/>
    <w:qFormat/>
    <w:rsid w:val="0001640B"/>
    <w:pPr>
      <w:suppressAutoHyphens w:val="0"/>
      <w:ind w:left="720"/>
      <w:contextualSpacing/>
    </w:pPr>
  </w:style>
  <w:style w:type="paragraph" w:customStyle="1" w:styleId="Web">
    <w:name w:val="Обычный (Web)"/>
    <w:basedOn w:val="a2"/>
    <w:rsid w:val="0001640B"/>
    <w:pPr>
      <w:ind w:firstLine="489"/>
      <w:jc w:val="both"/>
    </w:pPr>
    <w:rPr>
      <w:sz w:val="23"/>
      <w:szCs w:val="23"/>
    </w:rPr>
  </w:style>
  <w:style w:type="paragraph" w:customStyle="1" w:styleId="ConsNonformat">
    <w:name w:val="ConsNonformat"/>
    <w:rsid w:val="0001640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01640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8">
    <w:name w:val="Основной текст (3)"/>
    <w:basedOn w:val="a2"/>
    <w:rsid w:val="0001640B"/>
    <w:pPr>
      <w:widowControl w:val="0"/>
      <w:shd w:val="clear" w:color="auto" w:fill="FFFFFF"/>
      <w:suppressAutoHyphens w:val="0"/>
      <w:spacing w:before="660" w:after="540" w:line="0" w:lineRule="atLeast"/>
      <w:jc w:val="both"/>
    </w:pPr>
    <w:rPr>
      <w:b/>
      <w:bCs/>
      <w:sz w:val="23"/>
      <w:szCs w:val="23"/>
    </w:rPr>
  </w:style>
  <w:style w:type="paragraph" w:customStyle="1" w:styleId="25">
    <w:name w:val="Основной текст2"/>
    <w:basedOn w:val="a2"/>
    <w:rsid w:val="0001640B"/>
    <w:pPr>
      <w:widowControl w:val="0"/>
      <w:shd w:val="clear" w:color="auto" w:fill="FFFFFF"/>
      <w:suppressAutoHyphens w:val="0"/>
      <w:spacing w:before="540" w:after="540" w:line="0" w:lineRule="atLeast"/>
      <w:jc w:val="both"/>
    </w:pPr>
    <w:rPr>
      <w:sz w:val="23"/>
      <w:szCs w:val="23"/>
    </w:rPr>
  </w:style>
  <w:style w:type="paragraph" w:customStyle="1" w:styleId="44">
    <w:name w:val="Основной текст (4)"/>
    <w:basedOn w:val="a2"/>
    <w:rsid w:val="0001640B"/>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f1">
    <w:name w:val="Заголовок №1"/>
    <w:basedOn w:val="a2"/>
    <w:rsid w:val="0001640B"/>
    <w:pPr>
      <w:widowControl w:val="0"/>
      <w:shd w:val="clear" w:color="auto" w:fill="FFFFFF"/>
      <w:suppressAutoHyphens w:val="0"/>
      <w:spacing w:before="60" w:after="120" w:line="0" w:lineRule="atLeast"/>
      <w:jc w:val="both"/>
    </w:pPr>
    <w:rPr>
      <w:b/>
      <w:bCs/>
      <w:sz w:val="23"/>
      <w:szCs w:val="23"/>
    </w:rPr>
  </w:style>
  <w:style w:type="paragraph" w:customStyle="1" w:styleId="textn">
    <w:name w:val="textn"/>
    <w:basedOn w:val="a2"/>
    <w:rsid w:val="0001640B"/>
    <w:pPr>
      <w:suppressAutoHyphens w:val="0"/>
      <w:spacing w:before="280" w:after="280"/>
    </w:pPr>
    <w:rPr>
      <w:sz w:val="20"/>
      <w:szCs w:val="20"/>
    </w:rPr>
  </w:style>
  <w:style w:type="paragraph" w:customStyle="1" w:styleId="Basic">
    <w:name w:val="Basic"/>
    <w:basedOn w:val="a2"/>
    <w:rsid w:val="0001640B"/>
    <w:pPr>
      <w:suppressAutoHyphens w:val="0"/>
      <w:overflowPunct w:val="0"/>
      <w:autoSpaceDE w:val="0"/>
      <w:ind w:firstLine="709"/>
      <w:jc w:val="both"/>
      <w:textAlignment w:val="baseline"/>
    </w:pPr>
    <w:rPr>
      <w:sz w:val="30"/>
      <w:szCs w:val="20"/>
    </w:rPr>
  </w:style>
  <w:style w:type="paragraph" w:customStyle="1" w:styleId="320">
    <w:name w:val="Основной текст 32"/>
    <w:basedOn w:val="a2"/>
    <w:rsid w:val="0001640B"/>
    <w:pPr>
      <w:spacing w:after="120"/>
    </w:pPr>
    <w:rPr>
      <w:sz w:val="16"/>
      <w:szCs w:val="16"/>
    </w:rPr>
  </w:style>
  <w:style w:type="paragraph" w:customStyle="1" w:styleId="a90">
    <w:name w:val="a9"/>
    <w:basedOn w:val="a2"/>
    <w:rsid w:val="0001640B"/>
    <w:pPr>
      <w:suppressAutoHyphens w:val="0"/>
      <w:spacing w:after="192"/>
    </w:pPr>
  </w:style>
  <w:style w:type="paragraph" w:customStyle="1" w:styleId="26">
    <w:name w:val="Текст2"/>
    <w:basedOn w:val="a2"/>
    <w:rsid w:val="0001640B"/>
    <w:pPr>
      <w:suppressAutoHyphens w:val="0"/>
    </w:pPr>
    <w:rPr>
      <w:rFonts w:ascii="Consolas" w:eastAsia="Calibri" w:hAnsi="Consolas" w:cs="Consolas"/>
      <w:sz w:val="21"/>
      <w:szCs w:val="21"/>
    </w:rPr>
  </w:style>
  <w:style w:type="paragraph" w:customStyle="1" w:styleId="affb">
    <w:name w:val="Основной текст Инна"/>
    <w:basedOn w:val="aff9"/>
    <w:next w:val="aff3"/>
    <w:rsid w:val="0001640B"/>
  </w:style>
  <w:style w:type="paragraph" w:customStyle="1" w:styleId="1f2">
    <w:name w:val="Текст примечания1"/>
    <w:basedOn w:val="a2"/>
    <w:rsid w:val="0001640B"/>
    <w:pPr>
      <w:suppressAutoHyphens w:val="0"/>
    </w:pPr>
    <w:rPr>
      <w:sz w:val="20"/>
      <w:szCs w:val="20"/>
    </w:rPr>
  </w:style>
  <w:style w:type="paragraph" w:styleId="affc">
    <w:name w:val="annotation text"/>
    <w:basedOn w:val="a2"/>
    <w:link w:val="1f3"/>
    <w:uiPriority w:val="99"/>
    <w:semiHidden/>
    <w:unhideWhenUsed/>
    <w:rsid w:val="0001640B"/>
    <w:rPr>
      <w:sz w:val="20"/>
      <w:szCs w:val="20"/>
    </w:rPr>
  </w:style>
  <w:style w:type="character" w:customStyle="1" w:styleId="1f3">
    <w:name w:val="Текст примечания Знак1"/>
    <w:basedOn w:val="a3"/>
    <w:link w:val="affc"/>
    <w:uiPriority w:val="99"/>
    <w:semiHidden/>
    <w:rsid w:val="0001640B"/>
    <w:rPr>
      <w:rFonts w:ascii="Times New Roman" w:eastAsia="Times New Roman" w:hAnsi="Times New Roman" w:cs="Times New Roman"/>
      <w:sz w:val="20"/>
      <w:szCs w:val="20"/>
      <w:lang w:eastAsia="zh-CN"/>
    </w:rPr>
  </w:style>
  <w:style w:type="paragraph" w:styleId="affd">
    <w:name w:val="annotation subject"/>
    <w:basedOn w:val="1f2"/>
    <w:next w:val="1f2"/>
    <w:link w:val="1f4"/>
    <w:rsid w:val="0001640B"/>
    <w:rPr>
      <w:b/>
      <w:bCs/>
    </w:rPr>
  </w:style>
  <w:style w:type="character" w:customStyle="1" w:styleId="1f4">
    <w:name w:val="Тема примечания Знак1"/>
    <w:basedOn w:val="1f3"/>
    <w:link w:val="affd"/>
    <w:rsid w:val="0001640B"/>
    <w:rPr>
      <w:b/>
      <w:bCs/>
    </w:rPr>
  </w:style>
  <w:style w:type="paragraph" w:styleId="affe">
    <w:name w:val="Balloon Text"/>
    <w:basedOn w:val="a2"/>
    <w:link w:val="1f5"/>
    <w:rsid w:val="0001640B"/>
    <w:pPr>
      <w:suppressAutoHyphens w:val="0"/>
    </w:pPr>
    <w:rPr>
      <w:rFonts w:ascii="Tahoma" w:hAnsi="Tahoma" w:cs="Tahoma"/>
      <w:sz w:val="16"/>
      <w:szCs w:val="16"/>
    </w:rPr>
  </w:style>
  <w:style w:type="character" w:customStyle="1" w:styleId="1f5">
    <w:name w:val="Текст выноски Знак1"/>
    <w:basedOn w:val="a3"/>
    <w:link w:val="affe"/>
    <w:rsid w:val="0001640B"/>
    <w:rPr>
      <w:rFonts w:ascii="Tahoma" w:eastAsia="Times New Roman" w:hAnsi="Tahoma" w:cs="Tahoma"/>
      <w:sz w:val="16"/>
      <w:szCs w:val="16"/>
      <w:lang w:eastAsia="zh-CN"/>
    </w:rPr>
  </w:style>
  <w:style w:type="paragraph" w:styleId="afff">
    <w:name w:val="header"/>
    <w:basedOn w:val="a2"/>
    <w:link w:val="1f6"/>
    <w:rsid w:val="0001640B"/>
    <w:pPr>
      <w:tabs>
        <w:tab w:val="center" w:pos="4677"/>
        <w:tab w:val="right" w:pos="9355"/>
      </w:tabs>
    </w:pPr>
  </w:style>
  <w:style w:type="character" w:customStyle="1" w:styleId="1f6">
    <w:name w:val="Верхний колонтитул Знак1"/>
    <w:basedOn w:val="a3"/>
    <w:link w:val="afff"/>
    <w:rsid w:val="0001640B"/>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2"/>
    <w:rsid w:val="0001640B"/>
    <w:pPr>
      <w:suppressAutoHyphens w:val="0"/>
      <w:spacing w:after="120" w:line="480" w:lineRule="auto"/>
      <w:ind w:left="283"/>
      <w:jc w:val="both"/>
    </w:pPr>
    <w:rPr>
      <w:szCs w:val="20"/>
    </w:rPr>
  </w:style>
  <w:style w:type="paragraph" w:styleId="afff0">
    <w:name w:val="footnote text"/>
    <w:basedOn w:val="a2"/>
    <w:link w:val="1f7"/>
    <w:rsid w:val="0001640B"/>
    <w:pPr>
      <w:suppressAutoHyphens w:val="0"/>
    </w:pPr>
    <w:rPr>
      <w:sz w:val="20"/>
      <w:szCs w:val="20"/>
    </w:rPr>
  </w:style>
  <w:style w:type="character" w:customStyle="1" w:styleId="1f7">
    <w:name w:val="Текст сноски Знак1"/>
    <w:basedOn w:val="a3"/>
    <w:link w:val="afff0"/>
    <w:rsid w:val="0001640B"/>
    <w:rPr>
      <w:rFonts w:ascii="Times New Roman" w:eastAsia="Times New Roman" w:hAnsi="Times New Roman" w:cs="Times New Roman"/>
      <w:sz w:val="20"/>
      <w:szCs w:val="20"/>
      <w:lang w:eastAsia="zh-CN"/>
    </w:rPr>
  </w:style>
  <w:style w:type="paragraph" w:customStyle="1" w:styleId="321">
    <w:name w:val="Основной текст с отступом 32"/>
    <w:basedOn w:val="a2"/>
    <w:rsid w:val="0001640B"/>
    <w:pPr>
      <w:suppressAutoHyphens w:val="0"/>
      <w:spacing w:after="60"/>
      <w:ind w:left="60"/>
      <w:jc w:val="both"/>
    </w:pPr>
  </w:style>
  <w:style w:type="paragraph" w:customStyle="1" w:styleId="11">
    <w:name w:val="Нумерованный список1"/>
    <w:basedOn w:val="a2"/>
    <w:rsid w:val="0001640B"/>
    <w:pPr>
      <w:numPr>
        <w:numId w:val="6"/>
      </w:numPr>
      <w:suppressAutoHyphens w:val="0"/>
      <w:spacing w:after="60"/>
      <w:contextualSpacing/>
      <w:jc w:val="both"/>
    </w:pPr>
  </w:style>
  <w:style w:type="paragraph" w:customStyle="1" w:styleId="Paragraph">
    <w:name w:val="_Paragraph"/>
    <w:basedOn w:val="a2"/>
    <w:rsid w:val="0001640B"/>
    <w:pPr>
      <w:suppressAutoHyphens w:val="0"/>
      <w:spacing w:after="60"/>
      <w:ind w:firstLine="720"/>
      <w:jc w:val="both"/>
    </w:pPr>
    <w:rPr>
      <w:szCs w:val="20"/>
    </w:rPr>
  </w:style>
  <w:style w:type="paragraph" w:customStyle="1" w:styleId="Default">
    <w:name w:val="Default"/>
    <w:rsid w:val="0001640B"/>
    <w:pPr>
      <w:widowControl w:val="0"/>
      <w:suppressAutoHyphens/>
      <w:autoSpaceDE w:val="0"/>
      <w:spacing w:after="0" w:line="360" w:lineRule="atLeast"/>
      <w:jc w:val="both"/>
      <w:textAlignment w:val="baseline"/>
    </w:pPr>
    <w:rPr>
      <w:rFonts w:ascii="LBFAG J+ Helvetica" w:eastAsia="Times New Roman" w:hAnsi="LBFAG J+ Helvetica" w:cs="LBFAG J+ Helvetica"/>
      <w:color w:val="000000"/>
      <w:sz w:val="24"/>
      <w:szCs w:val="24"/>
      <w:lang w:eastAsia="zh-CN"/>
    </w:rPr>
  </w:style>
  <w:style w:type="paragraph" w:customStyle="1" w:styleId="afff1">
    <w:name w:val="Введение заключение и т д"/>
    <w:basedOn w:val="1"/>
    <w:rsid w:val="0001640B"/>
    <w:pPr>
      <w:pageBreakBefore/>
      <w:numPr>
        <w:numId w:val="0"/>
      </w:numPr>
      <w:tabs>
        <w:tab w:val="left" w:pos="1134"/>
      </w:tabs>
      <w:suppressAutoHyphens w:val="0"/>
      <w:autoSpaceDE/>
      <w:spacing w:after="240"/>
      <w:contextualSpacing/>
    </w:pPr>
    <w:rPr>
      <w:kern w:val="2"/>
      <w:sz w:val="24"/>
      <w:szCs w:val="20"/>
    </w:rPr>
  </w:style>
  <w:style w:type="paragraph" w:customStyle="1" w:styleId="1f8">
    <w:name w:val="Абзац списка1"/>
    <w:basedOn w:val="a2"/>
    <w:rsid w:val="0001640B"/>
    <w:pPr>
      <w:suppressAutoHyphens w:val="0"/>
      <w:spacing w:after="200" w:line="276" w:lineRule="auto"/>
      <w:ind w:left="720"/>
      <w:contextualSpacing/>
    </w:pPr>
    <w:rPr>
      <w:rFonts w:ascii="Calibri" w:hAnsi="Calibri" w:cs="Calibri"/>
      <w:sz w:val="22"/>
      <w:szCs w:val="22"/>
    </w:rPr>
  </w:style>
  <w:style w:type="paragraph" w:customStyle="1" w:styleId="27">
    <w:name w:val="Заголовок 2 нумер"/>
    <w:basedOn w:val="2"/>
    <w:rsid w:val="0001640B"/>
    <w:pPr>
      <w:numPr>
        <w:ilvl w:val="0"/>
        <w:numId w:val="0"/>
      </w:numPr>
      <w:tabs>
        <w:tab w:val="left" w:pos="1276"/>
        <w:tab w:val="left" w:pos="1643"/>
      </w:tabs>
      <w:suppressAutoHyphens w:val="0"/>
      <w:spacing w:before="240" w:after="240"/>
      <w:ind w:left="1643" w:hanging="432"/>
      <w:jc w:val="both"/>
    </w:pPr>
    <w:rPr>
      <w:i/>
      <w:iCs/>
      <w:sz w:val="26"/>
      <w:szCs w:val="26"/>
    </w:rPr>
  </w:style>
  <w:style w:type="paragraph" w:customStyle="1" w:styleId="afff2">
    <w:name w:val="Заголовок без номера"/>
    <w:basedOn w:val="1"/>
    <w:rsid w:val="0001640B"/>
    <w:pPr>
      <w:pageBreakBefore/>
      <w:numPr>
        <w:numId w:val="0"/>
      </w:numPr>
      <w:tabs>
        <w:tab w:val="left" w:pos="1134"/>
      </w:tabs>
      <w:suppressAutoHyphens w:val="0"/>
      <w:autoSpaceDE/>
      <w:spacing w:before="240" w:after="60"/>
      <w:contextualSpacing/>
    </w:pPr>
    <w:rPr>
      <w:b w:val="0"/>
      <w:bCs w:val="0"/>
      <w:kern w:val="2"/>
      <w:sz w:val="24"/>
      <w:szCs w:val="20"/>
    </w:rPr>
  </w:style>
  <w:style w:type="paragraph" w:customStyle="1" w:styleId="a">
    <w:name w:val="Заголовок ОТЧЕТА"/>
    <w:basedOn w:val="a2"/>
    <w:rsid w:val="0001640B"/>
    <w:pPr>
      <w:numPr>
        <w:numId w:val="2"/>
      </w:numPr>
      <w:suppressAutoHyphens w:val="0"/>
      <w:spacing w:after="60"/>
      <w:ind w:left="0" w:firstLine="0"/>
      <w:jc w:val="center"/>
    </w:pPr>
    <w:rPr>
      <w:szCs w:val="20"/>
    </w:rPr>
  </w:style>
  <w:style w:type="paragraph" w:customStyle="1" w:styleId="10">
    <w:name w:val="Маркированный список1"/>
    <w:basedOn w:val="a2"/>
    <w:rsid w:val="0001640B"/>
    <w:pPr>
      <w:numPr>
        <w:numId w:val="5"/>
      </w:numPr>
      <w:tabs>
        <w:tab w:val="left" w:pos="360"/>
      </w:tabs>
      <w:suppressAutoHyphens w:val="0"/>
      <w:spacing w:after="60"/>
      <w:ind w:left="360" w:firstLine="0"/>
      <w:contextualSpacing/>
      <w:jc w:val="both"/>
    </w:pPr>
  </w:style>
  <w:style w:type="paragraph" w:customStyle="1" w:styleId="afff3">
    <w:name w:val="ОСНОВОНОЙ ТЕКСТ с отступом"/>
    <w:basedOn w:val="a2"/>
    <w:rsid w:val="0001640B"/>
    <w:pPr>
      <w:suppressAutoHyphens w:val="0"/>
      <w:spacing w:after="60"/>
      <w:jc w:val="both"/>
    </w:pPr>
    <w:rPr>
      <w:szCs w:val="20"/>
    </w:rPr>
  </w:style>
  <w:style w:type="paragraph" w:customStyle="1" w:styleId="afff4">
    <w:name w:val="Маркировка"/>
    <w:basedOn w:val="afff3"/>
    <w:rsid w:val="0001640B"/>
  </w:style>
  <w:style w:type="paragraph" w:customStyle="1" w:styleId="afff5">
    <w:name w:val="Нумерованный"/>
    <w:basedOn w:val="afff3"/>
    <w:rsid w:val="0001640B"/>
  </w:style>
  <w:style w:type="paragraph" w:styleId="1f9">
    <w:name w:val="toc 1"/>
    <w:basedOn w:val="a2"/>
    <w:next w:val="a2"/>
    <w:rsid w:val="0001640B"/>
    <w:pPr>
      <w:tabs>
        <w:tab w:val="left" w:pos="426"/>
        <w:tab w:val="right" w:leader="dot" w:pos="10206"/>
      </w:tabs>
      <w:suppressAutoHyphens w:val="0"/>
      <w:spacing w:before="120" w:after="60"/>
    </w:pPr>
    <w:rPr>
      <w:bCs/>
      <w:szCs w:val="20"/>
      <w:lang w:eastAsia="ru-RU"/>
    </w:rPr>
  </w:style>
  <w:style w:type="paragraph" w:styleId="28">
    <w:name w:val="toc 2"/>
    <w:basedOn w:val="a2"/>
    <w:next w:val="a2"/>
    <w:rsid w:val="0001640B"/>
    <w:pPr>
      <w:tabs>
        <w:tab w:val="left" w:pos="480"/>
        <w:tab w:val="right" w:leader="dot" w:pos="10195"/>
      </w:tabs>
      <w:suppressAutoHyphens w:val="0"/>
      <w:spacing w:before="120" w:after="60"/>
      <w:jc w:val="both"/>
    </w:pPr>
    <w:rPr>
      <w:iCs/>
      <w:szCs w:val="20"/>
    </w:rPr>
  </w:style>
  <w:style w:type="paragraph" w:styleId="39">
    <w:name w:val="toc 3"/>
    <w:basedOn w:val="a2"/>
    <w:next w:val="a2"/>
    <w:rsid w:val="0001640B"/>
    <w:pPr>
      <w:suppressAutoHyphens w:val="0"/>
      <w:spacing w:after="60"/>
      <w:ind w:left="480"/>
      <w:jc w:val="both"/>
    </w:pPr>
    <w:rPr>
      <w:szCs w:val="20"/>
    </w:rPr>
  </w:style>
  <w:style w:type="paragraph" w:styleId="45">
    <w:name w:val="toc 4"/>
    <w:basedOn w:val="a2"/>
    <w:next w:val="a2"/>
    <w:rsid w:val="0001640B"/>
    <w:pPr>
      <w:suppressAutoHyphens w:val="0"/>
      <w:spacing w:after="60"/>
      <w:ind w:left="720"/>
      <w:jc w:val="both"/>
    </w:pPr>
    <w:rPr>
      <w:sz w:val="20"/>
      <w:szCs w:val="20"/>
    </w:rPr>
  </w:style>
  <w:style w:type="paragraph" w:styleId="51">
    <w:name w:val="toc 5"/>
    <w:basedOn w:val="a2"/>
    <w:next w:val="a2"/>
    <w:rsid w:val="0001640B"/>
    <w:pPr>
      <w:suppressAutoHyphens w:val="0"/>
      <w:spacing w:after="60"/>
      <w:ind w:left="960"/>
      <w:jc w:val="both"/>
    </w:pPr>
    <w:rPr>
      <w:sz w:val="20"/>
      <w:szCs w:val="20"/>
    </w:rPr>
  </w:style>
  <w:style w:type="paragraph" w:styleId="61">
    <w:name w:val="toc 6"/>
    <w:basedOn w:val="a2"/>
    <w:next w:val="a2"/>
    <w:rsid w:val="0001640B"/>
    <w:pPr>
      <w:suppressAutoHyphens w:val="0"/>
      <w:spacing w:after="60"/>
      <w:ind w:left="1200"/>
      <w:jc w:val="both"/>
    </w:pPr>
    <w:rPr>
      <w:sz w:val="20"/>
      <w:szCs w:val="20"/>
    </w:rPr>
  </w:style>
  <w:style w:type="paragraph" w:styleId="71">
    <w:name w:val="toc 7"/>
    <w:basedOn w:val="a2"/>
    <w:next w:val="a2"/>
    <w:rsid w:val="0001640B"/>
    <w:pPr>
      <w:suppressAutoHyphens w:val="0"/>
      <w:spacing w:after="60"/>
      <w:ind w:left="1440"/>
      <w:jc w:val="both"/>
    </w:pPr>
    <w:rPr>
      <w:sz w:val="20"/>
      <w:szCs w:val="20"/>
    </w:rPr>
  </w:style>
  <w:style w:type="paragraph" w:styleId="81">
    <w:name w:val="toc 8"/>
    <w:basedOn w:val="a2"/>
    <w:next w:val="a2"/>
    <w:rsid w:val="0001640B"/>
    <w:pPr>
      <w:suppressAutoHyphens w:val="0"/>
      <w:spacing w:after="60"/>
      <w:ind w:left="1680"/>
      <w:jc w:val="both"/>
    </w:pPr>
    <w:rPr>
      <w:sz w:val="20"/>
      <w:szCs w:val="20"/>
    </w:rPr>
  </w:style>
  <w:style w:type="paragraph" w:styleId="91">
    <w:name w:val="toc 9"/>
    <w:basedOn w:val="a2"/>
    <w:next w:val="a2"/>
    <w:rsid w:val="0001640B"/>
    <w:pPr>
      <w:suppressAutoHyphens w:val="0"/>
      <w:spacing w:after="60"/>
      <w:ind w:left="1920"/>
      <w:jc w:val="both"/>
    </w:pPr>
    <w:rPr>
      <w:sz w:val="20"/>
      <w:szCs w:val="20"/>
    </w:rPr>
  </w:style>
  <w:style w:type="paragraph" w:customStyle="1" w:styleId="1fa">
    <w:name w:val="Основной текст с отступом1"/>
    <w:basedOn w:val="a2"/>
    <w:rsid w:val="0001640B"/>
    <w:pPr>
      <w:suppressAutoHyphens w:val="0"/>
      <w:autoSpaceDE w:val="0"/>
      <w:spacing w:after="60"/>
      <w:ind w:firstLine="720"/>
      <w:jc w:val="both"/>
    </w:pPr>
    <w:rPr>
      <w:rFonts w:ascii="TimesET" w:hAnsi="TimesET" w:cs="TimesET"/>
      <w:szCs w:val="28"/>
    </w:rPr>
  </w:style>
  <w:style w:type="paragraph" w:customStyle="1" w:styleId="a0">
    <w:name w:val="подпись к рисунку"/>
    <w:basedOn w:val="a2"/>
    <w:next w:val="aff6"/>
    <w:rsid w:val="0001640B"/>
    <w:pPr>
      <w:keepLines/>
      <w:numPr>
        <w:numId w:val="3"/>
      </w:numPr>
      <w:suppressAutoHyphens w:val="0"/>
      <w:spacing w:after="240"/>
      <w:ind w:left="0" w:firstLine="0"/>
      <w:jc w:val="center"/>
    </w:pPr>
    <w:rPr>
      <w:rFonts w:eastAsia="MS Mincho"/>
      <w:szCs w:val="20"/>
    </w:rPr>
  </w:style>
  <w:style w:type="paragraph" w:customStyle="1" w:styleId="afff6">
    <w:name w:val="РИСУНОК"/>
    <w:basedOn w:val="afff3"/>
    <w:rsid w:val="0001640B"/>
  </w:style>
  <w:style w:type="paragraph" w:customStyle="1" w:styleId="12">
    <w:name w:val="Стиль1"/>
    <w:basedOn w:val="a2"/>
    <w:rsid w:val="0001640B"/>
    <w:pPr>
      <w:numPr>
        <w:numId w:val="7"/>
      </w:numPr>
      <w:suppressAutoHyphens w:val="0"/>
      <w:spacing w:after="60"/>
      <w:jc w:val="both"/>
    </w:pPr>
  </w:style>
  <w:style w:type="paragraph" w:styleId="afff7">
    <w:name w:val="endnote text"/>
    <w:basedOn w:val="a2"/>
    <w:link w:val="1fb"/>
    <w:rsid w:val="0001640B"/>
    <w:pPr>
      <w:suppressAutoHyphens w:val="0"/>
      <w:spacing w:after="60"/>
      <w:jc w:val="both"/>
    </w:pPr>
    <w:rPr>
      <w:sz w:val="20"/>
      <w:szCs w:val="20"/>
    </w:rPr>
  </w:style>
  <w:style w:type="character" w:customStyle="1" w:styleId="1fb">
    <w:name w:val="Текст концевой сноски Знак1"/>
    <w:basedOn w:val="a3"/>
    <w:link w:val="afff7"/>
    <w:rsid w:val="0001640B"/>
    <w:rPr>
      <w:rFonts w:ascii="Times New Roman" w:eastAsia="Times New Roman" w:hAnsi="Times New Roman" w:cs="Times New Roman"/>
      <w:sz w:val="20"/>
      <w:szCs w:val="20"/>
      <w:lang w:eastAsia="zh-CN"/>
    </w:rPr>
  </w:style>
  <w:style w:type="paragraph" w:customStyle="1" w:styleId="afff8">
    <w:name w:val="Шапка ОТЧЕТА"/>
    <w:basedOn w:val="a2"/>
    <w:rsid w:val="0001640B"/>
    <w:pPr>
      <w:suppressAutoHyphens w:val="0"/>
      <w:spacing w:after="60"/>
      <w:jc w:val="center"/>
    </w:pPr>
    <w:rPr>
      <w:szCs w:val="20"/>
    </w:rPr>
  </w:style>
  <w:style w:type="paragraph" w:customStyle="1" w:styleId="29">
    <w:name w:val="Абзац списка2"/>
    <w:basedOn w:val="a2"/>
    <w:rsid w:val="0001640B"/>
    <w:pPr>
      <w:spacing w:after="200" w:line="276" w:lineRule="auto"/>
      <w:ind w:left="720"/>
      <w:contextualSpacing/>
      <w:jc w:val="both"/>
    </w:pPr>
    <w:rPr>
      <w:rFonts w:ascii="Calibri" w:hAnsi="Calibri" w:cs="Calibri"/>
      <w:sz w:val="22"/>
      <w:szCs w:val="20"/>
    </w:rPr>
  </w:style>
  <w:style w:type="paragraph" w:customStyle="1" w:styleId="1fc">
    <w:name w:val="Цитата1"/>
    <w:basedOn w:val="a2"/>
    <w:rsid w:val="0001640B"/>
    <w:pPr>
      <w:shd w:val="clear" w:color="auto" w:fill="FFFFFF"/>
      <w:suppressAutoHyphens w:val="0"/>
      <w:spacing w:before="29" w:line="281" w:lineRule="exact"/>
      <w:ind w:left="482" w:right="482" w:firstLine="533"/>
      <w:jc w:val="both"/>
    </w:pPr>
  </w:style>
  <w:style w:type="paragraph" w:styleId="afff9">
    <w:name w:val="No Spacing"/>
    <w:qFormat/>
    <w:rsid w:val="0001640B"/>
    <w:pPr>
      <w:suppressAutoHyphens/>
      <w:spacing w:after="0" w:line="240" w:lineRule="auto"/>
    </w:pPr>
    <w:rPr>
      <w:rFonts w:ascii="Calibri" w:eastAsia="Times New Roman" w:hAnsi="Calibri" w:cs="Calibri"/>
      <w:lang w:eastAsia="zh-CN"/>
    </w:rPr>
  </w:style>
  <w:style w:type="paragraph" w:customStyle="1" w:styleId="1fd">
    <w:name w:val="Обычный1"/>
    <w:rsid w:val="0001640B"/>
    <w:pPr>
      <w:suppressAutoHyphens/>
      <w:spacing w:after="0" w:line="240" w:lineRule="auto"/>
    </w:pPr>
    <w:rPr>
      <w:rFonts w:ascii="Times New Roman" w:eastAsia="ヒラギノ角ゴ Pro W3" w:hAnsi="Times New Roman" w:cs="Times New Roman"/>
      <w:color w:val="000000"/>
      <w:sz w:val="24"/>
      <w:szCs w:val="24"/>
      <w:lang w:eastAsia="zh-CN"/>
    </w:rPr>
  </w:style>
  <w:style w:type="paragraph" w:customStyle="1" w:styleId="Standard">
    <w:name w:val="Standard"/>
    <w:rsid w:val="0001640B"/>
    <w:pPr>
      <w:widowControl w:val="0"/>
      <w:suppressAutoHyphens/>
      <w:spacing w:after="0" w:line="240" w:lineRule="auto"/>
      <w:textAlignment w:val="baseline"/>
    </w:pPr>
    <w:rPr>
      <w:rFonts w:ascii="Arial" w:eastAsia="Arial Unicode MS" w:hAnsi="Arial" w:cs="Tahoma"/>
      <w:kern w:val="2"/>
      <w:sz w:val="21"/>
      <w:szCs w:val="24"/>
      <w:lang w:eastAsia="zh-CN"/>
    </w:rPr>
  </w:style>
  <w:style w:type="paragraph" w:customStyle="1" w:styleId="a1">
    <w:name w:val="Пункт Знак"/>
    <w:basedOn w:val="a2"/>
    <w:rsid w:val="0001640B"/>
    <w:pPr>
      <w:numPr>
        <w:numId w:val="4"/>
      </w:numPr>
      <w:tabs>
        <w:tab w:val="clear" w:pos="847"/>
        <w:tab w:val="left" w:pos="851"/>
        <w:tab w:val="left" w:pos="1134"/>
      </w:tabs>
      <w:suppressAutoHyphens w:val="0"/>
      <w:spacing w:line="360" w:lineRule="auto"/>
      <w:jc w:val="both"/>
    </w:pPr>
    <w:rPr>
      <w:sz w:val="28"/>
      <w:szCs w:val="20"/>
    </w:rPr>
  </w:style>
  <w:style w:type="paragraph" w:customStyle="1" w:styleId="afffa">
    <w:name w:val="Подпункт"/>
    <w:basedOn w:val="a1"/>
    <w:rsid w:val="0001640B"/>
    <w:pPr>
      <w:tabs>
        <w:tab w:val="clear" w:pos="851"/>
        <w:tab w:val="clear" w:pos="1134"/>
        <w:tab w:val="num" w:pos="847"/>
      </w:tabs>
    </w:pPr>
  </w:style>
  <w:style w:type="paragraph" w:customStyle="1" w:styleId="afffb">
    <w:name w:val="Подподпункт"/>
    <w:basedOn w:val="afffa"/>
    <w:rsid w:val="0001640B"/>
    <w:pPr>
      <w:tabs>
        <w:tab w:val="left" w:pos="1134"/>
        <w:tab w:val="left" w:pos="1418"/>
      </w:tabs>
    </w:pPr>
  </w:style>
  <w:style w:type="paragraph" w:customStyle="1" w:styleId="afffc">
    <w:name w:val="Подподподпункт"/>
    <w:basedOn w:val="a2"/>
    <w:rsid w:val="0001640B"/>
    <w:pPr>
      <w:tabs>
        <w:tab w:val="num" w:pos="847"/>
        <w:tab w:val="left" w:pos="1134"/>
        <w:tab w:val="left" w:pos="1701"/>
      </w:tabs>
      <w:suppressAutoHyphens w:val="0"/>
      <w:spacing w:line="360" w:lineRule="auto"/>
      <w:ind w:left="847" w:hanging="279"/>
      <w:jc w:val="both"/>
    </w:pPr>
    <w:rPr>
      <w:sz w:val="28"/>
      <w:szCs w:val="20"/>
    </w:rPr>
  </w:style>
  <w:style w:type="paragraph" w:customStyle="1" w:styleId="1fe">
    <w:name w:val="Пункт1"/>
    <w:basedOn w:val="a2"/>
    <w:rsid w:val="0001640B"/>
    <w:pPr>
      <w:tabs>
        <w:tab w:val="num" w:pos="847"/>
      </w:tabs>
      <w:suppressAutoHyphens w:val="0"/>
      <w:spacing w:before="240" w:line="360" w:lineRule="auto"/>
      <w:ind w:left="847" w:hanging="279"/>
      <w:jc w:val="center"/>
    </w:pPr>
    <w:rPr>
      <w:rFonts w:ascii="Arial" w:hAnsi="Arial" w:cs="Arial"/>
      <w:b/>
      <w:sz w:val="28"/>
      <w:szCs w:val="28"/>
    </w:rPr>
  </w:style>
  <w:style w:type="paragraph" w:customStyle="1" w:styleId="afffd">
    <w:name w:val="Содержимое врезки"/>
    <w:basedOn w:val="a2"/>
    <w:rsid w:val="0001640B"/>
  </w:style>
  <w:style w:type="paragraph" w:customStyle="1" w:styleId="afffe">
    <w:name w:val="Содержимое таблицы"/>
    <w:basedOn w:val="a2"/>
    <w:rsid w:val="0001640B"/>
    <w:pPr>
      <w:suppressLineNumbers/>
    </w:pPr>
  </w:style>
  <w:style w:type="paragraph" w:customStyle="1" w:styleId="affff">
    <w:name w:val="Заголовок таблицы"/>
    <w:basedOn w:val="afffe"/>
    <w:rsid w:val="0001640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org/text/category/zakoni_v_ros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22</Pages>
  <Words>8186</Words>
  <Characters>46662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2020-01-21T14:15:00Z</dcterms:created>
  <dcterms:modified xsi:type="dcterms:W3CDTF">2020-02-03T14:05:00Z</dcterms:modified>
</cp:coreProperties>
</file>