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1" w:type="dxa"/>
        <w:tblCellSpacing w:w="20" w:type="dxa"/>
        <w:tblInd w:w="-339"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ayout w:type="fixed"/>
        <w:tblLook w:val="01E0" w:firstRow="1" w:lastRow="1" w:firstColumn="1" w:lastColumn="1" w:noHBand="0" w:noVBand="0"/>
      </w:tblPr>
      <w:tblGrid>
        <w:gridCol w:w="80"/>
        <w:gridCol w:w="2511"/>
        <w:gridCol w:w="637"/>
        <w:gridCol w:w="473"/>
        <w:gridCol w:w="623"/>
        <w:gridCol w:w="5747"/>
        <w:gridCol w:w="81"/>
        <w:gridCol w:w="99"/>
      </w:tblGrid>
      <w:tr w:rsidR="00DA3324" w:rsidRPr="00DA3324" w:rsidTr="00DA3324">
        <w:trPr>
          <w:gridBefore w:val="1"/>
          <w:wBefore w:w="20" w:type="dxa"/>
          <w:tblCellSpacing w:w="20" w:type="dxa"/>
        </w:trPr>
        <w:tc>
          <w:tcPr>
            <w:tcW w:w="10111" w:type="dxa"/>
            <w:gridSpan w:val="7"/>
            <w:shd w:val="clear" w:color="auto" w:fill="FFFFFF"/>
          </w:tcPr>
          <w:p w:rsidR="00DA3324" w:rsidRPr="00DA3324" w:rsidRDefault="00976874" w:rsidP="00DA3324">
            <w:pPr>
              <w:spacing w:after="0" w:line="240" w:lineRule="auto"/>
              <w:ind w:firstLine="3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Открытый к</w:t>
            </w:r>
            <w:r w:rsidR="00DA3324" w:rsidRPr="00F15D10">
              <w:rPr>
                <w:rFonts w:ascii="Times New Roman" w:eastAsia="Times New Roman" w:hAnsi="Times New Roman" w:cs="Times New Roman"/>
                <w:sz w:val="24"/>
                <w:szCs w:val="24"/>
                <w:lang w:eastAsia="ru-RU"/>
              </w:rPr>
              <w:t xml:space="preserve">онкурс </w:t>
            </w:r>
            <w:r w:rsidR="00F15D10" w:rsidRPr="00F15D10">
              <w:rPr>
                <w:rFonts w:ascii="Times New Roman" w:eastAsia="Times New Roman" w:hAnsi="Times New Roman" w:cs="Times New Roman"/>
                <w:sz w:val="24"/>
                <w:szCs w:val="24"/>
                <w:lang w:eastAsia="ru-RU"/>
              </w:rPr>
              <w:t xml:space="preserve"> в </w:t>
            </w:r>
            <w:r w:rsidR="00DA3324" w:rsidRPr="00F15D10">
              <w:rPr>
                <w:rFonts w:ascii="Times New Roman" w:eastAsia="Times New Roman" w:hAnsi="Times New Roman" w:cs="Times New Roman"/>
                <w:sz w:val="24"/>
                <w:szCs w:val="24"/>
                <w:lang w:eastAsia="ru-RU"/>
              </w:rPr>
              <w:t xml:space="preserve"> электронный</w:t>
            </w:r>
            <w:r w:rsidR="00F15D10" w:rsidRPr="00F15D10">
              <w:rPr>
                <w:rFonts w:ascii="Times New Roman" w:eastAsia="Times New Roman" w:hAnsi="Times New Roman" w:cs="Times New Roman"/>
                <w:sz w:val="24"/>
                <w:szCs w:val="24"/>
                <w:lang w:eastAsia="ru-RU"/>
              </w:rPr>
              <w:t xml:space="preserve"> </w:t>
            </w:r>
            <w:r w:rsidR="00DA3324" w:rsidRPr="00F15D10">
              <w:rPr>
                <w:rFonts w:ascii="Times New Roman" w:eastAsia="Times New Roman" w:hAnsi="Times New Roman" w:cs="Times New Roman"/>
                <w:sz w:val="24"/>
                <w:szCs w:val="24"/>
                <w:lang w:eastAsia="ru-RU"/>
              </w:rPr>
              <w:t xml:space="preserve">форме </w:t>
            </w:r>
            <w:r w:rsidR="00DA3324" w:rsidRPr="00DA3324">
              <w:rPr>
                <w:rFonts w:ascii="Times New Roman" w:eastAsia="Times New Roman" w:hAnsi="Times New Roman" w:cs="Times New Roman"/>
                <w:sz w:val="24"/>
                <w:szCs w:val="24"/>
                <w:lang w:eastAsia="ru-RU"/>
              </w:rPr>
              <w:t>проводится в соответствии со следующими нормативными правовыми актами:</w:t>
            </w:r>
            <w:proofErr w:type="gramEnd"/>
          </w:p>
          <w:p w:rsidR="00DA3324" w:rsidRPr="00DA3324" w:rsidRDefault="00DA3324" w:rsidP="00DA332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Гражданский кодекс Российской Федерации; </w:t>
            </w:r>
          </w:p>
          <w:p w:rsidR="00DA3324" w:rsidRPr="00DA3324" w:rsidRDefault="00DA3324" w:rsidP="00DA332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Бюджетный кодекс Российской Федерации;</w:t>
            </w:r>
          </w:p>
          <w:p w:rsidR="00DA3324" w:rsidRPr="00DA3324" w:rsidRDefault="00DA3324" w:rsidP="00DA332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Федеральный закон Российской Федерации от 03.11.2006 № 174-ФЗ «Об автономных учреждениях»; </w:t>
            </w:r>
          </w:p>
          <w:p w:rsidR="00DA3324" w:rsidRPr="00DA3324" w:rsidRDefault="00DA3324" w:rsidP="00DA3324">
            <w:pPr>
              <w:numPr>
                <w:ilvl w:val="0"/>
                <w:numId w:val="5"/>
              </w:numPr>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Федеральным законом от 18.07.2011 № 223-ФЗ «О закупках товаров, работ, услуг отдельными видами юридических лиц»; </w:t>
            </w:r>
          </w:p>
          <w:p w:rsidR="00DA3324" w:rsidRPr="00DA3324" w:rsidRDefault="00DA3324" w:rsidP="00DA3324">
            <w:pPr>
              <w:numPr>
                <w:ilvl w:val="0"/>
                <w:numId w:val="5"/>
              </w:numPr>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Постановление Правительства РФ от 21.06.2012 № 616 «Об утверждении перечня товаров, работ, услуг, закупка которых осуществляется в электронной форме»;</w:t>
            </w:r>
          </w:p>
          <w:p w:rsidR="00DA3324" w:rsidRPr="00DA3324" w:rsidRDefault="00DA3324" w:rsidP="00DA3324">
            <w:pPr>
              <w:numPr>
                <w:ilvl w:val="0"/>
                <w:numId w:val="5"/>
              </w:numPr>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D10">
              <w:rPr>
                <w:rFonts w:ascii="Times New Roman" w:eastAsia="Times New Roman" w:hAnsi="Times New Roman" w:cs="Times New Roman"/>
                <w:sz w:val="24"/>
                <w:szCs w:val="24"/>
                <w:lang w:eastAsia="ru-RU"/>
              </w:rPr>
              <w:t xml:space="preserve">Положение о закупках МАОУ </w:t>
            </w:r>
            <w:r w:rsidR="00F15D10">
              <w:rPr>
                <w:rFonts w:ascii="Times New Roman" w:eastAsia="Times New Roman" w:hAnsi="Times New Roman" w:cs="Times New Roman"/>
                <w:sz w:val="24"/>
                <w:szCs w:val="24"/>
                <w:lang w:eastAsia="ru-RU"/>
              </w:rPr>
              <w:t>«Школа-интернат № 85» г. Перми</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smartTag w:uri="urn:schemas-microsoft-com:office:smarttags" w:element="place">
              <w:r w:rsidRPr="00DA3324">
                <w:rPr>
                  <w:rFonts w:ascii="Times New Roman" w:eastAsia="Times New Roman" w:hAnsi="Times New Roman" w:cs="Times New Roman"/>
                  <w:b/>
                  <w:sz w:val="24"/>
                  <w:szCs w:val="24"/>
                  <w:lang w:val="en-US" w:eastAsia="ru-RU"/>
                </w:rPr>
                <w:t>I</w:t>
              </w:r>
              <w:r w:rsidRPr="00DA3324">
                <w:rPr>
                  <w:rFonts w:ascii="Times New Roman" w:eastAsia="Times New Roman" w:hAnsi="Times New Roman" w:cs="Times New Roman"/>
                  <w:b/>
                  <w:sz w:val="24"/>
                  <w:szCs w:val="24"/>
                  <w:lang w:eastAsia="ru-RU"/>
                </w:rPr>
                <w:t>.</w:t>
              </w:r>
            </w:smartTag>
            <w:r w:rsidRPr="00DA3324">
              <w:rPr>
                <w:rFonts w:ascii="Times New Roman" w:eastAsia="Times New Roman" w:hAnsi="Times New Roman" w:cs="Times New Roman"/>
                <w:b/>
                <w:sz w:val="24"/>
                <w:szCs w:val="24"/>
                <w:lang w:eastAsia="ru-RU"/>
              </w:rPr>
              <w:t xml:space="preserve"> Сведения о заказчике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w:t>
            </w:r>
          </w:p>
        </w:tc>
        <w:tc>
          <w:tcPr>
            <w:tcW w:w="5867" w:type="dxa"/>
            <w:gridSpan w:val="3"/>
            <w:shd w:val="clear" w:color="auto" w:fill="FFFFFF"/>
          </w:tcPr>
          <w:p w:rsidR="00DA3324" w:rsidRPr="00F15D10" w:rsidRDefault="00F15D10"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«Школа-интернат № 85» г. Перми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5867" w:type="dxa"/>
            <w:gridSpan w:val="3"/>
            <w:shd w:val="clear" w:color="auto" w:fill="FFFFFF"/>
          </w:tcPr>
          <w:p w:rsidR="00DA3324" w:rsidRPr="00DA3324"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Пермь, ул. Муромская, 32</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F15D10"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tc>
        <w:tc>
          <w:tcPr>
            <w:tcW w:w="5867" w:type="dxa"/>
            <w:gridSpan w:val="3"/>
            <w:shd w:val="clear" w:color="auto" w:fill="FFFFFF"/>
          </w:tcPr>
          <w:p w:rsidR="00DA3324" w:rsidRPr="00DA3324"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F15D10">
              <w:rPr>
                <w:rFonts w:ascii="Times New Roman" w:eastAsia="Times New Roman" w:hAnsi="Times New Roman" w:cs="Times New Roman"/>
                <w:bCs/>
                <w:sz w:val="24"/>
                <w:szCs w:val="24"/>
                <w:lang w:eastAsia="ru-RU"/>
              </w:rPr>
              <w:t>614111, г. Пермь, ул. Муромская, 32</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Адрес электронной почты</w:t>
            </w:r>
          </w:p>
        </w:tc>
        <w:tc>
          <w:tcPr>
            <w:tcW w:w="5867" w:type="dxa"/>
            <w:gridSpan w:val="3"/>
            <w:shd w:val="clear" w:color="auto" w:fill="FFFFFF"/>
          </w:tcPr>
          <w:p w:rsidR="00DA3324" w:rsidRPr="003B7C45" w:rsidRDefault="003F2CE5"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hyperlink r:id="rId8" w:history="1">
              <w:r w:rsidR="003B7C45" w:rsidRPr="000F1C79">
                <w:rPr>
                  <w:rStyle w:val="a8"/>
                  <w:rFonts w:ascii="Times New Roman" w:eastAsia="Times New Roman" w:hAnsi="Times New Roman" w:cs="Times New Roman"/>
                  <w:bCs/>
                  <w:sz w:val="24"/>
                  <w:szCs w:val="24"/>
                  <w:lang w:val="en-US" w:eastAsia="ru-RU"/>
                </w:rPr>
                <w:t>Shkola</w:t>
              </w:r>
              <w:r w:rsidR="003B7C45" w:rsidRPr="003B7C45">
                <w:rPr>
                  <w:rStyle w:val="a8"/>
                  <w:rFonts w:ascii="Times New Roman" w:eastAsia="Times New Roman" w:hAnsi="Times New Roman" w:cs="Times New Roman"/>
                  <w:bCs/>
                  <w:sz w:val="24"/>
                  <w:szCs w:val="24"/>
                  <w:lang w:eastAsia="ru-RU"/>
                </w:rPr>
                <w:t>85@</w:t>
              </w:r>
              <w:r w:rsidR="003B7C45" w:rsidRPr="000F1C79">
                <w:rPr>
                  <w:rStyle w:val="a8"/>
                  <w:rFonts w:ascii="Times New Roman" w:eastAsia="Times New Roman" w:hAnsi="Times New Roman" w:cs="Times New Roman"/>
                  <w:bCs/>
                  <w:sz w:val="24"/>
                  <w:szCs w:val="24"/>
                  <w:lang w:val="en-US" w:eastAsia="ru-RU"/>
                </w:rPr>
                <w:t>obrazovanie</w:t>
              </w:r>
              <w:r w:rsidR="003B7C45" w:rsidRPr="003B7C45">
                <w:rPr>
                  <w:rStyle w:val="a8"/>
                  <w:rFonts w:ascii="Times New Roman" w:eastAsia="Times New Roman" w:hAnsi="Times New Roman" w:cs="Times New Roman"/>
                  <w:bCs/>
                  <w:sz w:val="24"/>
                  <w:szCs w:val="24"/>
                  <w:lang w:eastAsia="ru-RU"/>
                </w:rPr>
                <w:t>.</w:t>
              </w:r>
              <w:r w:rsidR="003B7C45" w:rsidRPr="000F1C79">
                <w:rPr>
                  <w:rStyle w:val="a8"/>
                  <w:rFonts w:ascii="Times New Roman" w:eastAsia="Times New Roman" w:hAnsi="Times New Roman" w:cs="Times New Roman"/>
                  <w:bCs/>
                  <w:sz w:val="24"/>
                  <w:szCs w:val="24"/>
                  <w:lang w:val="en-US" w:eastAsia="ru-RU"/>
                </w:rPr>
                <w:t>perm</w:t>
              </w:r>
              <w:r w:rsidR="003B7C45" w:rsidRPr="003B7C45">
                <w:rPr>
                  <w:rStyle w:val="a8"/>
                  <w:rFonts w:ascii="Times New Roman" w:eastAsia="Times New Roman" w:hAnsi="Times New Roman" w:cs="Times New Roman"/>
                  <w:bCs/>
                  <w:sz w:val="24"/>
                  <w:szCs w:val="24"/>
                  <w:lang w:eastAsia="ru-RU"/>
                </w:rPr>
                <w:t>.</w:t>
              </w:r>
              <w:r w:rsidR="003B7C45" w:rsidRPr="000F1C79">
                <w:rPr>
                  <w:rStyle w:val="a8"/>
                  <w:rFonts w:ascii="Times New Roman" w:eastAsia="Times New Roman" w:hAnsi="Times New Roman" w:cs="Times New Roman"/>
                  <w:bCs/>
                  <w:sz w:val="24"/>
                  <w:szCs w:val="24"/>
                  <w:lang w:val="en-US" w:eastAsia="ru-RU"/>
                </w:rPr>
                <w:t>ru</w:t>
              </w:r>
            </w:hyperlink>
            <w:r w:rsidR="003B7C45" w:rsidRPr="003B7C45">
              <w:rPr>
                <w:rFonts w:ascii="Times New Roman" w:eastAsia="Times New Roman" w:hAnsi="Times New Roman" w:cs="Times New Roman"/>
                <w:bCs/>
                <w:sz w:val="24"/>
                <w:szCs w:val="24"/>
                <w:lang w:eastAsia="ru-RU"/>
              </w:rPr>
              <w:t xml:space="preserve"> </w:t>
            </w:r>
            <w:r w:rsidR="00F15D10">
              <w:rPr>
                <w:rFonts w:ascii="Times New Roman" w:eastAsia="Times New Roman" w:hAnsi="Times New Roman" w:cs="Times New Roman"/>
                <w:bCs/>
                <w:sz w:val="24"/>
                <w:szCs w:val="24"/>
                <w:lang w:val="en-US" w:eastAsia="ru-RU"/>
              </w:rPr>
              <w:t>Y</w:t>
            </w:r>
            <w:r w:rsidR="002E1F28">
              <w:rPr>
                <w:rFonts w:ascii="Times New Roman" w:eastAsia="Times New Roman" w:hAnsi="Times New Roman" w:cs="Times New Roman"/>
                <w:bCs/>
                <w:sz w:val="24"/>
                <w:szCs w:val="24"/>
                <w:lang w:val="en-US" w:eastAsia="ru-RU"/>
              </w:rPr>
              <w:t>a</w:t>
            </w:r>
            <w:r w:rsidR="00F15D10">
              <w:rPr>
                <w:rFonts w:ascii="Times New Roman" w:eastAsia="Times New Roman" w:hAnsi="Times New Roman" w:cs="Times New Roman"/>
                <w:bCs/>
                <w:sz w:val="24"/>
                <w:szCs w:val="24"/>
                <w:lang w:val="en-US" w:eastAsia="ru-RU"/>
              </w:rPr>
              <w:t>kimova</w:t>
            </w:r>
            <w:r w:rsidR="00F15D10" w:rsidRPr="003B7C45">
              <w:rPr>
                <w:rFonts w:ascii="Times New Roman" w:eastAsia="Times New Roman" w:hAnsi="Times New Roman" w:cs="Times New Roman"/>
                <w:bCs/>
                <w:sz w:val="24"/>
                <w:szCs w:val="24"/>
                <w:lang w:eastAsia="ru-RU"/>
              </w:rPr>
              <w:t>.</w:t>
            </w:r>
            <w:r w:rsidR="00F15D10">
              <w:rPr>
                <w:rFonts w:ascii="Times New Roman" w:eastAsia="Times New Roman" w:hAnsi="Times New Roman" w:cs="Times New Roman"/>
                <w:bCs/>
                <w:sz w:val="24"/>
                <w:szCs w:val="24"/>
                <w:lang w:val="en-US" w:eastAsia="ru-RU"/>
              </w:rPr>
              <w:t>school</w:t>
            </w:r>
            <w:r w:rsidR="00F15D10" w:rsidRPr="003B7C45">
              <w:rPr>
                <w:rFonts w:ascii="Times New Roman" w:eastAsia="Times New Roman" w:hAnsi="Times New Roman" w:cs="Times New Roman"/>
                <w:bCs/>
                <w:sz w:val="24"/>
                <w:szCs w:val="24"/>
                <w:lang w:eastAsia="ru-RU"/>
              </w:rPr>
              <w:t>85@</w:t>
            </w:r>
            <w:r w:rsidR="00F15D10">
              <w:rPr>
                <w:rFonts w:ascii="Times New Roman" w:eastAsia="Times New Roman" w:hAnsi="Times New Roman" w:cs="Times New Roman"/>
                <w:bCs/>
                <w:sz w:val="24"/>
                <w:szCs w:val="24"/>
                <w:lang w:val="en-US" w:eastAsia="ru-RU"/>
              </w:rPr>
              <w:t>gmail</w:t>
            </w:r>
            <w:r w:rsidR="00F15D10" w:rsidRPr="003B7C45">
              <w:rPr>
                <w:rFonts w:ascii="Times New Roman" w:eastAsia="Times New Roman" w:hAnsi="Times New Roman" w:cs="Times New Roman"/>
                <w:bCs/>
                <w:sz w:val="24"/>
                <w:szCs w:val="24"/>
                <w:lang w:eastAsia="ru-RU"/>
              </w:rPr>
              <w:t>.</w:t>
            </w:r>
            <w:r w:rsidR="00F15D10">
              <w:rPr>
                <w:rFonts w:ascii="Times New Roman" w:eastAsia="Times New Roman" w:hAnsi="Times New Roman" w:cs="Times New Roman"/>
                <w:bCs/>
                <w:sz w:val="24"/>
                <w:szCs w:val="24"/>
                <w:lang w:val="en-US" w:eastAsia="ru-RU"/>
              </w:rPr>
              <w:t>com</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Контактный телефон</w:t>
            </w:r>
          </w:p>
        </w:tc>
        <w:tc>
          <w:tcPr>
            <w:tcW w:w="5867" w:type="dxa"/>
            <w:gridSpan w:val="3"/>
            <w:shd w:val="clear" w:color="auto" w:fill="FFFFFF"/>
          </w:tcPr>
          <w:p w:rsidR="00DA3324" w:rsidRPr="00F15D10" w:rsidRDefault="00F15D10"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7C45">
              <w:rPr>
                <w:rFonts w:ascii="Times New Roman" w:eastAsia="Times New Roman" w:hAnsi="Times New Roman" w:cs="Times New Roman"/>
                <w:bCs/>
                <w:sz w:val="24"/>
                <w:szCs w:val="24"/>
                <w:lang w:eastAsia="ru-RU"/>
              </w:rPr>
              <w:t>7(342)294-55-65</w:t>
            </w:r>
            <w:r>
              <w:rPr>
                <w:rFonts w:ascii="Times New Roman" w:eastAsia="Times New Roman" w:hAnsi="Times New Roman" w:cs="Times New Roman"/>
                <w:bCs/>
                <w:sz w:val="24"/>
                <w:szCs w:val="24"/>
                <w:lang w:eastAsia="ru-RU"/>
              </w:rPr>
              <w:t>,</w:t>
            </w:r>
            <w:r w:rsidRPr="003B7C45">
              <w:rPr>
                <w:rFonts w:ascii="Times New Roman" w:eastAsia="Times New Roman" w:hAnsi="Times New Roman" w:cs="Times New Roman"/>
                <w:bCs/>
                <w:sz w:val="24"/>
                <w:szCs w:val="24"/>
                <w:lang w:eastAsia="ru-RU"/>
              </w:rPr>
              <w:t xml:space="preserve"> 7(342</w:t>
            </w:r>
            <w:r>
              <w:rPr>
                <w:rFonts w:ascii="Times New Roman" w:eastAsia="Times New Roman" w:hAnsi="Times New Roman" w:cs="Times New Roman"/>
                <w:bCs/>
                <w:sz w:val="24"/>
                <w:szCs w:val="24"/>
                <w:lang w:eastAsia="ru-RU"/>
              </w:rPr>
              <w:t>)242-68-40</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Информация о </w:t>
            </w:r>
            <w:r w:rsidRPr="00DA3324">
              <w:rPr>
                <w:rFonts w:ascii="Times New Roman" w:eastAsia="Times New Roman" w:hAnsi="Times New Roman" w:cs="Times New Roman"/>
                <w:iCs/>
                <w:sz w:val="24"/>
                <w:szCs w:val="24"/>
                <w:lang w:eastAsia="ru-RU"/>
              </w:rPr>
              <w:t>специалисте по закупкам, ответственном за заключение договора</w:t>
            </w:r>
          </w:p>
        </w:tc>
        <w:tc>
          <w:tcPr>
            <w:tcW w:w="5867" w:type="dxa"/>
            <w:gridSpan w:val="3"/>
            <w:shd w:val="clear" w:color="auto" w:fill="FFFFFF"/>
          </w:tcPr>
          <w:p w:rsidR="00DA3324" w:rsidRPr="00DA3324" w:rsidRDefault="002E1F28"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Рейнгардт</w:t>
            </w:r>
            <w:proofErr w:type="spellEnd"/>
            <w:r>
              <w:rPr>
                <w:rFonts w:ascii="Times New Roman" w:eastAsia="Times New Roman" w:hAnsi="Times New Roman" w:cs="Times New Roman"/>
                <w:bCs/>
                <w:sz w:val="24"/>
                <w:szCs w:val="24"/>
                <w:lang w:eastAsia="ru-RU"/>
              </w:rPr>
              <w:t xml:space="preserve"> Ольга Се</w:t>
            </w:r>
            <w:r w:rsidR="00F15D10">
              <w:rPr>
                <w:rFonts w:ascii="Times New Roman" w:eastAsia="Times New Roman" w:hAnsi="Times New Roman" w:cs="Times New Roman"/>
                <w:bCs/>
                <w:sz w:val="24"/>
                <w:szCs w:val="24"/>
                <w:lang w:eastAsia="ru-RU"/>
              </w:rPr>
              <w:t>ргеевна</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II</w:t>
            </w:r>
            <w:r w:rsidRPr="00DA3324">
              <w:rPr>
                <w:rFonts w:ascii="Times New Roman" w:eastAsia="Times New Roman" w:hAnsi="Times New Roman" w:cs="Times New Roman"/>
                <w:b/>
                <w:sz w:val="24"/>
                <w:szCs w:val="24"/>
                <w:lang w:eastAsia="ru-RU"/>
              </w:rPr>
              <w:t>. Сведения о предмете конкурса в электронной форме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Предмет конкурса</w:t>
            </w:r>
          </w:p>
        </w:tc>
        <w:tc>
          <w:tcPr>
            <w:tcW w:w="5867" w:type="dxa"/>
            <w:gridSpan w:val="3"/>
            <w:shd w:val="clear" w:color="auto" w:fill="FFFFFF"/>
          </w:tcPr>
          <w:p w:rsidR="00DA3324" w:rsidRPr="00F15D10" w:rsidRDefault="003F2CE5" w:rsidP="00DA3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по уборке помещений и прилегающей территории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проведения конкурса</w:t>
            </w:r>
          </w:p>
        </w:tc>
        <w:tc>
          <w:tcPr>
            <w:tcW w:w="5867" w:type="dxa"/>
            <w:gridSpan w:val="3"/>
            <w:shd w:val="clear" w:color="auto" w:fill="FFFFFF"/>
          </w:tcPr>
          <w:p w:rsidR="00DA3324" w:rsidRPr="00DA3324" w:rsidRDefault="003F2CE5" w:rsidP="00DA3324">
            <w:pPr>
              <w:spacing w:after="0" w:line="240" w:lineRule="auto"/>
              <w:jc w:val="both"/>
              <w:rPr>
                <w:rFonts w:ascii="Times New Roman" w:eastAsia="Times New Roman" w:hAnsi="Times New Roman" w:cs="Times New Roman"/>
                <w:sz w:val="24"/>
                <w:szCs w:val="24"/>
                <w:lang w:eastAsia="ru-RU"/>
              </w:rPr>
            </w:pPr>
            <w:hyperlink r:id="rId9" w:tgtFrame="_blank" w:history="1">
              <w:r w:rsidR="002E1F28" w:rsidRPr="00281981">
                <w:rPr>
                  <w:rFonts w:ascii="Times New Roman" w:hAnsi="Times New Roman" w:cs="Times New Roman"/>
                  <w:color w:val="0000FF"/>
                  <w:u w:val="single"/>
                </w:rPr>
                <w:t>https://etp.cdtrf.ru</w:t>
              </w:r>
            </w:hyperlink>
            <w:r w:rsidR="002E1F28" w:rsidRPr="00281981">
              <w:rPr>
                <w:rFonts w:ascii="Times New Roman" w:hAnsi="Times New Roman" w:cs="Times New Roman"/>
              </w:rPr>
              <w:t xml:space="preserve"> Электронная площадка «Центр дистанционных торгов»</w:t>
            </w:r>
            <w:r w:rsidR="00A9647A">
              <w:rPr>
                <w:rFonts w:ascii="Times New Roman" w:hAnsi="Times New Roman" w:cs="Times New Roman"/>
              </w:rPr>
              <w:t>, МАОУ «Школа-интернат № 85» г. Перми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Начальная (максимал</w:t>
            </w:r>
            <w:r w:rsidR="00F15D10">
              <w:rPr>
                <w:rFonts w:ascii="Times New Roman" w:eastAsia="Times New Roman" w:hAnsi="Times New Roman" w:cs="Times New Roman"/>
                <w:sz w:val="24"/>
                <w:szCs w:val="24"/>
                <w:lang w:eastAsia="ru-RU"/>
              </w:rPr>
              <w:t xml:space="preserve">ьная) цена договора </w:t>
            </w:r>
          </w:p>
        </w:tc>
        <w:tc>
          <w:tcPr>
            <w:tcW w:w="5867" w:type="dxa"/>
            <w:gridSpan w:val="3"/>
            <w:shd w:val="clear" w:color="auto" w:fill="FFFFFF"/>
            <w:vAlign w:val="center"/>
          </w:tcPr>
          <w:p w:rsidR="00DA3324" w:rsidRPr="00DA3324" w:rsidRDefault="00976874" w:rsidP="00DA3324">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167000</w:t>
            </w:r>
            <w:r w:rsidR="00F15D10" w:rsidRPr="00F15D10">
              <w:rPr>
                <w:rFonts w:ascii="Times New Roman" w:eastAsia="Times New Roman" w:hAnsi="Times New Roman" w:cs="Times New Roman"/>
                <w:b/>
                <w:sz w:val="24"/>
                <w:szCs w:val="24"/>
                <w:lang w:eastAsia="ru-RU"/>
              </w:rPr>
              <w:t>0,00</w:t>
            </w:r>
            <w:r w:rsidR="00F15D10">
              <w:rPr>
                <w:rFonts w:ascii="Times New Roman" w:eastAsia="Times New Roman" w:hAnsi="Times New Roman" w:cs="Times New Roman"/>
                <w:b/>
                <w:sz w:val="24"/>
                <w:szCs w:val="24"/>
                <w:lang w:eastAsia="ru-RU"/>
              </w:rPr>
              <w:t xml:space="preserve"> рублей</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Количество поставляемого товара, объем выполняемых работ, оказываемых услуг</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 соответствии с Техническим заданием  (Приложение №1 к Конкурсной документации)</w:t>
            </w:r>
          </w:p>
        </w:tc>
      </w:tr>
      <w:tr w:rsidR="00DA3324" w:rsidRPr="00DA3324" w:rsidTr="00DA3324">
        <w:trPr>
          <w:gridBefore w:val="1"/>
          <w:wBefore w:w="20" w:type="dxa"/>
          <w:trHeight w:val="1528"/>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Требования к поставляемым товарам, выполняемым работам, оказываемым услугам</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Услуги, должны быть оказаны в полном соответствии с требованиями конкурсной документации (</w:t>
            </w:r>
            <w:r w:rsidRPr="00DA3324">
              <w:rPr>
                <w:rFonts w:ascii="Times New Roman" w:eastAsia="Times New Roman" w:hAnsi="Times New Roman" w:cs="Times New Roman"/>
                <w:color w:val="000000"/>
                <w:sz w:val="24"/>
                <w:szCs w:val="24"/>
                <w:lang w:eastAsia="ru-RU"/>
              </w:rPr>
              <w:t>в том числе</w:t>
            </w:r>
            <w:r w:rsidRPr="00DA3324">
              <w:rPr>
                <w:rFonts w:ascii="Times New Roman" w:eastAsia="Times New Roman" w:hAnsi="Times New Roman" w:cs="Times New Roman"/>
                <w:color w:val="FF0000"/>
                <w:sz w:val="24"/>
                <w:szCs w:val="24"/>
                <w:lang w:eastAsia="ru-RU"/>
              </w:rPr>
              <w:t xml:space="preserve"> </w:t>
            </w:r>
            <w:r w:rsidRPr="00DA3324">
              <w:rPr>
                <w:rFonts w:ascii="Times New Roman" w:eastAsia="Times New Roman" w:hAnsi="Times New Roman" w:cs="Times New Roman"/>
                <w:sz w:val="24"/>
                <w:szCs w:val="24"/>
                <w:lang w:eastAsia="ru-RU"/>
              </w:rPr>
              <w:t>техническим заданием) и условиями договора, являющегося приложением к конкурсной документации, в соответствии с действующими нормами и правилами.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Место, условия и сроки оказания услуг</w:t>
            </w:r>
          </w:p>
        </w:tc>
        <w:tc>
          <w:tcPr>
            <w:tcW w:w="5867" w:type="dxa"/>
            <w:gridSpan w:val="3"/>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highlight w:val="yellow"/>
                <w:lang w:eastAsia="ru-RU"/>
              </w:rPr>
            </w:pPr>
            <w:r w:rsidRPr="00DA3324">
              <w:rPr>
                <w:rFonts w:ascii="Times New Roman" w:eastAsia="Times New Roman" w:hAnsi="Times New Roman" w:cs="Times New Roman"/>
                <w:sz w:val="24"/>
                <w:szCs w:val="24"/>
                <w:lang w:eastAsia="ru-RU"/>
              </w:rPr>
              <w:t xml:space="preserve"> </w:t>
            </w:r>
            <w:r w:rsidR="00F15D10">
              <w:rPr>
                <w:rFonts w:ascii="Times New Roman" w:eastAsia="Times New Roman" w:hAnsi="Times New Roman" w:cs="Times New Roman"/>
                <w:sz w:val="24"/>
                <w:szCs w:val="24"/>
                <w:lang w:eastAsia="ru-RU"/>
              </w:rPr>
              <w:t xml:space="preserve">Г. Пермь, ул. Муромская, 32, в соответствии с договором и техническим заданием, </w:t>
            </w:r>
            <w:r w:rsidR="00A9647A">
              <w:rPr>
                <w:rFonts w:ascii="Times New Roman" w:eastAsia="Times New Roman" w:hAnsi="Times New Roman" w:cs="Times New Roman"/>
                <w:sz w:val="24"/>
                <w:szCs w:val="24"/>
                <w:lang w:eastAsia="ru-RU"/>
              </w:rPr>
              <w:t xml:space="preserve">с </w:t>
            </w:r>
            <w:r w:rsidR="00F15D10">
              <w:rPr>
                <w:rFonts w:ascii="Times New Roman" w:eastAsia="Times New Roman" w:hAnsi="Times New Roman" w:cs="Times New Roman"/>
                <w:sz w:val="24"/>
                <w:szCs w:val="24"/>
                <w:lang w:eastAsia="ru-RU"/>
              </w:rPr>
              <w:t>01.02.2020 г. по 31.12.2020 г.</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Форма, сроки и порядок оплаты услуг</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Авансирование не предусматривается. </w:t>
            </w:r>
          </w:p>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Оплата выполненных Исполнителем объемов услуги осуществляется ежемесячно в течение 20 (двадцати) банковских дней с момента подписания акта приемки выполненных услуг на основании выставленного счета-фактуры, счета.</w:t>
            </w:r>
          </w:p>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Расчеты за оказанную услугу производятся в безналичной форме, путем перечисления денежных </w:t>
            </w:r>
            <w:r w:rsidRPr="00DA3324">
              <w:rPr>
                <w:rFonts w:ascii="Times New Roman" w:eastAsia="Times New Roman" w:hAnsi="Times New Roman" w:cs="Times New Roman"/>
                <w:sz w:val="24"/>
                <w:szCs w:val="24"/>
                <w:lang w:eastAsia="ru-RU"/>
              </w:rPr>
              <w:lastRenderedPageBreak/>
              <w:t>средств на расчетный счет Исполнителя.</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Источник финансирования заказа</w:t>
            </w:r>
          </w:p>
        </w:tc>
        <w:tc>
          <w:tcPr>
            <w:tcW w:w="5867" w:type="dxa"/>
            <w:gridSpan w:val="3"/>
            <w:shd w:val="clear" w:color="auto" w:fill="FFFFFF"/>
          </w:tcPr>
          <w:p w:rsidR="00DA3324" w:rsidRPr="00DA3324" w:rsidRDefault="00F15D10" w:rsidP="00DA3324">
            <w:pPr>
              <w:tabs>
                <w:tab w:val="right" w:pos="562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Перми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Обоснование начальной (максимальной) цены договора (цены лота)</w:t>
            </w:r>
          </w:p>
        </w:tc>
        <w:tc>
          <w:tcPr>
            <w:tcW w:w="5867" w:type="dxa"/>
            <w:gridSpan w:val="3"/>
            <w:shd w:val="clear" w:color="auto" w:fill="FFFFFF"/>
          </w:tcPr>
          <w:p w:rsidR="00DA3324" w:rsidRPr="00DA3324" w:rsidRDefault="00A9647A"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Цена </w:t>
            </w:r>
            <w:r w:rsidR="00DA3324" w:rsidRPr="00DA3324">
              <w:rPr>
                <w:rFonts w:ascii="Times New Roman" w:eastAsia="Times New Roman" w:hAnsi="Times New Roman" w:cs="Times New Roman"/>
                <w:sz w:val="24"/>
                <w:szCs w:val="24"/>
                <w:lang w:eastAsia="ru-RU"/>
              </w:rPr>
              <w:t xml:space="preserve"> определена расчетным методом, путем вычисления средней цены, исходя из трех коммерческих предложений от организаций</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расчетов с поставщиками (исполнителями, Исполнителями)</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Рубль Российской Федерации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lang w:eastAsia="ru-RU"/>
              </w:rPr>
              <w:t>Порядок формирования цены договора (цены лота)</w:t>
            </w:r>
          </w:p>
        </w:tc>
        <w:tc>
          <w:tcPr>
            <w:tcW w:w="5867" w:type="dxa"/>
            <w:gridSpan w:val="3"/>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Цена договора является твердой и не может изменяться в ходе его исполнения.</w:t>
            </w:r>
          </w:p>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Цена договора включает все расходы на выполнение Технического задания в полном объеме, уплату налогов и сборов, затрат на оплату транспортных расходов, доставку в учреждение, погрузочно-разгрузочных работ, вознаграждение по оказанию услуги, других выплаченных или подлежащих оплате обязательных платежей.</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val="en-US" w:eastAsia="ru-RU"/>
              </w:rPr>
              <w:t>III</w:t>
            </w:r>
            <w:r w:rsidRPr="00DA3324">
              <w:rPr>
                <w:rFonts w:ascii="Times New Roman" w:eastAsia="Times New Roman" w:hAnsi="Times New Roman" w:cs="Times New Roman"/>
                <w:b/>
                <w:sz w:val="24"/>
                <w:szCs w:val="24"/>
                <w:lang w:eastAsia="ru-RU"/>
              </w:rPr>
              <w:t>. Требования к участникам открытого конкурса:</w:t>
            </w:r>
          </w:p>
        </w:tc>
      </w:tr>
      <w:tr w:rsidR="00DA3324" w:rsidRPr="00DA3324" w:rsidTr="00DA3324">
        <w:trPr>
          <w:gridBefore w:val="1"/>
          <w:wBefore w:w="20" w:type="dxa"/>
          <w:trHeight w:val="325"/>
          <w:tblCellSpacing w:w="20" w:type="dxa"/>
        </w:trPr>
        <w:tc>
          <w:tcPr>
            <w:tcW w:w="10111" w:type="dxa"/>
            <w:gridSpan w:val="7"/>
            <w:tcBorders>
              <w:bottom w:val="inset" w:sz="6" w:space="0" w:color="auto"/>
            </w:tcBorders>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или несколько индивидуальных предпринимателей, выступающих на стороне одного участника закупки.</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закупки имеет право выступать в отношениях, связанных 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либо засвидетельствованной в нотариальном порядке копией указанной доверенности.</w:t>
            </w:r>
          </w:p>
        </w:tc>
      </w:tr>
      <w:tr w:rsidR="00DA3324" w:rsidRPr="00DA3324" w:rsidTr="00DA3324">
        <w:trPr>
          <w:gridBefore w:val="1"/>
          <w:wBefore w:w="20" w:type="dxa"/>
          <w:trHeight w:val="168"/>
          <w:tblCellSpacing w:w="20" w:type="dxa"/>
        </w:trPr>
        <w:tc>
          <w:tcPr>
            <w:tcW w:w="10111" w:type="dxa"/>
            <w:gridSpan w:val="7"/>
            <w:tcBorders>
              <w:top w:val="inset" w:sz="6" w:space="0" w:color="auto"/>
            </w:tcBorders>
            <w:shd w:val="clear" w:color="auto" w:fill="FFFFFF"/>
          </w:tcPr>
          <w:p w:rsidR="00DA3324" w:rsidRPr="00DA3324" w:rsidRDefault="00DA3324" w:rsidP="00DA3324">
            <w:pPr>
              <w:widowControl w:val="0"/>
              <w:autoSpaceDE w:val="0"/>
              <w:autoSpaceDN w:val="0"/>
              <w:adjustRightInd w:val="0"/>
              <w:spacing w:after="0" w:line="240" w:lineRule="auto"/>
              <w:ind w:firstLine="197"/>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При проведении конкурса в электронной форме устанавливаются следующие обязательные требования к участникам </w:t>
            </w:r>
            <w:r w:rsidR="00976874">
              <w:rPr>
                <w:rFonts w:ascii="Times New Roman" w:eastAsia="Times New Roman" w:hAnsi="Times New Roman" w:cs="Times New Roman"/>
                <w:sz w:val="24"/>
                <w:szCs w:val="24"/>
                <w:lang w:eastAsia="ru-RU"/>
              </w:rPr>
              <w:t xml:space="preserve">открытого </w:t>
            </w:r>
            <w:r w:rsidRPr="00DA3324">
              <w:rPr>
                <w:rFonts w:ascii="Times New Roman" w:eastAsia="Times New Roman" w:hAnsi="Times New Roman" w:cs="Times New Roman"/>
                <w:sz w:val="24"/>
                <w:szCs w:val="24"/>
                <w:lang w:eastAsia="ru-RU"/>
              </w:rPr>
              <w:t>конкурса в электронной форме:</w:t>
            </w:r>
          </w:p>
        </w:tc>
      </w:tr>
      <w:tr w:rsidR="00DA3324" w:rsidRPr="00DA3324" w:rsidTr="00DA3324">
        <w:trPr>
          <w:gridBefore w:val="1"/>
          <w:wBefore w:w="20" w:type="dxa"/>
          <w:trHeight w:val="768"/>
          <w:tblCellSpacing w:w="20" w:type="dxa"/>
        </w:trPr>
        <w:tc>
          <w:tcPr>
            <w:tcW w:w="2471" w:type="dxa"/>
            <w:tcBorders>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w:t>
            </w:r>
          </w:p>
        </w:tc>
        <w:tc>
          <w:tcPr>
            <w:tcW w:w="7600" w:type="dxa"/>
            <w:gridSpan w:val="6"/>
            <w:tcBorders>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r>
      <w:tr w:rsidR="00DA3324" w:rsidRPr="00DA3324" w:rsidTr="00DA3324">
        <w:trPr>
          <w:gridBefore w:val="1"/>
          <w:wBefore w:w="20" w:type="dxa"/>
          <w:trHeight w:val="816"/>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eastAsia="ru-RU"/>
              </w:rPr>
              <w:t>Непроведение</w:t>
            </w:r>
            <w:proofErr w:type="spellEnd"/>
            <w:r w:rsidRPr="00DA3324">
              <w:rPr>
                <w:rFonts w:ascii="Times New Roman" w:eastAsia="Times New Roman" w:hAnsi="Times New Roman" w:cs="Times New Roman"/>
                <w:sz w:val="24"/>
                <w:szCs w:val="24"/>
                <w:lang w:eastAsia="ru-RU"/>
              </w:rPr>
              <w:t xml:space="preserve"> ликвидации участника закупки – юридического лица;</w:t>
            </w:r>
          </w:p>
        </w:tc>
      </w:tr>
      <w:tr w:rsidR="00DA3324" w:rsidRPr="00DA3324" w:rsidTr="00DA3324">
        <w:trPr>
          <w:gridBefore w:val="1"/>
          <w:wBefore w:w="20" w:type="dxa"/>
          <w:trHeight w:val="84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Отсутствие решения арбитражного суда о признании участника закупки (несостоятельным) банкротом и об открытии конкурсного производства;</w:t>
            </w:r>
          </w:p>
        </w:tc>
      </w:tr>
      <w:tr w:rsidR="00DA3324" w:rsidRPr="00DA3324" w:rsidTr="00DA3324">
        <w:trPr>
          <w:gridBefore w:val="1"/>
          <w:wBefore w:w="20" w:type="dxa"/>
          <w:trHeight w:val="533"/>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eastAsia="ru-RU"/>
              </w:rPr>
              <w:t>Неприостановление</w:t>
            </w:r>
            <w:proofErr w:type="spellEnd"/>
            <w:r w:rsidRPr="00DA3324">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tc>
      </w:tr>
      <w:tr w:rsidR="00DA3324" w:rsidRPr="00DA3324" w:rsidTr="00DA3324">
        <w:trPr>
          <w:gridBefore w:val="1"/>
          <w:wBefore w:w="20" w:type="dxa"/>
          <w:trHeight w:val="469"/>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DA3324" w:rsidRPr="00DA3324">
              <w:rPr>
                <w:rFonts w:ascii="Times New Roman" w:eastAsia="Times New Roman" w:hAnsi="Times New Roman" w:cs="Times New Roman"/>
                <w:sz w:val="24"/>
                <w:szCs w:val="24"/>
                <w:lang w:eastAsia="ru-RU"/>
              </w:rPr>
              <w:lastRenderedPageBreak/>
              <w:t>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w:t>
            </w:r>
            <w:proofErr w:type="gramEnd"/>
            <w:r w:rsidR="00DA3324" w:rsidRPr="00DA3324">
              <w:rPr>
                <w:rFonts w:ascii="Times New Roman" w:eastAsia="Times New Roman" w:hAnsi="Times New Roman" w:cs="Times New Roman"/>
                <w:sz w:val="24"/>
                <w:szCs w:val="24"/>
                <w:lang w:eastAsia="ru-RU"/>
              </w:rPr>
              <w:t xml:space="preserve">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w:t>
            </w:r>
            <w:r w:rsidR="00A9647A">
              <w:rPr>
                <w:rFonts w:ascii="Times New Roman" w:eastAsia="Times New Roman" w:hAnsi="Times New Roman" w:cs="Times New Roman"/>
                <w:sz w:val="24"/>
                <w:szCs w:val="24"/>
                <w:lang w:eastAsia="ru-RU"/>
              </w:rPr>
              <w:t>б обжаловании указанных недоимок</w:t>
            </w:r>
            <w:r w:rsidR="00DA3324" w:rsidRPr="00DA3324">
              <w:rPr>
                <w:rFonts w:ascii="Times New Roman" w:eastAsia="Times New Roman" w:hAnsi="Times New Roman" w:cs="Times New Roman"/>
                <w:sz w:val="24"/>
                <w:szCs w:val="24"/>
                <w:lang w:eastAsia="ru-RU"/>
              </w:rPr>
              <w:t>, задолженности и решение по такому заявлению на дату рассмотрения его заявки на участие в закупке не принято;</w:t>
            </w:r>
          </w:p>
        </w:tc>
      </w:tr>
      <w:tr w:rsidR="00DA3324" w:rsidRPr="00DA3324" w:rsidTr="00DA3324">
        <w:trPr>
          <w:gridBefore w:val="1"/>
          <w:wBefore w:w="20" w:type="dxa"/>
          <w:trHeight w:val="522"/>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6.</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DA3324" w:rsidRPr="00DA3324">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7.</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r w:rsidR="00DA3324" w:rsidRPr="00DA3324">
              <w:rPr>
                <w:rFonts w:ascii="Times New Roman" w:eastAsia="Times New Roman" w:hAnsi="Times New Roman" w:cs="Times New Roman"/>
                <w:sz w:val="24"/>
                <w:szCs w:val="24"/>
                <w:lang w:eastAsia="ru-RU"/>
              </w:rPr>
              <w:t>епривлечение</w:t>
            </w:r>
            <w:proofErr w:type="spellEnd"/>
            <w:r w:rsidR="00DA3324" w:rsidRPr="00DA3324">
              <w:rPr>
                <w:rFonts w:ascii="Times New Roman" w:eastAsia="Times New Roman" w:hAnsi="Times New Roman" w:cs="Times New Roman"/>
                <w:sz w:val="24"/>
                <w:szCs w:val="24"/>
                <w:lang w:eastAsia="ru-RU"/>
              </w:rPr>
              <w:t xml:space="preserve"> участника закупки – юридического лица в течение </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двух лет </w:t>
            </w:r>
            <w:proofErr w:type="gramStart"/>
            <w:r w:rsidRPr="00DA3324">
              <w:rPr>
                <w:rFonts w:ascii="Times New Roman" w:eastAsia="Times New Roman" w:hAnsi="Times New Roman" w:cs="Times New Roman"/>
                <w:sz w:val="24"/>
                <w:szCs w:val="24"/>
                <w:lang w:eastAsia="ru-RU"/>
              </w:rPr>
              <w:t>до момента подачи заявки на участие в закупке к административной ответственности за совершение</w:t>
            </w:r>
            <w:proofErr w:type="gramEnd"/>
            <w:r w:rsidRPr="00DA3324">
              <w:rPr>
                <w:rFonts w:ascii="Times New Roman" w:eastAsia="Times New Roman" w:hAnsi="Times New Roman" w:cs="Times New Roman"/>
                <w:sz w:val="24"/>
                <w:szCs w:val="24"/>
                <w:lang w:eastAsia="ru-RU"/>
              </w:rPr>
              <w:t xml:space="preserve"> административного правонарушения, предусмотренного статьей 19.28 Кодекса Российской Федерации об административных правонарушениях;</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8</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rsidR="00DA3324" w:rsidRPr="00DA3324">
              <w:rPr>
                <w:rFonts w:ascii="Times New Roman" w:eastAsia="Times New Roman" w:hAnsi="Times New Roman" w:cs="Times New Roman"/>
                <w:sz w:val="24"/>
                <w:szCs w:val="24"/>
                <w:lang w:eastAsia="ru-RU"/>
              </w:rPr>
              <w:t xml:space="preserve">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A3324" w:rsidRPr="00DA3324">
              <w:rPr>
                <w:rFonts w:ascii="Times New Roman" w:eastAsia="Times New Roman" w:hAnsi="Times New Roman" w:cs="Times New Roman"/>
                <w:sz w:val="24"/>
                <w:szCs w:val="24"/>
                <w:lang w:eastAsia="ru-RU"/>
              </w:rPr>
              <w:t>неполнородными</w:t>
            </w:r>
            <w:proofErr w:type="spellEnd"/>
            <w:r w:rsidR="00DA3324" w:rsidRPr="00DA332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в уставном капитале хозяйственного общества;</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9</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закупки не является офшорной компанией</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10</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сведений об участнике закупки в реестре недобросовестных поставщиков, предусмотренном Законом № 223-ФЗ;</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11</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roofErr w:type="gramEnd"/>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12</w:t>
            </w:r>
          </w:p>
        </w:tc>
        <w:tc>
          <w:tcPr>
            <w:tcW w:w="7600" w:type="dxa"/>
            <w:gridSpan w:val="6"/>
            <w:tcBorders>
              <w:top w:val="inset" w:sz="6" w:space="0" w:color="808080"/>
              <w:bottom w:val="inset" w:sz="6" w:space="0" w:color="808080"/>
            </w:tcBorders>
            <w:shd w:val="clear" w:color="auto" w:fill="FFFFFF"/>
          </w:tcPr>
          <w:p w:rsidR="00DA3324" w:rsidRPr="00DA3324" w:rsidRDefault="006241B5" w:rsidP="00DA33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DA3324" w:rsidRPr="00DA3324">
              <w:rPr>
                <w:rFonts w:ascii="Times New Roman" w:eastAsia="Times New Roman" w:hAnsi="Times New Roman" w:cs="Times New Roman"/>
                <w:sz w:val="24"/>
                <w:szCs w:val="24"/>
                <w:lang w:eastAsia="ru-RU"/>
              </w:rPr>
              <w:t>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w:t>
            </w:r>
            <w:proofErr w:type="gramEnd"/>
            <w:r w:rsidR="00DA3324" w:rsidRPr="00DA3324">
              <w:rPr>
                <w:rFonts w:ascii="Times New Roman" w:eastAsia="Times New Roman" w:hAnsi="Times New Roman" w:cs="Times New Roman"/>
                <w:sz w:val="24"/>
                <w:szCs w:val="24"/>
                <w:lang w:eastAsia="ru-RU"/>
              </w:rPr>
              <w:t xml:space="preserve">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tc>
      </w:tr>
      <w:tr w:rsidR="00DA3324" w:rsidRPr="00DA3324" w:rsidTr="00DA3324">
        <w:trPr>
          <w:gridBefore w:val="1"/>
          <w:wBefore w:w="20" w:type="dxa"/>
          <w:trHeight w:val="720"/>
          <w:tblCellSpacing w:w="20" w:type="dxa"/>
        </w:trPr>
        <w:tc>
          <w:tcPr>
            <w:tcW w:w="2471" w:type="dxa"/>
            <w:tcBorders>
              <w:top w:val="inset" w:sz="6" w:space="0" w:color="808080"/>
              <w:bottom w:val="inset" w:sz="6" w:space="0" w:color="808080"/>
            </w:tcBorders>
            <w:shd w:val="clear" w:color="auto" w:fill="FFFFFF"/>
          </w:tcPr>
          <w:p w:rsidR="00DA3324" w:rsidRPr="00DA3324" w:rsidRDefault="00DA3324" w:rsidP="00DA3324">
            <w:pPr>
              <w:autoSpaceDE w:val="0"/>
              <w:autoSpaceDN w:val="0"/>
              <w:adjustRightInd w:val="0"/>
              <w:spacing w:after="0" w:line="240" w:lineRule="auto"/>
              <w:ind w:left="803"/>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13</w:t>
            </w:r>
          </w:p>
        </w:tc>
        <w:tc>
          <w:tcPr>
            <w:tcW w:w="7600" w:type="dxa"/>
            <w:gridSpan w:val="6"/>
            <w:tcBorders>
              <w:top w:val="inset" w:sz="6" w:space="0" w:color="808080"/>
              <w:bottom w:val="inset" w:sz="6" w:space="0" w:color="808080"/>
            </w:tcBorders>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Опыт и деловая репутация:</w:t>
            </w:r>
          </w:p>
          <w:p w:rsidR="00DA3324" w:rsidRPr="00976874" w:rsidRDefault="00DA3324" w:rsidP="00976874">
            <w:pPr>
              <w:spacing w:after="0" w:line="240" w:lineRule="auto"/>
              <w:jc w:val="both"/>
              <w:rPr>
                <w:rFonts w:ascii="Times New Roman" w:eastAsia="Times New Roman" w:hAnsi="Times New Roman" w:cs="Times New Roman"/>
                <w:color w:val="FF0000"/>
                <w:sz w:val="24"/>
                <w:szCs w:val="24"/>
                <w:lang w:eastAsia="ru-RU"/>
              </w:rPr>
            </w:pPr>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Выполнение по муниципальному (государственному) контракту или договору за последние два года, предшествующие дате размещения извещения о проведении открытого конкурса</w:t>
            </w:r>
            <w:r w:rsidR="00976874">
              <w:rPr>
                <w:rFonts w:ascii="Times New Roman" w:eastAsia="Times New Roman" w:hAnsi="Times New Roman" w:cs="Times New Roman"/>
                <w:sz w:val="24"/>
                <w:szCs w:val="24"/>
                <w:lang w:eastAsia="ru-RU"/>
              </w:rPr>
              <w:t xml:space="preserve"> в электронной форме услуги по уборке помещений и прилегающей территории</w:t>
            </w:r>
            <w:r w:rsidRPr="00DA3324">
              <w:rPr>
                <w:rFonts w:ascii="Times New Roman" w:eastAsia="Times New Roman" w:hAnsi="Times New Roman" w:cs="Times New Roman"/>
                <w:sz w:val="24"/>
                <w:szCs w:val="24"/>
                <w:lang w:eastAsia="ru-RU"/>
              </w:rPr>
              <w:t>, заключенному в рамках Федерального закона от 18.07.2011 № 223-ФЗ «О закупках товаров, работ, услуг отдельными видами юридических лиц» или Федерального закона от 05.04.2013 N 44-ФЗ "О контрактной системе в сфере закупок товаров</w:t>
            </w:r>
            <w:proofErr w:type="gramEnd"/>
            <w:r w:rsidRPr="00DA3324">
              <w:rPr>
                <w:rFonts w:ascii="Times New Roman" w:eastAsia="Times New Roman" w:hAnsi="Times New Roman" w:cs="Times New Roman"/>
                <w:sz w:val="24"/>
                <w:szCs w:val="24"/>
                <w:lang w:eastAsia="ru-RU"/>
              </w:rPr>
              <w:t>, работ, услуг для обеспечения государственных и муниципальных нужд". Срок по указанному договору должен быть не менее шести</w:t>
            </w:r>
            <w:r w:rsidR="001B2BA3">
              <w:rPr>
                <w:rFonts w:ascii="Times New Roman" w:eastAsia="Times New Roman" w:hAnsi="Times New Roman" w:cs="Times New Roman"/>
                <w:sz w:val="24"/>
                <w:szCs w:val="24"/>
                <w:lang w:eastAsia="ru-RU"/>
              </w:rPr>
              <w:t xml:space="preserve"> последовательных месяцев.</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IV</w:t>
            </w:r>
            <w:r w:rsidRPr="00DA3324">
              <w:rPr>
                <w:rFonts w:ascii="Times New Roman" w:eastAsia="Times New Roman" w:hAnsi="Times New Roman" w:cs="Times New Roman"/>
                <w:b/>
                <w:sz w:val="24"/>
                <w:szCs w:val="24"/>
                <w:lang w:eastAsia="ru-RU"/>
              </w:rPr>
              <w:t>. Требования к содержанию, составу, оформлению и форме заявки на участие в конкурсе:</w:t>
            </w:r>
          </w:p>
        </w:tc>
      </w:tr>
      <w:tr w:rsidR="00DA3324" w:rsidRPr="00DA3324" w:rsidTr="00DA3324">
        <w:trPr>
          <w:gridBefore w:val="1"/>
          <w:wBefore w:w="20" w:type="dxa"/>
          <w:tblCellSpacing w:w="20" w:type="dxa"/>
        </w:trPr>
        <w:tc>
          <w:tcPr>
            <w:tcW w:w="10111" w:type="dxa"/>
            <w:gridSpan w:val="7"/>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Заявка на участие в конкурсе в электронной форме должна содержать сканированные копии следующих документов:</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Опись документов, входящих в состав заявки на участие в конкурсе в соответствии с </w:t>
            </w:r>
            <w:hyperlink w:anchor="Приложение_2" w:history="1">
              <w:r w:rsidRPr="00DA3324">
                <w:rPr>
                  <w:rFonts w:ascii="Times New Roman" w:eastAsia="Times New Roman" w:hAnsi="Times New Roman" w:cs="Times New Roman"/>
                  <w:sz w:val="24"/>
                  <w:szCs w:val="24"/>
                  <w:lang w:eastAsia="ru-RU"/>
                </w:rPr>
                <w:t>Приложением № 2</w:t>
              </w:r>
            </w:hyperlink>
            <w:r w:rsidRPr="00DA3324">
              <w:rPr>
                <w:rFonts w:ascii="Times New Roman" w:eastAsia="Times New Roman" w:hAnsi="Times New Roman" w:cs="Times New Roman"/>
                <w:sz w:val="24"/>
                <w:szCs w:val="24"/>
                <w:lang w:eastAsia="ru-RU"/>
              </w:rPr>
              <w:t xml:space="preserve"> к конкурсной документации.</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sidRPr="00DA3324">
              <w:rPr>
                <w:rFonts w:ascii="Times New Roman" w:eastAsia="Times New Roman" w:hAnsi="Times New Roman" w:cs="Times New Roman"/>
                <w:sz w:val="24"/>
                <w:szCs w:val="24"/>
                <w:lang w:eastAsia="ru-RU"/>
              </w:rPr>
              <w:lastRenderedPageBreak/>
              <w:t xml:space="preserve">сведения о месте жительства (для физического лица), номер контактного телефона в соответствии с </w:t>
            </w:r>
            <w:hyperlink w:anchor="Приложение_2" w:history="1">
              <w:r w:rsidRPr="00DA3324">
                <w:rPr>
                  <w:rFonts w:ascii="Times New Roman" w:eastAsia="Times New Roman" w:hAnsi="Times New Roman" w:cs="Times New Roman"/>
                  <w:sz w:val="24"/>
                  <w:szCs w:val="24"/>
                  <w:lang w:eastAsia="ru-RU"/>
                </w:rPr>
                <w:t xml:space="preserve">Приложением № </w:t>
              </w:r>
            </w:hyperlink>
            <w:r w:rsidRPr="00DA3324">
              <w:rPr>
                <w:rFonts w:ascii="Times New Roman" w:eastAsia="Times New Roman" w:hAnsi="Times New Roman" w:cs="Times New Roman"/>
                <w:sz w:val="24"/>
                <w:szCs w:val="24"/>
                <w:lang w:eastAsia="ru-RU"/>
              </w:rPr>
              <w:t>3 к конкурсной документации.</w:t>
            </w:r>
            <w:r w:rsidRPr="00DA3324">
              <w:rPr>
                <w:rFonts w:ascii="Times New Roman" w:eastAsia="Times New Roman" w:hAnsi="Times New Roman" w:cs="Times New Roman"/>
                <w:color w:val="0000FF"/>
                <w:sz w:val="24"/>
                <w:szCs w:val="24"/>
                <w:u w:val="single"/>
                <w:lang w:eastAsia="ru-RU"/>
              </w:rPr>
              <w:t xml:space="preserve"> </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55"/>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3.</w:t>
            </w:r>
          </w:p>
        </w:tc>
        <w:tc>
          <w:tcPr>
            <w:tcW w:w="7600" w:type="dxa"/>
            <w:gridSpan w:val="6"/>
            <w:shd w:val="clear" w:color="auto" w:fill="FFFFFF"/>
          </w:tcPr>
          <w:p w:rsidR="00DA3324" w:rsidRPr="00DA3324" w:rsidRDefault="00DA3324" w:rsidP="00DA3324">
            <w:pPr>
              <w:tabs>
                <w:tab w:val="left" w:pos="4861"/>
              </w:tabs>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Полученную не ранее чем за один месяц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конкурса в электронной форме или выписку</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полученная с официального сайта  http://egrul.nalog.ru/.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выписку в форме электронного документа, подписанного усиленной квалифицированной электронной подписью, полученная с официального сайта  http://egrul.nalog.ru/. Копии документов, удостоверяющих личность (для иных физических лиц</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в единой информационной системе извещения о проведении открытого конкурса</w:t>
            </w:r>
            <w:r w:rsidR="006241B5">
              <w:rPr>
                <w:rFonts w:ascii="Times New Roman" w:eastAsia="Times New Roman" w:hAnsi="Times New Roman" w:cs="Times New Roman"/>
                <w:sz w:val="24"/>
                <w:szCs w:val="24"/>
                <w:lang w:eastAsia="ru-RU"/>
              </w:rPr>
              <w:t xml:space="preserve"> в электронной форме</w:t>
            </w:r>
            <w:r w:rsidRPr="00DA3324">
              <w:rPr>
                <w:rFonts w:ascii="Times New Roman" w:eastAsia="Times New Roman" w:hAnsi="Times New Roman" w:cs="Times New Roman"/>
                <w:sz w:val="24"/>
                <w:szCs w:val="24"/>
                <w:lang w:eastAsia="ru-RU"/>
              </w:rPr>
              <w:t>;</w:t>
            </w:r>
            <w:proofErr w:type="gramEnd"/>
          </w:p>
        </w:tc>
      </w:tr>
      <w:tr w:rsidR="00DA3324" w:rsidRPr="00DA3324" w:rsidTr="00DA3324">
        <w:trPr>
          <w:gridBefore w:val="1"/>
          <w:wBefore w:w="20" w:type="dxa"/>
          <w:trHeight w:val="3805"/>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w:t>
            </w:r>
          </w:p>
        </w:tc>
        <w:tc>
          <w:tcPr>
            <w:tcW w:w="7600" w:type="dxa"/>
            <w:gridSpan w:val="6"/>
            <w:shd w:val="clear" w:color="auto" w:fill="FFFFFF"/>
          </w:tcPr>
          <w:p w:rsidR="00DA3324" w:rsidRPr="00DA3324" w:rsidRDefault="00DA3324" w:rsidP="00DA3324">
            <w:pPr>
              <w:autoSpaceDE w:val="0"/>
              <w:autoSpaceDN w:val="0"/>
              <w:adjustRightInd w:val="0"/>
              <w:spacing w:after="0" w:line="240" w:lineRule="auto"/>
              <w:ind w:left="61"/>
              <w:jc w:val="both"/>
              <w:rPr>
                <w:rFonts w:ascii="Arial" w:eastAsia="Times New Roman" w:hAnsi="Arial" w:cs="Arial"/>
                <w:sz w:val="24"/>
                <w:szCs w:val="24"/>
                <w:lang w:eastAsia="ru-RU"/>
              </w:rPr>
            </w:pPr>
            <w:proofErr w:type="gramStart"/>
            <w:r w:rsidRPr="00DA3324">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w:t>
            </w:r>
            <w:proofErr w:type="gramEnd"/>
            <w:r w:rsidRPr="00DA3324">
              <w:rPr>
                <w:rFonts w:ascii="Times New Roman" w:eastAsia="Times New Roman" w:hAnsi="Times New Roman" w:cs="Times New Roman"/>
                <w:sz w:val="24"/>
                <w:szCs w:val="24"/>
                <w:lang w:eastAsia="ru-RU"/>
              </w:rPr>
              <w:t xml:space="preserve"> В случае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Копии учредительных документов участника открытого конкурса (для юридических лиц), копии свидетельства ОГРН, ИНН, копия устава.</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6.</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w:t>
            </w:r>
            <w:r w:rsidRPr="00DA3324">
              <w:rPr>
                <w:rFonts w:ascii="Times New Roman" w:eastAsia="Times New Roman" w:hAnsi="Times New Roman" w:cs="Times New Roman"/>
                <w:sz w:val="24"/>
                <w:szCs w:val="24"/>
                <w:lang w:eastAsia="ru-RU"/>
              </w:rPr>
              <w:lastRenderedPageBreak/>
              <w:t>денежных средств в качестве обеспечения заявки на участие в конкурсе, обеспечения исполнения</w:t>
            </w:r>
            <w:proofErr w:type="gramEnd"/>
            <w:r w:rsidRPr="00DA3324">
              <w:rPr>
                <w:rFonts w:ascii="Times New Roman" w:eastAsia="Times New Roman" w:hAnsi="Times New Roman" w:cs="Times New Roman"/>
                <w:sz w:val="24"/>
                <w:szCs w:val="24"/>
                <w:lang w:eastAsia="ru-RU"/>
              </w:rPr>
              <w:t xml:space="preserve"> договора является крупной сделкой.</w:t>
            </w:r>
            <w:r w:rsidRPr="00DA3324">
              <w:rPr>
                <w:rFonts w:ascii="Times New Roman" w:eastAsia="Times New Roman" w:hAnsi="Times New Roman" w:cs="Times New Roman"/>
                <w:sz w:val="24"/>
                <w:szCs w:val="20"/>
                <w:lang w:eastAsia="ru-RU"/>
              </w:rPr>
              <w:t xml:space="preserve"> </w:t>
            </w:r>
            <w:r w:rsidRPr="00DA3324">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или сделка для участника закупки не является крупной, то предоставляется справка с обоснованием отсутствия необходимости согласования сделок, заключаемых в рамках настоящего открытого конкурса, с приложением надлежащим образом заверенных копий подтверждающих документов.</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7.</w:t>
            </w:r>
          </w:p>
        </w:tc>
        <w:tc>
          <w:tcPr>
            <w:tcW w:w="7600" w:type="dxa"/>
            <w:gridSpan w:val="6"/>
            <w:shd w:val="clear" w:color="auto" w:fill="FFFFFF"/>
          </w:tcPr>
          <w:p w:rsidR="00DA3324" w:rsidRPr="00DA3324" w:rsidRDefault="00DA3324" w:rsidP="00DA3324">
            <w:pPr>
              <w:spacing w:after="0" w:line="240" w:lineRule="auto"/>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bCs/>
                <w:sz w:val="24"/>
                <w:szCs w:val="24"/>
                <w:lang w:eastAsia="ru-RU"/>
              </w:rPr>
              <w:t xml:space="preserve">Справки об отсутствии судимости и (или) факта уголовного преследования у руководителя участника закупки и всех лиц, задействованных в оказании услуг с приложением списка работников и их должностей </w:t>
            </w:r>
          </w:p>
        </w:tc>
      </w:tr>
      <w:tr w:rsidR="00DA3324" w:rsidRPr="00DA3324" w:rsidTr="00DA3324">
        <w:trPr>
          <w:gridBefore w:val="1"/>
          <w:wBefore w:w="20" w:type="dxa"/>
          <w:tblCellSpacing w:w="20" w:type="dxa"/>
        </w:trPr>
        <w:tc>
          <w:tcPr>
            <w:tcW w:w="2471" w:type="dxa"/>
            <w:shd w:val="clear" w:color="auto" w:fill="FFFFFF"/>
          </w:tcPr>
          <w:p w:rsidR="00DA3324" w:rsidRPr="00DA3324" w:rsidRDefault="00DA3324" w:rsidP="00DA3324">
            <w:pPr>
              <w:autoSpaceDE w:val="0"/>
              <w:autoSpaceDN w:val="0"/>
              <w:adjustRightInd w:val="0"/>
              <w:spacing w:after="0" w:line="240" w:lineRule="auto"/>
              <w:ind w:left="68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8.</w:t>
            </w:r>
          </w:p>
        </w:tc>
        <w:tc>
          <w:tcPr>
            <w:tcW w:w="7600" w:type="dxa"/>
            <w:gridSpan w:val="6"/>
            <w:shd w:val="clear" w:color="auto" w:fill="FFFFFF"/>
          </w:tcPr>
          <w:p w:rsidR="00DA3324" w:rsidRPr="00DA3324" w:rsidRDefault="00DA3324" w:rsidP="00DA332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sz w:val="24"/>
                <w:szCs w:val="24"/>
                <w:lang w:eastAsia="ru-RU"/>
              </w:rPr>
              <w:t xml:space="preserve">Документы, подтверждающие соответствие участника открытого конкурса </w:t>
            </w:r>
            <w:r w:rsidRPr="00DA3324">
              <w:rPr>
                <w:rFonts w:ascii="Times New Roman" w:eastAsia="Times New Roman" w:hAnsi="Times New Roman" w:cs="Times New Roman"/>
                <w:b/>
                <w:sz w:val="24"/>
                <w:szCs w:val="24"/>
                <w:u w:val="single"/>
                <w:lang w:eastAsia="ru-RU"/>
              </w:rPr>
              <w:t xml:space="preserve">обязательному требованию «опыт и деловая репутация» и </w:t>
            </w:r>
            <w:r w:rsidRPr="00DA3324">
              <w:rPr>
                <w:rFonts w:ascii="Times New Roman" w:eastAsia="Times New Roman" w:hAnsi="Times New Roman" w:cs="Times New Roman"/>
                <w:sz w:val="24"/>
                <w:szCs w:val="24"/>
                <w:lang w:eastAsia="ru-RU"/>
              </w:rPr>
              <w:t xml:space="preserve">необходимые для оценки и сопоставления заявок на участие в конкурсе, </w:t>
            </w:r>
            <w:r w:rsidRPr="00DA3324">
              <w:rPr>
                <w:rFonts w:ascii="Times New Roman" w:eastAsia="Times New Roman" w:hAnsi="Times New Roman" w:cs="Times New Roman"/>
                <w:b/>
                <w:sz w:val="24"/>
                <w:szCs w:val="24"/>
                <w:lang w:eastAsia="ru-RU"/>
              </w:rPr>
              <w:t xml:space="preserve">по </w:t>
            </w:r>
            <w:r w:rsidRPr="00DA3324">
              <w:rPr>
                <w:rFonts w:ascii="Times New Roman" w:eastAsia="Times New Roman" w:hAnsi="Times New Roman" w:cs="Times New Roman"/>
                <w:b/>
                <w:sz w:val="24"/>
                <w:szCs w:val="24"/>
                <w:u w:val="single"/>
                <w:lang w:eastAsia="ru-RU"/>
              </w:rPr>
              <w:t>критерию «квалификация участника конкурса»</w:t>
            </w:r>
            <w:r w:rsidRPr="00DA3324">
              <w:rPr>
                <w:rFonts w:ascii="Times New Roman" w:eastAsia="Times New Roman" w:hAnsi="Times New Roman" w:cs="Times New Roman"/>
                <w:b/>
                <w:sz w:val="24"/>
                <w:szCs w:val="24"/>
                <w:lang w:eastAsia="ru-RU"/>
              </w:rPr>
              <w:t>:</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Опыт оказания услуги и деловая репутация, за последние два года, предшествующие дате размещения извещения о проведении открытого конкурса, участника закупки  оценивается на основании информации содержащейся в единой информационной системе в реестре контрактов и/ или реестре договоров заключенных государственными (муниципальными) заказчиками по </w:t>
            </w:r>
            <w:proofErr w:type="gramStart"/>
            <w:r w:rsidRPr="00DA3324">
              <w:rPr>
                <w:rFonts w:ascii="Times New Roman" w:eastAsia="Times New Roman" w:hAnsi="Times New Roman" w:cs="Times New Roman"/>
                <w:sz w:val="24"/>
                <w:szCs w:val="24"/>
                <w:lang w:eastAsia="ru-RU"/>
              </w:rPr>
              <w:t>аналогичным</w:t>
            </w:r>
            <w:proofErr w:type="gramEnd"/>
            <w:r w:rsidRPr="00DA3324">
              <w:rPr>
                <w:rFonts w:ascii="Times New Roman" w:eastAsia="Times New Roman" w:hAnsi="Times New Roman" w:cs="Times New Roman"/>
                <w:sz w:val="24"/>
                <w:szCs w:val="24"/>
                <w:lang w:eastAsia="ru-RU"/>
              </w:rPr>
              <w:t xml:space="preserve"> предмету закупки. Контракты (договоры) предоставляются только в виде реестра приведенного в Приложении № 4. Контракты (договоры) предоставленные в виде электронных документов любого формата (сканированные копии подписанных договоров, графические изображения, документы в формате </w:t>
            </w:r>
            <w:proofErr w:type="spellStart"/>
            <w:r w:rsidRPr="00DA3324">
              <w:rPr>
                <w:rFonts w:ascii="Times New Roman" w:eastAsia="Times New Roman" w:hAnsi="Times New Roman" w:cs="Times New Roman"/>
                <w:sz w:val="24"/>
                <w:szCs w:val="24"/>
                <w:lang w:eastAsia="ru-RU"/>
              </w:rPr>
              <w:t>Word</w:t>
            </w:r>
            <w:proofErr w:type="spellEnd"/>
            <w:r w:rsidRPr="00DA3324">
              <w:rPr>
                <w:rFonts w:ascii="Times New Roman" w:eastAsia="Times New Roman" w:hAnsi="Times New Roman" w:cs="Times New Roman"/>
                <w:sz w:val="24"/>
                <w:szCs w:val="24"/>
                <w:lang w:eastAsia="ru-RU"/>
              </w:rPr>
              <w:t xml:space="preserve"> с приложением протоколов электронной закупки) не принимаются к оценке и рассмотрению. </w:t>
            </w:r>
            <w:proofErr w:type="gramStart"/>
            <w:r w:rsidRPr="00DA3324">
              <w:rPr>
                <w:rFonts w:ascii="Times New Roman" w:eastAsia="Times New Roman" w:hAnsi="Times New Roman" w:cs="Times New Roman"/>
                <w:sz w:val="24"/>
                <w:szCs w:val="24"/>
                <w:lang w:eastAsia="ru-RU"/>
              </w:rPr>
              <w:t>В таком реестре должна содержаться информация, подтверждающая добросовестное исполнение такого контракта (договора) без неустоек (штрафов, пени), исполнение должно быть завершено в срок указанный в единой информационной системе, к расчёту также принимаются договоры, действующие на период проведения закупки, также внесенные в реестр контрактов (договоров) – дата исполнения таких договоров определяется по дате указанной в единой информационной системе, как период действия, так и</w:t>
            </w:r>
            <w:proofErr w:type="gramEnd"/>
            <w:r w:rsidRPr="00DA3324">
              <w:rPr>
                <w:rFonts w:ascii="Times New Roman" w:eastAsia="Times New Roman" w:hAnsi="Times New Roman" w:cs="Times New Roman"/>
                <w:sz w:val="24"/>
                <w:szCs w:val="24"/>
                <w:lang w:eastAsia="ru-RU"/>
              </w:rPr>
              <w:t xml:space="preserve"> срок исполнения</w:t>
            </w:r>
            <w:r w:rsidR="001B2BA3" w:rsidRPr="001B2BA3">
              <w:rPr>
                <w:rFonts w:ascii="Times New Roman" w:eastAsia="Times New Roman" w:hAnsi="Times New Roman" w:cs="Times New Roman"/>
                <w:sz w:val="24"/>
                <w:szCs w:val="24"/>
                <w:lang w:eastAsia="ru-RU"/>
              </w:rPr>
              <w:t>.</w:t>
            </w:r>
            <w:r w:rsidRPr="001B2BA3">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При предоставлении более 50% реестровых записей не соответствующих вышеуказанным требования, к оценке и сопоставлению не будет принята ни одна реестровая запись. Баллы начисляются из расчета 1 реестровая запись (содержащая информацию об исполнении без штрафных санкций или действующая на момент опубликования извещения) – 1 балл, расчет производится по формуле, указанной в приложении №10.</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10092" w:type="dxa"/>
            <w:gridSpan w:val="7"/>
            <w:tcBorders>
              <w:top w:val="single" w:sz="4" w:space="0" w:color="000000"/>
              <w:left w:val="single" w:sz="4" w:space="0" w:color="000000"/>
              <w:bottom w:val="single" w:sz="4" w:space="0" w:color="000000"/>
              <w:right w:val="single" w:sz="4" w:space="0" w:color="000000"/>
            </w:tcBorders>
            <w:shd w:val="clear" w:color="auto" w:fill="92D050"/>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Для предоставления приоритета товарам российского происхождения, по отношению к товарам, происходящим из иностранного государства</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0" w:type="dxa"/>
        </w:trPr>
        <w:tc>
          <w:tcPr>
            <w:tcW w:w="10011" w:type="dxa"/>
            <w:gridSpan w:val="6"/>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9)Декларация наименования страны происхождения поставляемых товаров (</w:t>
            </w:r>
            <w:r w:rsidRPr="00DA3324">
              <w:rPr>
                <w:rFonts w:ascii="Times New Roman" w:eastAsia="Times New Roman" w:hAnsi="Times New Roman" w:cs="Arial"/>
                <w:sz w:val="24"/>
                <w:szCs w:val="24"/>
                <w:lang w:eastAsia="ru-RU"/>
              </w:rPr>
              <w:t>Приложение №8</w:t>
            </w:r>
            <w:r w:rsidRPr="00DA3324">
              <w:rPr>
                <w:rFonts w:ascii="Times New Roman" w:eastAsia="Times New Roman" w:hAnsi="Times New Roman" w:cs="Times New Roman"/>
                <w:sz w:val="24"/>
                <w:szCs w:val="24"/>
                <w:lang w:eastAsia="ru-RU"/>
              </w:rPr>
              <w:t>)</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0" w:type="dxa"/>
        </w:trPr>
        <w:tc>
          <w:tcPr>
            <w:tcW w:w="10011" w:type="dxa"/>
            <w:gridSpan w:val="6"/>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10)Уведомление об ответственности за предоставление недостоверной информации (</w:t>
            </w:r>
            <w:hyperlink w:anchor="Приложение_8" w:history="1">
              <w:r w:rsidRPr="00DA3324">
                <w:rPr>
                  <w:rFonts w:ascii="Times New Roman" w:eastAsia="Times New Roman" w:hAnsi="Times New Roman" w:cs="Arial"/>
                  <w:sz w:val="24"/>
                  <w:szCs w:val="24"/>
                  <w:u w:val="single"/>
                  <w:lang w:eastAsia="ru-RU"/>
                </w:rPr>
                <w:t xml:space="preserve">Приложение № </w:t>
              </w:r>
            </w:hyperlink>
            <w:r w:rsidRPr="00DA3324">
              <w:rPr>
                <w:rFonts w:ascii="Arial" w:eastAsia="Times New Roman" w:hAnsi="Arial" w:cs="Arial"/>
                <w:sz w:val="20"/>
                <w:szCs w:val="20"/>
                <w:lang w:eastAsia="ru-RU"/>
              </w:rPr>
              <w:t>9</w:t>
            </w:r>
            <w:r w:rsidRPr="00DA3324">
              <w:rPr>
                <w:rFonts w:ascii="Times New Roman" w:eastAsia="Times New Roman" w:hAnsi="Times New Roman" w:cs="Times New Roman"/>
                <w:sz w:val="24"/>
                <w:szCs w:val="24"/>
                <w:lang w:eastAsia="ru-RU"/>
              </w:rPr>
              <w:t>)</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10092" w:type="dxa"/>
            <w:gridSpan w:val="7"/>
            <w:tcBorders>
              <w:top w:val="single" w:sz="4" w:space="0" w:color="000000"/>
              <w:left w:val="single" w:sz="4" w:space="0" w:color="000000"/>
              <w:bottom w:val="single" w:sz="4" w:space="0" w:color="000000"/>
              <w:right w:val="single" w:sz="4" w:space="0" w:color="000000"/>
            </w:tcBorders>
            <w:shd w:val="clear" w:color="auto" w:fill="92D050"/>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b/>
                <w:sz w:val="24"/>
                <w:szCs w:val="24"/>
                <w:lang w:val="en-US" w:eastAsia="ru-RU"/>
              </w:rPr>
              <w:t>V</w:t>
            </w:r>
            <w:r w:rsidRPr="00DA3324">
              <w:rPr>
                <w:rFonts w:ascii="Times New Roman" w:eastAsia="Times New Roman" w:hAnsi="Times New Roman" w:cs="Times New Roman"/>
                <w:b/>
                <w:sz w:val="24"/>
                <w:szCs w:val="24"/>
                <w:lang w:eastAsia="ru-RU"/>
              </w:rPr>
              <w:t>. Приоритет товаров российского происхождения, по отношению к товарам, происходящим из иностранного государства</w:t>
            </w:r>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3168" w:type="dxa"/>
            <w:gridSpan w:val="3"/>
            <w:tcBorders>
              <w:top w:val="single" w:sz="4" w:space="0" w:color="000000"/>
              <w:left w:val="single" w:sz="4" w:space="0" w:color="000000"/>
              <w:bottom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Порядок предоставления </w:t>
            </w:r>
            <w:r w:rsidRPr="00DA3324">
              <w:rPr>
                <w:rFonts w:ascii="Times New Roman" w:eastAsia="Times New Roman" w:hAnsi="Times New Roman" w:cs="Times New Roman"/>
                <w:sz w:val="24"/>
                <w:szCs w:val="24"/>
                <w:lang w:eastAsia="ru-RU"/>
              </w:rPr>
              <w:lastRenderedPageBreak/>
              <w:t xml:space="preserve">приоритета </w:t>
            </w: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proofErr w:type="gramStart"/>
            <w:r w:rsidRPr="00DA3324">
              <w:rPr>
                <w:rFonts w:ascii="Times New Roman" w:eastAsia="Times New Roman" w:hAnsi="Times New Roman" w:cs="Times New Roman"/>
                <w:sz w:val="24"/>
                <w:szCs w:val="24"/>
                <w:lang w:eastAsia="ru-RU"/>
              </w:rPr>
              <w:lastRenderedPageBreak/>
              <w:t xml:space="preserve">Установлен приоритет товаров российского происхождения, по </w:t>
            </w:r>
            <w:r w:rsidRPr="00DA3324">
              <w:rPr>
                <w:rFonts w:ascii="Times New Roman" w:eastAsia="Times New Roman" w:hAnsi="Times New Roman" w:cs="Times New Roman"/>
                <w:sz w:val="24"/>
                <w:szCs w:val="24"/>
                <w:lang w:eastAsia="ru-RU"/>
              </w:rPr>
              <w:lastRenderedPageBreak/>
              <w:t>отношению к товарам, происходящим из иностранного государства,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3168" w:type="dxa"/>
            <w:gridSpan w:val="3"/>
            <w:tcBorders>
              <w:top w:val="single" w:sz="4" w:space="0" w:color="000000"/>
              <w:left w:val="single" w:sz="4" w:space="0" w:color="000000"/>
              <w:bottom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Условиями предоставления приоритета</w:t>
            </w: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 </w:t>
            </w:r>
            <w:r w:rsidRPr="00DA3324">
              <w:rPr>
                <w:rFonts w:ascii="Times New Roman" w:eastAsia="Times New Roman" w:hAnsi="Times New Roman" w:cs="Times New Roman"/>
                <w:sz w:val="24"/>
                <w:szCs w:val="24"/>
                <w:lang w:eastAsia="ru-RU"/>
              </w:rPr>
              <w:tab/>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б) </w:t>
            </w:r>
            <w:r w:rsidRPr="00DA3324">
              <w:rPr>
                <w:rFonts w:ascii="Times New Roman" w:eastAsia="Times New Roman" w:hAnsi="Times New Roman" w:cs="Times New Roman"/>
                <w:sz w:val="24"/>
                <w:szCs w:val="24"/>
                <w:lang w:eastAsia="ru-RU"/>
              </w:rPr>
              <w:tab/>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в) </w:t>
            </w:r>
            <w:r w:rsidRPr="00DA3324">
              <w:rPr>
                <w:rFonts w:ascii="Times New Roman" w:eastAsia="Times New Roman" w:hAnsi="Times New Roman" w:cs="Times New Roman"/>
                <w:sz w:val="24"/>
                <w:szCs w:val="24"/>
                <w:lang w:eastAsia="ru-RU"/>
              </w:rPr>
              <w:tab/>
              <w:t>Наличие сведений о начальной (максимальной) цене единицы каждого товара являющегося предметом закупки;</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г) </w:t>
            </w:r>
            <w:r w:rsidRPr="00DA3324">
              <w:rPr>
                <w:rFonts w:ascii="Times New Roman" w:eastAsia="Times New Roman" w:hAnsi="Times New Roman" w:cs="Times New Roman"/>
                <w:sz w:val="24"/>
                <w:szCs w:val="24"/>
                <w:lang w:eastAsia="ru-RU"/>
              </w:rPr>
              <w:tab/>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A3324">
              <w:rPr>
                <w:rFonts w:ascii="Times New Roman" w:eastAsia="Times New Roman" w:hAnsi="Times New Roman" w:cs="Times New Roman"/>
                <w:sz w:val="24"/>
                <w:szCs w:val="24"/>
                <w:lang w:eastAsia="ru-RU"/>
              </w:rPr>
              <w:t>закупке</w:t>
            </w:r>
            <w:proofErr w:type="gramEnd"/>
            <w:r w:rsidRPr="00DA3324">
              <w:rPr>
                <w:rFonts w:ascii="Times New Roman" w:eastAsia="Times New Roman"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д) </w:t>
            </w:r>
            <w:r w:rsidRPr="00DA3324">
              <w:rPr>
                <w:rFonts w:ascii="Times New Roman" w:eastAsia="Times New Roman" w:hAnsi="Times New Roman" w:cs="Times New Roman"/>
                <w:sz w:val="24"/>
                <w:szCs w:val="24"/>
                <w:lang w:eastAsia="ru-RU"/>
              </w:rPr>
              <w:tab/>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документацией,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е) </w:t>
            </w:r>
            <w:r w:rsidRPr="00DA3324">
              <w:rPr>
                <w:rFonts w:ascii="Times New Roman" w:eastAsia="Times New Roman" w:hAnsi="Times New Roman" w:cs="Times New Roman"/>
                <w:sz w:val="24"/>
                <w:szCs w:val="24"/>
                <w:lang w:eastAsia="ru-RU"/>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A3324" w:rsidRPr="00DA3324" w:rsidRDefault="00DA3324" w:rsidP="00DA3324">
            <w:pPr>
              <w:autoSpaceDE w:val="0"/>
              <w:autoSpaceDN w:val="0"/>
              <w:adjustRightInd w:val="0"/>
              <w:spacing w:after="0" w:line="240" w:lineRule="auto"/>
              <w:ind w:firstLine="710"/>
              <w:jc w:val="both"/>
              <w:rPr>
                <w:rFonts w:ascii="Arial" w:eastAsia="Times New Roman" w:hAnsi="Arial" w:cs="Arial"/>
                <w:sz w:val="20"/>
                <w:szCs w:val="20"/>
                <w:lang w:eastAsia="ru-RU"/>
              </w:rPr>
            </w:pPr>
            <w:proofErr w:type="gramStart"/>
            <w:r w:rsidRPr="00DA3324">
              <w:rPr>
                <w:rFonts w:ascii="Times New Roman" w:eastAsia="Times New Roman" w:hAnsi="Times New Roman" w:cs="Times New Roman"/>
                <w:sz w:val="24"/>
                <w:szCs w:val="24"/>
                <w:lang w:eastAsia="ru-RU"/>
              </w:rPr>
              <w:t xml:space="preserve">ж) </w:t>
            </w:r>
            <w:r w:rsidRPr="00DA3324">
              <w:rPr>
                <w:rFonts w:ascii="Times New Roman" w:eastAsia="Times New Roman" w:hAnsi="Times New Roman" w:cs="Times New Roman"/>
                <w:sz w:val="24"/>
                <w:szCs w:val="24"/>
                <w:lang w:eastAsia="ru-RU"/>
              </w:rPr>
              <w:ta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DA3324" w:rsidRPr="00DA3324" w:rsidTr="00DA332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Pr>
        <w:tc>
          <w:tcPr>
            <w:tcW w:w="3168" w:type="dxa"/>
            <w:gridSpan w:val="3"/>
            <w:tcBorders>
              <w:top w:val="single" w:sz="4" w:space="0" w:color="000000"/>
              <w:left w:val="single" w:sz="4" w:space="0" w:color="000000"/>
              <w:bottom w:val="single" w:sz="4" w:space="0" w:color="000000"/>
            </w:tcBorders>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Приоритет не предоставляется в случаях</w:t>
            </w:r>
          </w:p>
        </w:tc>
        <w:tc>
          <w:tcPr>
            <w:tcW w:w="688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 </w:t>
            </w:r>
            <w:r w:rsidRPr="00DA3324">
              <w:rPr>
                <w:rFonts w:ascii="Times New Roman" w:eastAsia="Times New Roman" w:hAnsi="Times New Roman" w:cs="Times New Roman"/>
                <w:sz w:val="24"/>
                <w:szCs w:val="24"/>
                <w:lang w:eastAsia="ru-RU"/>
              </w:rPr>
              <w:tab/>
              <w:t xml:space="preserve">закупка признана </w:t>
            </w:r>
            <w:proofErr w:type="gramStart"/>
            <w:r w:rsidRPr="00DA3324">
              <w:rPr>
                <w:rFonts w:ascii="Times New Roman" w:eastAsia="Times New Roman" w:hAnsi="Times New Roman" w:cs="Times New Roman"/>
                <w:sz w:val="24"/>
                <w:szCs w:val="24"/>
                <w:lang w:eastAsia="ru-RU"/>
              </w:rPr>
              <w:t>несостоявшейся</w:t>
            </w:r>
            <w:proofErr w:type="gramEnd"/>
            <w:r w:rsidRPr="00DA3324">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б) </w:t>
            </w:r>
            <w:r w:rsidRPr="00DA3324">
              <w:rPr>
                <w:rFonts w:ascii="Times New Roman" w:eastAsia="Times New Roman" w:hAnsi="Times New Roman" w:cs="Times New Roman"/>
                <w:sz w:val="24"/>
                <w:szCs w:val="24"/>
                <w:lang w:eastAsia="ru-RU"/>
              </w:rPr>
              <w:tab/>
              <w:t>в заявке на участие в закупке не содержится предложений о поставке товаров российского происхождения;</w:t>
            </w:r>
          </w:p>
          <w:p w:rsidR="00DA3324" w:rsidRPr="00DA3324" w:rsidRDefault="00DA3324" w:rsidP="00DA33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в) </w:t>
            </w:r>
            <w:r w:rsidRPr="00DA3324">
              <w:rPr>
                <w:rFonts w:ascii="Times New Roman" w:eastAsia="Times New Roman" w:hAnsi="Times New Roman" w:cs="Times New Roman"/>
                <w:sz w:val="24"/>
                <w:szCs w:val="24"/>
                <w:lang w:eastAsia="ru-RU"/>
              </w:rPr>
              <w:tab/>
              <w:t>в заявке на участие в закупке не содержится предложений о поставке товаров иностранного происхождения;</w:t>
            </w:r>
          </w:p>
          <w:p w:rsidR="00DA3324" w:rsidRPr="00DA3324" w:rsidRDefault="00DA3324" w:rsidP="00DA3324">
            <w:pPr>
              <w:autoSpaceDE w:val="0"/>
              <w:autoSpaceDN w:val="0"/>
              <w:adjustRightInd w:val="0"/>
              <w:spacing w:after="0" w:line="240" w:lineRule="auto"/>
              <w:jc w:val="both"/>
              <w:rPr>
                <w:rFonts w:ascii="Arial" w:eastAsia="Times New Roman" w:hAnsi="Arial" w:cs="Arial"/>
                <w:sz w:val="20"/>
                <w:szCs w:val="20"/>
                <w:lang w:eastAsia="ru-RU"/>
              </w:rPr>
            </w:pPr>
            <w:r w:rsidRPr="00DA3324">
              <w:rPr>
                <w:rFonts w:ascii="Times New Roman" w:eastAsia="Times New Roman" w:hAnsi="Times New Roman" w:cs="Times New Roman"/>
                <w:sz w:val="24"/>
                <w:szCs w:val="24"/>
                <w:lang w:eastAsia="ru-RU"/>
              </w:rPr>
              <w:t xml:space="preserve">г) </w:t>
            </w:r>
            <w:r w:rsidRPr="00DA3324">
              <w:rPr>
                <w:rFonts w:ascii="Times New Roman" w:eastAsia="Times New Roman" w:hAnsi="Times New Roman" w:cs="Times New Roman"/>
                <w:sz w:val="24"/>
                <w:szCs w:val="24"/>
                <w:lang w:eastAsia="ru-RU"/>
              </w:rPr>
              <w:tab/>
              <w:t xml:space="preserve">в заявке на участие в закупке, содержится предложение о </w:t>
            </w:r>
            <w:r w:rsidRPr="00DA3324">
              <w:rPr>
                <w:rFonts w:ascii="Times New Roman" w:eastAsia="Times New Roman" w:hAnsi="Times New Roman" w:cs="Times New Roman"/>
                <w:sz w:val="24"/>
                <w:szCs w:val="24"/>
                <w:lang w:eastAsia="ru-RU"/>
              </w:rPr>
              <w:lastRenderedPageBreak/>
              <w:t>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spacing w:after="0" w:line="240" w:lineRule="auto"/>
              <w:rPr>
                <w:rFonts w:ascii="Times New Roman" w:eastAsia="Times New Roman" w:hAnsi="Times New Roman" w:cs="Times New Roman"/>
                <w:iCs/>
                <w:sz w:val="24"/>
                <w:szCs w:val="24"/>
                <w:lang w:eastAsia="ru-RU"/>
              </w:rPr>
            </w:pPr>
            <w:r w:rsidRPr="00DA3324">
              <w:rPr>
                <w:rFonts w:ascii="Times New Roman" w:eastAsia="Times New Roman" w:hAnsi="Times New Roman" w:cs="Times New Roman"/>
                <w:iCs/>
                <w:sz w:val="24"/>
                <w:szCs w:val="24"/>
                <w:lang w:eastAsia="ru-RU"/>
              </w:rPr>
              <w:lastRenderedPageBreak/>
              <w:t>Требования к оформлению и форме заявки на участие в конкурсе. Инструкция по ее заполнению.</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Для участия в конкурсе участник открытого конкурса подает заявку на участие в конкурсе в срок и по форме (в соответствии с приложениями), которые установлены конкурсной документацией.</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открытого конкурса подает заявку на участие в конкурсе непосредственно на электронную торговую площадку.</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Заявка представляет собой набор сканированных документов, указанных в разделе 4 настоящей документации, подписанных электронной цифровой подписью. </w:t>
            </w:r>
          </w:p>
        </w:tc>
      </w:tr>
      <w:tr w:rsidR="00DA3324" w:rsidRPr="00DA3324" w:rsidTr="00DA3324">
        <w:trPr>
          <w:gridBefore w:val="1"/>
          <w:wBefore w:w="20" w:type="dxa"/>
          <w:tblCellSpacing w:w="20" w:type="dxa"/>
        </w:trPr>
        <w:tc>
          <w:tcPr>
            <w:tcW w:w="10111" w:type="dxa"/>
            <w:gridSpan w:val="7"/>
            <w:tcBorders>
              <w:top w:val="inset" w:sz="6" w:space="0" w:color="00FFFF"/>
              <w:left w:val="inset" w:sz="6" w:space="0" w:color="00FFFF"/>
              <w:bottom w:val="inset" w:sz="6" w:space="0" w:color="00FFFF"/>
              <w:right w:val="inset" w:sz="6" w:space="0" w:color="00FFFF"/>
            </w:tcBorders>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V</w:t>
            </w:r>
            <w:r w:rsidRPr="00DA3324">
              <w:rPr>
                <w:rFonts w:ascii="Times New Roman" w:eastAsia="Times New Roman" w:hAnsi="Times New Roman" w:cs="Times New Roman"/>
                <w:b/>
                <w:sz w:val="24"/>
                <w:szCs w:val="24"/>
                <w:lang w:eastAsia="ru-RU"/>
              </w:rPr>
              <w:t>. Порядок, место, дата начала и дата окончания срока подачи заявок на участие в конкурсе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подачи заявок на участие в конкурсе</w:t>
            </w:r>
          </w:p>
        </w:tc>
        <w:tc>
          <w:tcPr>
            <w:tcW w:w="5867" w:type="dxa"/>
            <w:gridSpan w:val="3"/>
            <w:shd w:val="clear" w:color="auto" w:fill="FFFFFF"/>
          </w:tcPr>
          <w:p w:rsidR="00DA3324" w:rsidRPr="00DA3324" w:rsidRDefault="00DA3324" w:rsidP="00DA3324">
            <w:pPr>
              <w:spacing w:after="0" w:line="240" w:lineRule="auto"/>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Заявка на участие в конкурсе подается в форме электронных документов.</w:t>
            </w:r>
          </w:p>
          <w:p w:rsidR="00DA3324" w:rsidRPr="00DA3324" w:rsidRDefault="00DA3324" w:rsidP="00DA3324">
            <w:pPr>
              <w:spacing w:after="0" w:line="240" w:lineRule="auto"/>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Участник конкурса вправе подать только одну заявку.</w:t>
            </w:r>
          </w:p>
          <w:p w:rsidR="00DA3324" w:rsidRPr="00DA3324" w:rsidRDefault="00DA3324" w:rsidP="00DA3324">
            <w:pPr>
              <w:spacing w:after="0" w:line="240" w:lineRule="auto"/>
              <w:jc w:val="both"/>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Порядок подачи заявок определяется регламентом электронной торговой площадки.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подачи заявок на участие в конкурсе</w:t>
            </w:r>
          </w:p>
        </w:tc>
        <w:tc>
          <w:tcPr>
            <w:tcW w:w="5867" w:type="dxa"/>
            <w:gridSpan w:val="3"/>
            <w:shd w:val="clear" w:color="auto" w:fill="FFFFFF"/>
          </w:tcPr>
          <w:p w:rsidR="00DA3324" w:rsidRPr="00281981" w:rsidRDefault="003F2CE5" w:rsidP="00DA3324">
            <w:pPr>
              <w:spacing w:after="0" w:line="240" w:lineRule="auto"/>
              <w:jc w:val="both"/>
              <w:rPr>
                <w:rFonts w:ascii="Times New Roman" w:eastAsia="Times New Roman" w:hAnsi="Times New Roman" w:cs="Times New Roman"/>
                <w:sz w:val="24"/>
                <w:szCs w:val="24"/>
                <w:lang w:eastAsia="ru-RU"/>
              </w:rPr>
            </w:pPr>
            <w:hyperlink r:id="rId10" w:tgtFrame="_blank" w:history="1">
              <w:r w:rsidR="00281981" w:rsidRPr="00281981">
                <w:rPr>
                  <w:rFonts w:ascii="Times New Roman" w:hAnsi="Times New Roman" w:cs="Times New Roman"/>
                  <w:color w:val="0000FF"/>
                  <w:u w:val="single"/>
                </w:rPr>
                <w:t>https://etp.cdtrf.ru</w:t>
              </w:r>
            </w:hyperlink>
            <w:r w:rsidR="00281981" w:rsidRPr="00281981">
              <w:rPr>
                <w:rFonts w:ascii="Times New Roman" w:hAnsi="Times New Roman" w:cs="Times New Roman"/>
              </w:rPr>
              <w:t xml:space="preserve"> Электронная площадка «Центр дистанционных торгов»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начала подачи заявок на участие в конкурсе</w:t>
            </w:r>
          </w:p>
        </w:tc>
        <w:tc>
          <w:tcPr>
            <w:tcW w:w="5867" w:type="dxa"/>
            <w:gridSpan w:val="3"/>
            <w:shd w:val="clear" w:color="auto" w:fill="FFFFFF"/>
          </w:tcPr>
          <w:p w:rsidR="00DA3324" w:rsidRPr="00DA3324" w:rsidRDefault="002E1F28"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33BD4">
              <w:rPr>
                <w:rFonts w:ascii="Times New Roman" w:eastAsia="Times New Roman" w:hAnsi="Times New Roman" w:cs="Times New Roman"/>
                <w:sz w:val="24"/>
                <w:szCs w:val="24"/>
                <w:lang w:eastAsia="ru-RU"/>
              </w:rPr>
              <w:t xml:space="preserve"> декабря 2019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окончания подачи заявок на участие в конкурсе</w:t>
            </w:r>
          </w:p>
        </w:tc>
        <w:tc>
          <w:tcPr>
            <w:tcW w:w="5867" w:type="dxa"/>
            <w:gridSpan w:val="3"/>
            <w:shd w:val="clear" w:color="auto" w:fill="FFFFFF"/>
          </w:tcPr>
          <w:p w:rsidR="00DA3324" w:rsidRPr="00DA3324" w:rsidRDefault="002E1F28"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 января 2020</w:t>
            </w:r>
            <w:r w:rsidR="00933BD4">
              <w:rPr>
                <w:rFonts w:ascii="Times New Roman" w:eastAsia="Times New Roman" w:hAnsi="Times New Roman" w:cs="Times New Roman"/>
                <w:sz w:val="24"/>
                <w:szCs w:val="24"/>
                <w:lang w:eastAsia="ru-RU"/>
              </w:rPr>
              <w:t xml:space="preserve"> года</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shd w:val="clear" w:color="auto" w:fill="92D050"/>
                <w:lang w:val="en-US" w:eastAsia="ru-RU"/>
              </w:rPr>
              <w:t>VII</w:t>
            </w:r>
            <w:r w:rsidRPr="00DA3324">
              <w:rPr>
                <w:rFonts w:ascii="Times New Roman" w:eastAsia="Times New Roman" w:hAnsi="Times New Roman" w:cs="Times New Roman"/>
                <w:b/>
                <w:sz w:val="24"/>
                <w:szCs w:val="24"/>
                <w:shd w:val="clear" w:color="auto" w:fill="92D050"/>
                <w:lang w:eastAsia="ru-RU"/>
              </w:rPr>
              <w:t>. Отзыв заявок</w:t>
            </w:r>
            <w:r w:rsidRPr="00DA3324">
              <w:rPr>
                <w:rFonts w:ascii="Times New Roman" w:eastAsia="Times New Roman" w:hAnsi="Times New Roman" w:cs="Times New Roman"/>
                <w:b/>
                <w:sz w:val="24"/>
                <w:szCs w:val="24"/>
                <w:lang w:eastAsia="ru-RU"/>
              </w:rPr>
              <w:t xml:space="preserve"> на участие в конкурсе, внесение изменений в такие заявки</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отзыва заявок на участие в конкурсе, порядок внесения изменений в такие заявки</w:t>
            </w:r>
          </w:p>
        </w:tc>
        <w:tc>
          <w:tcPr>
            <w:tcW w:w="5867" w:type="dxa"/>
            <w:gridSpan w:val="3"/>
            <w:shd w:val="clear" w:color="auto" w:fill="FFFFFF"/>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Участник конкурса, подавший заявку на участие в конкурсе, вправе изменить или отозвать заявку на участие в конкурсе в любое время до момента открытия доступа к заявкам.</w:t>
            </w:r>
          </w:p>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Отзыв заявок осуществляется в соответствии с регламентом электронной торговой площадки.</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x-none"/>
              </w:rPr>
              <w:t>VIII</w:t>
            </w:r>
            <w:r w:rsidRPr="00DA3324">
              <w:rPr>
                <w:rFonts w:ascii="Times New Roman" w:eastAsia="Times New Roman" w:hAnsi="Times New Roman" w:cs="Times New Roman"/>
                <w:b/>
                <w:sz w:val="24"/>
                <w:szCs w:val="24"/>
                <w:lang w:eastAsia="ru-RU"/>
              </w:rPr>
              <w:t>. Предоставление участникам открытого конкурса разъяснений положений конкурсной документации</w:t>
            </w:r>
          </w:p>
        </w:tc>
      </w:tr>
      <w:tr w:rsidR="00DA3324" w:rsidRPr="00DA3324" w:rsidTr="00DA3324">
        <w:trPr>
          <w:gridBefore w:val="1"/>
          <w:wBefore w:w="20" w:type="dxa"/>
          <w:trHeight w:val="1112"/>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Форма и порядок предоставления разъяснений</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Любой участник открытого конкурса вправе направить в письменной форме (Приложение № 7 к конкурсной документации) заказчику запрос о разъяснении положений конкурсной документации. Запрос посылается на электронную торговую площадку.</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В течение двух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sidRPr="00DA3324">
              <w:rPr>
                <w:rFonts w:ascii="Times New Roman" w:eastAsia="Times New Roman" w:hAnsi="Times New Roman" w:cs="Times New Roman"/>
                <w:sz w:val="24"/>
                <w:szCs w:val="24"/>
                <w:lang w:eastAsia="ru-RU"/>
              </w:rPr>
              <w:t>позднее</w:t>
            </w:r>
            <w:proofErr w:type="gramEnd"/>
            <w:r w:rsidRPr="00DA3324">
              <w:rPr>
                <w:rFonts w:ascii="Times New Roman" w:eastAsia="Times New Roman" w:hAnsi="Times New Roman" w:cs="Times New Roman"/>
                <w:sz w:val="24"/>
                <w:szCs w:val="24"/>
                <w:lang w:eastAsia="ru-RU"/>
              </w:rPr>
              <w:t xml:space="preserve"> чем за десять дней до дня окончания подачи заявок на участие в конкурсе. </w:t>
            </w:r>
          </w:p>
          <w:p w:rsidR="00DA3324" w:rsidRPr="00DA3324" w:rsidRDefault="00DA3324" w:rsidP="00DA3324">
            <w:pPr>
              <w:spacing w:after="0" w:line="240" w:lineRule="auto"/>
              <w:ind w:firstLine="258"/>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sz w:val="24"/>
                <w:szCs w:val="24"/>
                <w:lang w:eastAsia="ru-RU"/>
              </w:rPr>
              <w:t xml:space="preserve">В течение трех дней со дня направления </w:t>
            </w:r>
            <w:r w:rsidRPr="00DA3324">
              <w:rPr>
                <w:rFonts w:ascii="Times New Roman" w:eastAsia="Times New Roman" w:hAnsi="Times New Roman" w:cs="Times New Roman"/>
                <w:sz w:val="24"/>
                <w:szCs w:val="24"/>
                <w:lang w:eastAsia="ru-RU"/>
              </w:rPr>
              <w:lastRenderedPageBreak/>
              <w:t>разъяснений положений конкурсной документации по запросу участника открытого конкурса такое разъяснение размещается заказчиком на официальном сайте (</w:t>
            </w:r>
            <w:hyperlink r:id="rId11" w:history="1">
              <w:r w:rsidRPr="00DA3324">
                <w:rPr>
                  <w:rFonts w:ascii="Times New Roman" w:eastAsia="Times New Roman" w:hAnsi="Times New Roman" w:cs="Times New Roman"/>
                  <w:color w:val="0000FF"/>
                  <w:sz w:val="24"/>
                  <w:szCs w:val="24"/>
                  <w:u w:val="single"/>
                  <w:lang w:val="en-US" w:eastAsia="ru-RU"/>
                </w:rPr>
                <w:t>www</w:t>
              </w:r>
              <w:r w:rsidRPr="00DA3324">
                <w:rPr>
                  <w:rFonts w:ascii="Times New Roman" w:eastAsia="Times New Roman" w:hAnsi="Times New Roman" w:cs="Times New Roman"/>
                  <w:color w:val="0000FF"/>
                  <w:sz w:val="24"/>
                  <w:szCs w:val="24"/>
                  <w:u w:val="single"/>
                  <w:lang w:eastAsia="ru-RU"/>
                </w:rPr>
                <w:t>.</w:t>
              </w:r>
              <w:proofErr w:type="spellStart"/>
              <w:r w:rsidRPr="00DA3324">
                <w:rPr>
                  <w:rFonts w:ascii="Times New Roman" w:eastAsia="Times New Roman" w:hAnsi="Times New Roman" w:cs="Times New Roman"/>
                  <w:color w:val="0000FF"/>
                  <w:sz w:val="24"/>
                  <w:szCs w:val="24"/>
                  <w:u w:val="single"/>
                  <w:lang w:val="en-US" w:eastAsia="ru-RU"/>
                </w:rPr>
                <w:t>zakupki</w:t>
              </w:r>
              <w:proofErr w:type="spellEnd"/>
              <w:r w:rsidRPr="00DA3324">
                <w:rPr>
                  <w:rFonts w:ascii="Times New Roman" w:eastAsia="Times New Roman" w:hAnsi="Times New Roman" w:cs="Times New Roman"/>
                  <w:color w:val="0000FF"/>
                  <w:sz w:val="24"/>
                  <w:szCs w:val="24"/>
                  <w:u w:val="single"/>
                  <w:lang w:eastAsia="ru-RU"/>
                </w:rPr>
                <w:t>.</w:t>
              </w:r>
              <w:proofErr w:type="spellStart"/>
              <w:r w:rsidRPr="00DA3324">
                <w:rPr>
                  <w:rFonts w:ascii="Times New Roman" w:eastAsia="Times New Roman" w:hAnsi="Times New Roman" w:cs="Times New Roman"/>
                  <w:color w:val="0000FF"/>
                  <w:sz w:val="24"/>
                  <w:szCs w:val="24"/>
                  <w:u w:val="single"/>
                  <w:lang w:val="en-US" w:eastAsia="ru-RU"/>
                </w:rPr>
                <w:t>gov</w:t>
              </w:r>
              <w:proofErr w:type="spellEnd"/>
              <w:r w:rsidRPr="00DA3324">
                <w:rPr>
                  <w:rFonts w:ascii="Times New Roman" w:eastAsia="Times New Roman" w:hAnsi="Times New Roman" w:cs="Times New Roman"/>
                  <w:color w:val="0000FF"/>
                  <w:sz w:val="24"/>
                  <w:szCs w:val="24"/>
                  <w:u w:val="single"/>
                  <w:lang w:eastAsia="ru-RU"/>
                </w:rPr>
                <w:t>.</w:t>
              </w:r>
              <w:proofErr w:type="spellStart"/>
              <w:r w:rsidRPr="00DA3324">
                <w:rPr>
                  <w:rFonts w:ascii="Times New Roman" w:eastAsia="Times New Roman" w:hAnsi="Times New Roman" w:cs="Times New Roman"/>
                  <w:color w:val="0000FF"/>
                  <w:sz w:val="24"/>
                  <w:szCs w:val="24"/>
                  <w:u w:val="single"/>
                  <w:lang w:val="en-US" w:eastAsia="ru-RU"/>
                </w:rPr>
                <w:t>ru</w:t>
              </w:r>
              <w:proofErr w:type="spellEnd"/>
            </w:hyperlink>
            <w:r w:rsidRPr="00DA3324">
              <w:rPr>
                <w:rFonts w:ascii="Times New Roman" w:eastAsia="Times New Roman" w:hAnsi="Times New Roman" w:cs="Times New Roman"/>
                <w:sz w:val="24"/>
                <w:szCs w:val="24"/>
                <w:lang w:eastAsia="ru-RU"/>
              </w:rPr>
              <w:t xml:space="preserve">) с указанием предмета запроса, но без указания участника закупки, от которого поступил запрос. </w:t>
            </w:r>
          </w:p>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Заказчик по собственной инициативе или в соответствии с запросом участника открытого конкурса вправе принять решение о внесении изменений в конкурсную документацию.</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Дата начала предоставления разъяснений</w:t>
            </w:r>
          </w:p>
        </w:tc>
        <w:tc>
          <w:tcPr>
            <w:tcW w:w="5867" w:type="dxa"/>
            <w:gridSpan w:val="3"/>
            <w:shd w:val="clear" w:color="auto" w:fill="FFFFFF"/>
          </w:tcPr>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 момента размещения  извещения о проведении конкурса в электронной форме</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val="en-US" w:eastAsia="ru-RU"/>
              </w:rPr>
              <w:t>IX</w:t>
            </w:r>
            <w:r w:rsidRPr="00DA3324">
              <w:rPr>
                <w:rFonts w:ascii="Times New Roman" w:eastAsia="Times New Roman" w:hAnsi="Times New Roman" w:cs="Times New Roman"/>
                <w:b/>
                <w:sz w:val="24"/>
                <w:szCs w:val="24"/>
                <w:lang w:eastAsia="ru-RU"/>
              </w:rPr>
              <w:t xml:space="preserve">. </w:t>
            </w:r>
            <w:r w:rsidRPr="00DA3324">
              <w:rPr>
                <w:rFonts w:ascii="Times New Roman" w:eastAsia="Times New Roman" w:hAnsi="Times New Roman" w:cs="Times New Roman"/>
                <w:b/>
                <w:sz w:val="24"/>
                <w:szCs w:val="24"/>
                <w:lang w:val="x-none" w:eastAsia="x-none"/>
              </w:rPr>
              <w:t>Открытие доступа к заявкам</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открытия доступа к заявкам</w:t>
            </w:r>
          </w:p>
        </w:tc>
        <w:tc>
          <w:tcPr>
            <w:tcW w:w="5867" w:type="dxa"/>
            <w:gridSpan w:val="3"/>
            <w:shd w:val="clear" w:color="auto" w:fill="FFFFFF"/>
            <w:vAlign w:val="center"/>
          </w:tcPr>
          <w:p w:rsidR="00DA3324" w:rsidRPr="003F2CE5" w:rsidRDefault="003F2CE5" w:rsidP="00DA3324">
            <w:pPr>
              <w:spacing w:after="0" w:line="240" w:lineRule="auto"/>
              <w:rPr>
                <w:rFonts w:ascii="Times New Roman" w:eastAsia="Times New Roman" w:hAnsi="Times New Roman" w:cs="Times New Roman"/>
                <w:sz w:val="24"/>
                <w:szCs w:val="24"/>
                <w:lang w:eastAsia="ru-RU"/>
              </w:rPr>
            </w:pPr>
            <w:hyperlink r:id="rId12" w:tgtFrame="_blank" w:history="1">
              <w:r w:rsidR="00281981" w:rsidRPr="003F2CE5">
                <w:rPr>
                  <w:rFonts w:ascii="Times New Roman" w:hAnsi="Times New Roman" w:cs="Times New Roman"/>
                  <w:color w:val="0000FF"/>
                  <w:sz w:val="24"/>
                  <w:szCs w:val="24"/>
                  <w:u w:val="single"/>
                </w:rPr>
                <w:t>https://etp.cdtrf.ru</w:t>
              </w:r>
            </w:hyperlink>
            <w:r w:rsidR="00281981" w:rsidRPr="003F2CE5">
              <w:rPr>
                <w:rFonts w:ascii="Times New Roman" w:hAnsi="Times New Roman" w:cs="Times New Roman"/>
                <w:sz w:val="24"/>
                <w:szCs w:val="24"/>
              </w:rPr>
              <w:t xml:space="preserve"> </w:t>
            </w:r>
            <w:r w:rsidR="00A9647A">
              <w:rPr>
                <w:rFonts w:ascii="Times New Roman" w:hAnsi="Times New Roman" w:cs="Times New Roman"/>
                <w:sz w:val="24"/>
                <w:szCs w:val="24"/>
              </w:rPr>
              <w:t xml:space="preserve"> </w:t>
            </w:r>
            <w:r w:rsidR="00281981" w:rsidRPr="003F2CE5">
              <w:rPr>
                <w:rFonts w:ascii="Times New Roman" w:hAnsi="Times New Roman" w:cs="Times New Roman"/>
                <w:sz w:val="24"/>
                <w:szCs w:val="24"/>
              </w:rPr>
              <w:t>Электронная площадка «Центр дистанционных торгов»</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открытия доступа к заявкам</w:t>
            </w:r>
          </w:p>
        </w:tc>
        <w:tc>
          <w:tcPr>
            <w:tcW w:w="5867" w:type="dxa"/>
            <w:gridSpan w:val="3"/>
            <w:shd w:val="clear" w:color="auto" w:fill="FFFFFF"/>
            <w:vAlign w:val="center"/>
          </w:tcPr>
          <w:p w:rsidR="00DA3324" w:rsidRPr="00DA3324" w:rsidRDefault="00281981"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Время открытия доступа к заявкам</w:t>
            </w:r>
          </w:p>
        </w:tc>
        <w:tc>
          <w:tcPr>
            <w:tcW w:w="5867" w:type="dxa"/>
            <w:gridSpan w:val="3"/>
            <w:shd w:val="clear" w:color="auto" w:fill="FFFFFF"/>
          </w:tcPr>
          <w:p w:rsidR="00DA3324" w:rsidRPr="00DA3324" w:rsidRDefault="002E1F28" w:rsidP="00DA332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 (время местное)</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X</w:t>
            </w:r>
            <w:r w:rsidRPr="00DA3324">
              <w:rPr>
                <w:rFonts w:ascii="Times New Roman" w:eastAsia="Times New Roman" w:hAnsi="Times New Roman" w:cs="Times New Roman"/>
                <w:b/>
                <w:sz w:val="24"/>
                <w:szCs w:val="24"/>
                <w:lang w:eastAsia="ru-RU"/>
              </w:rPr>
              <w:t>. Рассмотрение заявок на участие в конкурсе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рассмотрения  заявок на участие в конкурсе</w:t>
            </w:r>
          </w:p>
        </w:tc>
        <w:tc>
          <w:tcPr>
            <w:tcW w:w="5867" w:type="dxa"/>
            <w:gridSpan w:val="3"/>
            <w:shd w:val="clear" w:color="auto" w:fill="FFFFFF"/>
          </w:tcPr>
          <w:p w:rsidR="00DA3324" w:rsidRPr="00DA3324" w:rsidRDefault="002E1F28" w:rsidP="00281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1981">
              <w:rPr>
                <w:rFonts w:ascii="Times New Roman" w:eastAsia="Times New Roman" w:hAnsi="Times New Roman" w:cs="Times New Roman"/>
                <w:sz w:val="24"/>
                <w:szCs w:val="24"/>
                <w:lang w:eastAsia="ru-RU"/>
              </w:rPr>
              <w:t>.01.2020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рассмотрения заявок на участие в конкурсе</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Единая комиссия рассматривает заявки на участие в конкурсе на соответствие требованиям, установленным конкурсной документацией.   </w:t>
            </w:r>
            <w:proofErr w:type="gramStart"/>
            <w:r w:rsidRPr="00DA3324">
              <w:rPr>
                <w:rFonts w:ascii="Times New Roman" w:eastAsia="Times New Roman" w:hAnsi="Times New Roman" w:cs="Times New Roman"/>
                <w:sz w:val="24"/>
                <w:szCs w:val="24"/>
                <w:lang w:eastAsia="ru-RU"/>
              </w:rPr>
              <w:t>В случае несоответствия заявки требованиям к содержанию, составу, оформлению и форме заявки, установления недостоверных сведений, содержащихся в документах, представленных участником открытого конкурса, установления факта несоответствия участника открытого конкурса основным требованиям,</w:t>
            </w:r>
            <w:r w:rsidRPr="00DA3324">
              <w:rPr>
                <w:rFonts w:ascii="Times New Roman" w:eastAsia="Times New Roman" w:hAnsi="Times New Roman" w:cs="Times New Roman"/>
                <w:color w:val="000000"/>
                <w:sz w:val="24"/>
                <w:szCs w:val="24"/>
                <w:lang w:eastAsia="ru-RU"/>
              </w:rPr>
              <w:t xml:space="preserve"> устанавливаемым в соответствии с п. 1-10 раздела </w:t>
            </w:r>
            <w:r w:rsidRPr="00DA3324">
              <w:rPr>
                <w:rFonts w:ascii="Times New Roman" w:eastAsia="Times New Roman" w:hAnsi="Times New Roman" w:cs="Times New Roman"/>
                <w:color w:val="000000"/>
                <w:sz w:val="24"/>
                <w:szCs w:val="24"/>
                <w:lang w:val="en-US" w:eastAsia="ru-RU"/>
              </w:rPr>
              <w:t>III</w:t>
            </w:r>
            <w:r w:rsidRPr="00DA3324">
              <w:rPr>
                <w:rFonts w:ascii="Times New Roman" w:eastAsia="Times New Roman" w:hAnsi="Times New Roman" w:cs="Times New Roman"/>
                <w:color w:val="000000"/>
                <w:sz w:val="24"/>
                <w:szCs w:val="24"/>
                <w:lang w:eastAsia="ru-RU"/>
              </w:rPr>
              <w:t xml:space="preserve"> конкурсной документации</w:t>
            </w:r>
            <w:r w:rsidRPr="00DA3324">
              <w:rPr>
                <w:rFonts w:ascii="Times New Roman" w:eastAsia="Times New Roman" w:hAnsi="Times New Roman" w:cs="Times New Roman"/>
                <w:sz w:val="24"/>
                <w:szCs w:val="24"/>
                <w:lang w:eastAsia="ru-RU"/>
              </w:rPr>
              <w:t>, заказчик, конкурсная комиссия обязана отстранить такого участника от участия в конкурсе на любом этапе его проведения.</w:t>
            </w:r>
            <w:proofErr w:type="gramEnd"/>
          </w:p>
          <w:p w:rsidR="00DA3324" w:rsidRPr="00DA3324" w:rsidRDefault="00DA3324" w:rsidP="00DA3324">
            <w:pPr>
              <w:widowControl w:val="0"/>
              <w:adjustRightInd w:val="0"/>
              <w:spacing w:after="0" w:line="240" w:lineRule="auto"/>
              <w:ind w:firstLine="258"/>
              <w:jc w:val="both"/>
              <w:textAlignment w:val="baseline"/>
              <w:rPr>
                <w:rFonts w:ascii="Times New Roman" w:eastAsia="Times New Roman" w:hAnsi="Times New Roman" w:cs="Times New Roman"/>
                <w:i/>
                <w:sz w:val="24"/>
                <w:szCs w:val="24"/>
                <w:lang w:val="x-none" w:eastAsia="x-none"/>
              </w:rPr>
            </w:pPr>
            <w:r w:rsidRPr="00DA3324">
              <w:rPr>
                <w:rFonts w:ascii="Times New Roman" w:eastAsia="Times New Roman" w:hAnsi="Times New Roman" w:cs="Times New Roman"/>
                <w:sz w:val="24"/>
                <w:szCs w:val="24"/>
                <w:lang w:val="x-none" w:eastAsia="x-none"/>
              </w:rPr>
              <w:t>В случае если конкурс признан несостоявшимся, и только один участник открытого конкурса, подавший заявку на участие в конкурсе, признан участником конкурса, договор заключается на условиях и по цене, которые предусмотрены заявкой на участие в конкурсе и конкурсной документацией, но цена такого договора не может превышать начальную цену договора, указанную в извещении о проведении открытого конкурса. Такой участник не вправе отказаться от заключения договора.</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val="en-US" w:eastAsia="ru-RU"/>
              </w:rPr>
              <w:t>X</w:t>
            </w:r>
            <w:r w:rsidRPr="00DA3324">
              <w:rPr>
                <w:rFonts w:ascii="Times New Roman" w:eastAsia="Times New Roman" w:hAnsi="Times New Roman" w:cs="Times New Roman"/>
                <w:b/>
                <w:sz w:val="24"/>
                <w:szCs w:val="24"/>
                <w:lang w:eastAsia="ru-RU"/>
              </w:rPr>
              <w:t>I. Оценка заявок на участие в конкурсе</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оценки и сопоставления заявок на участие в конкурсе</w:t>
            </w:r>
          </w:p>
        </w:tc>
        <w:tc>
          <w:tcPr>
            <w:tcW w:w="5867" w:type="dxa"/>
            <w:gridSpan w:val="3"/>
            <w:shd w:val="clear" w:color="auto" w:fill="FFFFFF"/>
          </w:tcPr>
          <w:p w:rsidR="00DA3324" w:rsidRPr="00DA3324" w:rsidRDefault="002E1F28" w:rsidP="002819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1981">
              <w:rPr>
                <w:rFonts w:ascii="Times New Roman" w:eastAsia="Times New Roman" w:hAnsi="Times New Roman" w:cs="Times New Roman"/>
                <w:sz w:val="24"/>
                <w:szCs w:val="24"/>
                <w:lang w:eastAsia="ru-RU"/>
              </w:rPr>
              <w:t>.01.2020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подведения итогов</w:t>
            </w:r>
          </w:p>
        </w:tc>
        <w:tc>
          <w:tcPr>
            <w:tcW w:w="5867" w:type="dxa"/>
            <w:gridSpan w:val="3"/>
            <w:shd w:val="clear" w:color="auto" w:fill="FFFFFF"/>
          </w:tcPr>
          <w:p w:rsidR="00DA3324" w:rsidRPr="00DA3324" w:rsidRDefault="002E1F28" w:rsidP="0028198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1981">
              <w:rPr>
                <w:rFonts w:ascii="Times New Roman" w:eastAsia="Times New Roman" w:hAnsi="Times New Roman" w:cs="Times New Roman"/>
                <w:sz w:val="24"/>
                <w:szCs w:val="24"/>
                <w:lang w:eastAsia="ru-RU"/>
              </w:rPr>
              <w:t>.01.2020 года</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Критерии оценки заявок на участие в </w:t>
            </w:r>
            <w:r w:rsidRPr="00DA3324">
              <w:rPr>
                <w:rFonts w:ascii="Times New Roman" w:eastAsia="Times New Roman" w:hAnsi="Times New Roman" w:cs="Times New Roman"/>
                <w:sz w:val="24"/>
                <w:szCs w:val="24"/>
                <w:lang w:eastAsia="ru-RU"/>
              </w:rPr>
              <w:lastRenderedPageBreak/>
              <w:t>конкурсе</w:t>
            </w:r>
          </w:p>
        </w:tc>
        <w:tc>
          <w:tcPr>
            <w:tcW w:w="5867" w:type="dxa"/>
            <w:gridSpan w:val="3"/>
            <w:shd w:val="clear" w:color="auto" w:fill="FFFFFF"/>
          </w:tcPr>
          <w:p w:rsidR="00DA3324" w:rsidRPr="00DA3324" w:rsidRDefault="00DA3324" w:rsidP="00DA332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Цена договора-</w:t>
            </w:r>
            <w:r>
              <w:rPr>
                <w:rFonts w:ascii="Times New Roman" w:eastAsia="Times New Roman" w:hAnsi="Times New Roman" w:cs="Times New Roman"/>
                <w:sz w:val="24"/>
                <w:szCs w:val="24"/>
                <w:lang w:eastAsia="ru-RU"/>
              </w:rPr>
              <w:t>4</w:t>
            </w:r>
            <w:r w:rsidRPr="00DA3324">
              <w:rPr>
                <w:rFonts w:ascii="Times New Roman" w:eastAsia="Times New Roman" w:hAnsi="Times New Roman" w:cs="Times New Roman"/>
                <w:sz w:val="24"/>
                <w:szCs w:val="24"/>
                <w:lang w:eastAsia="ru-RU"/>
              </w:rPr>
              <w:t>0</w:t>
            </w:r>
            <w:r w:rsidRPr="00DA3324">
              <w:rPr>
                <w:rFonts w:ascii="Times New Roman" w:eastAsia="Times New Roman" w:hAnsi="Times New Roman" w:cs="Times New Roman"/>
                <w:sz w:val="24"/>
                <w:szCs w:val="24"/>
                <w:lang w:val="en-US" w:eastAsia="ru-RU"/>
              </w:rPr>
              <w:t>%</w:t>
            </w:r>
          </w:p>
          <w:p w:rsidR="00DA3324" w:rsidRPr="00DA3324" w:rsidRDefault="00DA3324" w:rsidP="00DA332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 xml:space="preserve"> Квалификация участника конкурса </w:t>
            </w:r>
            <w:r w:rsidRPr="00DA332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w:t>
            </w:r>
            <w:r w:rsidRPr="00DA3324">
              <w:rPr>
                <w:rFonts w:ascii="Times New Roman" w:eastAsia="Times New Roman" w:hAnsi="Times New Roman" w:cs="Times New Roman"/>
                <w:sz w:val="24"/>
                <w:szCs w:val="24"/>
                <w:lang w:val="en-US" w:eastAsia="ru-RU"/>
              </w:rPr>
              <w:t>0%</w:t>
            </w:r>
            <w:r w:rsidRPr="00DA3324">
              <w:rPr>
                <w:rFonts w:ascii="Times New Roman" w:eastAsia="Times New Roman" w:hAnsi="Times New Roman" w:cs="Times New Roman"/>
                <w:sz w:val="24"/>
                <w:szCs w:val="24"/>
                <w:lang w:eastAsia="ru-RU"/>
              </w:rPr>
              <w:t>:</w:t>
            </w:r>
          </w:p>
          <w:p w:rsidR="00DA3324" w:rsidRPr="00DA3324" w:rsidRDefault="00DA3324" w:rsidP="0028198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Количество заключенных</w:t>
            </w:r>
            <w:r w:rsidRPr="00DA3324">
              <w:rPr>
                <w:rFonts w:ascii="Times New Roman" w:eastAsia="Times New Roman" w:hAnsi="Times New Roman" w:cs="Times New Roman"/>
                <w:sz w:val="20"/>
                <w:szCs w:val="20"/>
                <w:lang w:eastAsia="ru-RU"/>
              </w:rPr>
              <w:t xml:space="preserve"> </w:t>
            </w:r>
            <w:r w:rsidRPr="00DA3324">
              <w:rPr>
                <w:rFonts w:ascii="Times New Roman" w:eastAsia="Times New Roman" w:hAnsi="Times New Roman" w:cs="Times New Roman"/>
                <w:sz w:val="24"/>
                <w:szCs w:val="24"/>
                <w:lang w:eastAsia="ru-RU"/>
              </w:rPr>
              <w:t>в рамках Федерального закона от 18.07.2011 № 223-ФЗ «О закупках товаров, работ, услуг отдельными видами юридических лиц» или Федерального закона от 05.04.2013 N 44-ФЗ "О контрактной системе в сфере закупок товаров, работ, услуг для обеспечения государственных и муниципальных нужд" и исполненных  государственных (муниципальных) контрактов  или договоров на выполнение за последние два года, предшествующие дате размещения извещения о проведении открытого</w:t>
            </w:r>
            <w:proofErr w:type="gramEnd"/>
            <w:r w:rsidRPr="00DA3324">
              <w:rPr>
                <w:rFonts w:ascii="Times New Roman" w:eastAsia="Times New Roman" w:hAnsi="Times New Roman" w:cs="Times New Roman"/>
                <w:sz w:val="24"/>
                <w:szCs w:val="24"/>
                <w:lang w:eastAsia="ru-RU"/>
              </w:rPr>
              <w:t xml:space="preserve"> кон</w:t>
            </w:r>
            <w:r w:rsidR="00A9647A">
              <w:rPr>
                <w:rFonts w:ascii="Times New Roman" w:eastAsia="Times New Roman" w:hAnsi="Times New Roman" w:cs="Times New Roman"/>
                <w:sz w:val="24"/>
                <w:szCs w:val="24"/>
                <w:lang w:eastAsia="ru-RU"/>
              </w:rPr>
              <w:t>курса услуг по уборке помещений и прилегающей территории</w:t>
            </w:r>
            <w:r w:rsidRPr="00DA3324">
              <w:rPr>
                <w:rFonts w:ascii="Times New Roman" w:eastAsia="Times New Roman" w:hAnsi="Times New Roman" w:cs="Times New Roman"/>
                <w:sz w:val="24"/>
                <w:szCs w:val="24"/>
                <w:lang w:eastAsia="ru-RU"/>
              </w:rPr>
              <w:t xml:space="preserve"> </w:t>
            </w:r>
            <w:r w:rsidR="00A9647A">
              <w:rPr>
                <w:rFonts w:ascii="Times New Roman" w:eastAsia="Times New Roman" w:hAnsi="Times New Roman" w:cs="Times New Roman"/>
                <w:sz w:val="24"/>
                <w:szCs w:val="24"/>
                <w:lang w:eastAsia="ru-RU"/>
              </w:rPr>
              <w:t>учреждений</w:t>
            </w:r>
            <w:proofErr w:type="gramStart"/>
            <w:r w:rsidR="00A9647A">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w:t>
            </w:r>
            <w:proofErr w:type="gramEnd"/>
            <w:r w:rsidRPr="00DA3324">
              <w:rPr>
                <w:rFonts w:ascii="Times New Roman" w:eastAsia="Times New Roman" w:hAnsi="Times New Roman" w:cs="Times New Roman"/>
                <w:sz w:val="24"/>
                <w:szCs w:val="24"/>
                <w:lang w:eastAsia="ru-RU"/>
              </w:rPr>
              <w:t xml:space="preserve"> со сроком оказания услуг не менее ш</w:t>
            </w:r>
            <w:r w:rsidR="00281981">
              <w:rPr>
                <w:rFonts w:ascii="Times New Roman" w:eastAsia="Times New Roman" w:hAnsi="Times New Roman" w:cs="Times New Roman"/>
                <w:sz w:val="24"/>
                <w:szCs w:val="24"/>
                <w:lang w:eastAsia="ru-RU"/>
              </w:rPr>
              <w:t xml:space="preserve">ести последовательных месяцев. </w:t>
            </w:r>
            <w:r w:rsidRPr="00DA3324">
              <w:rPr>
                <w:rFonts w:ascii="Times New Roman" w:eastAsia="Times New Roman" w:hAnsi="Times New Roman" w:cs="Times New Roman"/>
                <w:sz w:val="24"/>
                <w:szCs w:val="24"/>
                <w:lang w:eastAsia="ru-RU"/>
              </w:rPr>
              <w:t>Учреждениям уголовно-исполнительной системы и организациям инвалидов преимущества не предоставляются.</w:t>
            </w:r>
          </w:p>
        </w:tc>
      </w:tr>
      <w:tr w:rsidR="00DA3324" w:rsidRPr="00DA3324" w:rsidTr="00DA3324">
        <w:trPr>
          <w:gridBefore w:val="1"/>
          <w:wBefore w:w="20" w:type="dxa"/>
          <w:tblCellSpacing w:w="20" w:type="dxa"/>
        </w:trPr>
        <w:tc>
          <w:tcPr>
            <w:tcW w:w="4204" w:type="dxa"/>
            <w:gridSpan w:val="4"/>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Порядок оценки и сопоставления заявок на участие в конкурсе</w:t>
            </w:r>
          </w:p>
        </w:tc>
        <w:tc>
          <w:tcPr>
            <w:tcW w:w="5867" w:type="dxa"/>
            <w:gridSpan w:val="3"/>
            <w:shd w:val="clear" w:color="auto" w:fill="FFFFFF"/>
          </w:tcPr>
          <w:p w:rsidR="00DA3324" w:rsidRPr="00DA3324" w:rsidRDefault="00DA3324" w:rsidP="00DA3324">
            <w:pPr>
              <w:spacing w:after="0" w:line="240" w:lineRule="auto"/>
              <w:ind w:firstLine="25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Единая комиссия осуществляет оценку и сопоставление заявок на участие в конкурсе, поданных участниками открытого конкурса, признанными участниками конкурса. </w:t>
            </w:r>
          </w:p>
          <w:p w:rsidR="00DA3324" w:rsidRPr="00DA3324" w:rsidRDefault="00DA3324" w:rsidP="00DA3324">
            <w:pPr>
              <w:widowControl w:val="0"/>
              <w:adjustRightInd w:val="0"/>
              <w:spacing w:after="0" w:line="240" w:lineRule="auto"/>
              <w:ind w:firstLine="258"/>
              <w:jc w:val="both"/>
              <w:textAlignment w:val="baseline"/>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val="x-none" w:eastAsia="x-none"/>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указанными в конкурсной документации, в порядке, установленном в </w:t>
            </w:r>
            <w:r w:rsidRPr="00DA3324">
              <w:rPr>
                <w:rFonts w:ascii="Times New Roman" w:eastAsia="Times New Roman" w:hAnsi="Times New Roman" w:cs="Times New Roman"/>
                <w:sz w:val="24"/>
                <w:szCs w:val="24"/>
                <w:lang w:eastAsia="x-none"/>
              </w:rPr>
              <w:t>Приложении №10</w:t>
            </w:r>
            <w:r w:rsidRPr="00DA3324">
              <w:rPr>
                <w:rFonts w:ascii="Times New Roman" w:eastAsia="Times New Roman" w:hAnsi="Times New Roman" w:cs="Times New Roman"/>
                <w:sz w:val="24"/>
                <w:szCs w:val="24"/>
                <w:lang w:val="x-none" w:eastAsia="x-none"/>
              </w:rPr>
              <w:t>.</w:t>
            </w:r>
          </w:p>
        </w:tc>
      </w:tr>
      <w:tr w:rsidR="00DA3324" w:rsidRPr="00DA3324" w:rsidTr="00DA3324">
        <w:trPr>
          <w:gridBefore w:val="1"/>
          <w:wBefore w:w="20" w:type="dxa"/>
          <w:tblCellSpacing w:w="20" w:type="dxa"/>
        </w:trPr>
        <w:tc>
          <w:tcPr>
            <w:tcW w:w="10111" w:type="dxa"/>
            <w:gridSpan w:val="7"/>
            <w:shd w:val="clear" w:color="auto" w:fill="92D050"/>
          </w:tcPr>
          <w:p w:rsidR="00DA3324" w:rsidRPr="00DA3324" w:rsidRDefault="00DA3324" w:rsidP="00DA3324">
            <w:pPr>
              <w:widowControl w:val="0"/>
              <w:adjustRightInd w:val="0"/>
              <w:spacing w:after="0" w:line="240" w:lineRule="auto"/>
              <w:jc w:val="both"/>
              <w:textAlignment w:val="baseline"/>
              <w:rPr>
                <w:rFonts w:ascii="Times New Roman" w:eastAsia="Times New Roman" w:hAnsi="Times New Roman" w:cs="Times New Roman"/>
                <w:b/>
                <w:sz w:val="24"/>
                <w:szCs w:val="24"/>
                <w:lang w:val="x-none" w:eastAsia="x-none"/>
              </w:rPr>
            </w:pPr>
            <w:r w:rsidRPr="00DA3324">
              <w:rPr>
                <w:rFonts w:ascii="Times New Roman" w:eastAsia="Times New Roman" w:hAnsi="Times New Roman" w:cs="Times New Roman"/>
                <w:b/>
                <w:sz w:val="24"/>
                <w:szCs w:val="24"/>
                <w:lang w:val="en-US" w:eastAsia="x-none"/>
              </w:rPr>
              <w:t>XI</w:t>
            </w:r>
            <w:r w:rsidRPr="00DA3324">
              <w:rPr>
                <w:rFonts w:ascii="Times New Roman" w:eastAsia="Times New Roman" w:hAnsi="Times New Roman" w:cs="Times New Roman"/>
                <w:b/>
                <w:sz w:val="24"/>
                <w:szCs w:val="24"/>
                <w:lang w:val="x-none" w:eastAsia="x-none"/>
              </w:rPr>
              <w:t>I. Заключение договора</w:t>
            </w:r>
          </w:p>
        </w:tc>
      </w:tr>
      <w:tr w:rsidR="00DA3324" w:rsidRPr="00DA3324" w:rsidTr="00DA3324">
        <w:trPr>
          <w:gridBefore w:val="1"/>
          <w:wBefore w:w="20" w:type="dxa"/>
          <w:trHeight w:val="400"/>
          <w:tblCellSpacing w:w="20" w:type="dxa"/>
        </w:trPr>
        <w:tc>
          <w:tcPr>
            <w:tcW w:w="3581" w:type="dxa"/>
            <w:gridSpan w:val="3"/>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Порядок заключения  и подписания  договора</w:t>
            </w:r>
          </w:p>
        </w:tc>
        <w:tc>
          <w:tcPr>
            <w:tcW w:w="6490" w:type="dxa"/>
            <w:gridSpan w:val="4"/>
            <w:shd w:val="clear" w:color="auto" w:fill="FFFFFF"/>
          </w:tcPr>
          <w:p w:rsidR="00DA3324" w:rsidRPr="00DA3324" w:rsidRDefault="00DA3324" w:rsidP="00DA33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A3324">
              <w:rPr>
                <w:rFonts w:ascii="Times New Roman" w:eastAsia="Times New Roman" w:hAnsi="Times New Roman" w:cs="Times New Roman"/>
                <w:color w:val="000000"/>
                <w:sz w:val="24"/>
                <w:szCs w:val="24"/>
                <w:lang w:eastAsia="ru-RU"/>
              </w:rPr>
              <w:t xml:space="preserve">1. </w:t>
            </w:r>
            <w:proofErr w:type="gramStart"/>
            <w:r w:rsidRPr="00DA3324">
              <w:rPr>
                <w:rFonts w:ascii="Times New Roman" w:eastAsia="Times New Roman" w:hAnsi="Times New Roman" w:cs="Times New Roman"/>
                <w:sz w:val="24"/>
                <w:szCs w:val="24"/>
                <w:lang w:eastAsia="ru-RU"/>
              </w:rPr>
              <w:t>Заказчик в течение трех рабочих дней с даты размещения протокола оценки и сопоставления заявок на участие в конкурсе в электронной форме передает победителям конкурса в электронной форме без своей подписи по каждому лоту проект договора, который составляется путем включения условий исполнения договора, предложенных победителем конкурса в электронной форме в заявке на участие в конкурсе в электронной форме.</w:t>
            </w:r>
            <w:proofErr w:type="gramEnd"/>
            <w:r w:rsidRPr="00DA3324">
              <w:rPr>
                <w:rFonts w:ascii="Times New Roman" w:eastAsia="Times New Roman" w:hAnsi="Times New Roman" w:cs="Times New Roman"/>
                <w:sz w:val="24"/>
                <w:szCs w:val="24"/>
                <w:lang w:eastAsia="ru-RU"/>
              </w:rPr>
              <w:t xml:space="preserve"> Победитель конкурса </w:t>
            </w:r>
            <w:proofErr w:type="gramStart"/>
            <w:r w:rsidRPr="00DA3324">
              <w:rPr>
                <w:rFonts w:ascii="Times New Roman" w:eastAsia="Times New Roman" w:hAnsi="Times New Roman" w:cs="Times New Roman"/>
                <w:sz w:val="24"/>
                <w:szCs w:val="24"/>
                <w:lang w:eastAsia="ru-RU"/>
              </w:rPr>
              <w:t>в электронной форме в отношении каждого лота в течение пяти дней со дня получения от заказчика</w:t>
            </w:r>
            <w:proofErr w:type="gramEnd"/>
            <w:r w:rsidRPr="00DA3324">
              <w:rPr>
                <w:rFonts w:ascii="Times New Roman" w:eastAsia="Times New Roman" w:hAnsi="Times New Roman" w:cs="Times New Roman"/>
                <w:sz w:val="24"/>
                <w:szCs w:val="24"/>
                <w:lang w:eastAsia="ru-RU"/>
              </w:rPr>
              <w:t xml:space="preserve"> подписывает такой договор и направляет его заказчику. Заказчик подписывает договор не ранее 10 и не позднее 20 дней, со дня опубликования протокола оценки и рассмотрения заявок.</w:t>
            </w:r>
          </w:p>
          <w:p w:rsidR="00DA3324" w:rsidRPr="00DA3324" w:rsidRDefault="00DA3324" w:rsidP="00DA33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2. В случае если победитель конкурса признан уклонившимся от заключения договора, договор заключается с участником конкурса, заявке на </w:t>
            </w:r>
            <w:proofErr w:type="gramStart"/>
            <w:r w:rsidRPr="00DA3324">
              <w:rPr>
                <w:rFonts w:ascii="Times New Roman" w:eastAsia="Times New Roman" w:hAnsi="Times New Roman" w:cs="Times New Roman"/>
                <w:sz w:val="24"/>
                <w:szCs w:val="24"/>
                <w:lang w:eastAsia="ru-RU"/>
              </w:rPr>
              <w:t>участие</w:t>
            </w:r>
            <w:proofErr w:type="gramEnd"/>
            <w:r w:rsidRPr="00DA3324">
              <w:rPr>
                <w:rFonts w:ascii="Times New Roman" w:eastAsia="Times New Roman" w:hAnsi="Times New Roman" w:cs="Times New Roman"/>
                <w:sz w:val="24"/>
                <w:szCs w:val="24"/>
                <w:lang w:eastAsia="ru-RU"/>
              </w:rPr>
              <w:t xml:space="preserve"> в конкурсе которого присвоен второй порядковый номер. </w:t>
            </w:r>
          </w:p>
        </w:tc>
      </w:tr>
    </w:tbl>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both"/>
        <w:rPr>
          <w:rFonts w:ascii="Times New Roman" w:eastAsia="Times New Roman" w:hAnsi="Times New Roman" w:cs="Times New Roman"/>
          <w:b/>
          <w:sz w:val="24"/>
          <w:szCs w:val="24"/>
          <w:lang w:eastAsia="ru-RU"/>
        </w:rPr>
      </w:pPr>
    </w:p>
    <w:p w:rsidR="00A9647A" w:rsidRDefault="00A9647A" w:rsidP="00DA3324">
      <w:pPr>
        <w:spacing w:after="0" w:line="240" w:lineRule="auto"/>
        <w:ind w:firstLine="540"/>
        <w:jc w:val="both"/>
        <w:rPr>
          <w:rFonts w:ascii="Times New Roman" w:eastAsia="Times New Roman" w:hAnsi="Times New Roman" w:cs="Times New Roman"/>
          <w:noProof/>
          <w:sz w:val="24"/>
          <w:szCs w:val="20"/>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0"/>
          <w:lang w:eastAsia="ru-RU"/>
        </w:rPr>
        <w:drawing>
          <wp:inline distT="0" distB="0" distL="0" distR="0" wp14:anchorId="7587DE39" wp14:editId="78651ED9">
            <wp:extent cx="5943600" cy="34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49250"/>
                    </a:xfrm>
                    <a:prstGeom prst="rect">
                      <a:avLst/>
                    </a:prstGeom>
                    <a:noFill/>
                    <a:ln>
                      <a:noFill/>
                    </a:ln>
                  </pic:spPr>
                </pic:pic>
              </a:graphicData>
            </a:graphic>
          </wp:inline>
        </w:drawing>
      </w:r>
    </w:p>
    <w:p w:rsidR="00DA3324" w:rsidRPr="00DA3324" w:rsidRDefault="00DA3324" w:rsidP="00DA3324">
      <w:pPr>
        <w:spacing w:after="0" w:line="240" w:lineRule="auto"/>
        <w:ind w:firstLine="567"/>
        <w:jc w:val="center"/>
        <w:rPr>
          <w:rFonts w:ascii="Times New Roman" w:eastAsia="Times New Roman" w:hAnsi="Times New Roman" w:cs="Times New Roman"/>
          <w:b/>
          <w:bCs/>
          <w:color w:val="000000"/>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p w:rsidR="003B7C45" w:rsidRPr="007A2D45" w:rsidRDefault="003B7C45" w:rsidP="003B7C45">
      <w:pPr>
        <w:spacing w:after="0"/>
        <w:jc w:val="center"/>
        <w:rPr>
          <w:rFonts w:ascii="Times New Roman" w:hAnsi="Times New Roman" w:cs="Times New Roman"/>
          <w:b/>
          <w:sz w:val="24"/>
          <w:szCs w:val="24"/>
        </w:rPr>
      </w:pPr>
      <w:r w:rsidRPr="007A2D45">
        <w:rPr>
          <w:rFonts w:ascii="Times New Roman" w:hAnsi="Times New Roman" w:cs="Times New Roman"/>
          <w:b/>
          <w:sz w:val="24"/>
          <w:szCs w:val="24"/>
        </w:rPr>
        <w:t>ТЕХНИЧЕСКОЕ ЗАДАНИЕ</w:t>
      </w:r>
    </w:p>
    <w:p w:rsidR="003B7C45" w:rsidRPr="007A2D45" w:rsidRDefault="003B7C45" w:rsidP="003B7C45">
      <w:pPr>
        <w:spacing w:after="0"/>
        <w:jc w:val="center"/>
        <w:rPr>
          <w:rFonts w:ascii="Times New Roman" w:hAnsi="Times New Roman" w:cs="Times New Roman"/>
          <w:b/>
          <w:sz w:val="24"/>
          <w:szCs w:val="24"/>
        </w:rPr>
      </w:pPr>
      <w:r w:rsidRPr="007A2D45">
        <w:rPr>
          <w:rFonts w:ascii="Times New Roman" w:hAnsi="Times New Roman" w:cs="Times New Roman"/>
          <w:b/>
          <w:sz w:val="24"/>
          <w:szCs w:val="24"/>
        </w:rPr>
        <w:t>на ока</w:t>
      </w:r>
      <w:r>
        <w:rPr>
          <w:rFonts w:ascii="Times New Roman" w:hAnsi="Times New Roman" w:cs="Times New Roman"/>
          <w:b/>
          <w:sz w:val="24"/>
          <w:szCs w:val="24"/>
        </w:rPr>
        <w:t>зание услуги по уборке помещений</w:t>
      </w:r>
      <w:r w:rsidRPr="007A2D45">
        <w:rPr>
          <w:rFonts w:ascii="Times New Roman" w:hAnsi="Times New Roman" w:cs="Times New Roman"/>
          <w:b/>
          <w:sz w:val="24"/>
          <w:szCs w:val="24"/>
        </w:rPr>
        <w:t xml:space="preserve"> и прилегающей</w:t>
      </w:r>
    </w:p>
    <w:p w:rsidR="003B7C45" w:rsidRPr="007A2D45" w:rsidRDefault="003B7C45" w:rsidP="003B7C45">
      <w:pPr>
        <w:spacing w:after="0"/>
        <w:jc w:val="center"/>
        <w:rPr>
          <w:rFonts w:ascii="Times New Roman" w:hAnsi="Times New Roman" w:cs="Times New Roman"/>
          <w:b/>
          <w:sz w:val="24"/>
          <w:szCs w:val="24"/>
        </w:rPr>
      </w:pPr>
      <w:r w:rsidRPr="007A2D45">
        <w:rPr>
          <w:rFonts w:ascii="Times New Roman" w:hAnsi="Times New Roman" w:cs="Times New Roman"/>
          <w:b/>
          <w:sz w:val="24"/>
          <w:szCs w:val="24"/>
        </w:rPr>
        <w:t xml:space="preserve">территории, содержанию и комплексному </w:t>
      </w:r>
      <w:r>
        <w:rPr>
          <w:rFonts w:ascii="Times New Roman" w:hAnsi="Times New Roman" w:cs="Times New Roman"/>
          <w:b/>
          <w:sz w:val="24"/>
          <w:szCs w:val="24"/>
        </w:rPr>
        <w:t xml:space="preserve">текущему </w:t>
      </w:r>
      <w:r w:rsidRPr="007A2D45">
        <w:rPr>
          <w:rFonts w:ascii="Times New Roman" w:hAnsi="Times New Roman" w:cs="Times New Roman"/>
          <w:b/>
          <w:sz w:val="24"/>
          <w:szCs w:val="24"/>
        </w:rPr>
        <w:t>обслуживанию здания</w:t>
      </w:r>
    </w:p>
    <w:p w:rsidR="003B7C45" w:rsidRDefault="003B7C45" w:rsidP="003B7C45">
      <w:pPr>
        <w:spacing w:after="0"/>
        <w:jc w:val="center"/>
        <w:rPr>
          <w:rFonts w:ascii="Times New Roman" w:hAnsi="Times New Roman" w:cs="Times New Roman"/>
          <w:b/>
          <w:sz w:val="24"/>
          <w:szCs w:val="24"/>
        </w:rPr>
      </w:pPr>
      <w:r w:rsidRPr="007A2D45">
        <w:rPr>
          <w:rFonts w:ascii="Times New Roman" w:hAnsi="Times New Roman" w:cs="Times New Roman"/>
          <w:b/>
          <w:sz w:val="24"/>
          <w:szCs w:val="24"/>
        </w:rPr>
        <w:t>М</w:t>
      </w:r>
      <w:r>
        <w:rPr>
          <w:rFonts w:ascii="Times New Roman" w:hAnsi="Times New Roman" w:cs="Times New Roman"/>
          <w:b/>
          <w:sz w:val="24"/>
          <w:szCs w:val="24"/>
        </w:rPr>
        <w:t>А</w:t>
      </w:r>
      <w:r w:rsidRPr="007A2D45">
        <w:rPr>
          <w:rFonts w:ascii="Times New Roman" w:hAnsi="Times New Roman" w:cs="Times New Roman"/>
          <w:b/>
          <w:sz w:val="24"/>
          <w:szCs w:val="24"/>
        </w:rPr>
        <w:t>ОУ «Школа-интернат № 85» г. Перми</w:t>
      </w:r>
    </w:p>
    <w:p w:rsidR="003B7C45" w:rsidRPr="00E93C3E" w:rsidRDefault="003B7C45" w:rsidP="003B7C45">
      <w:pPr>
        <w:spacing w:after="0"/>
        <w:rPr>
          <w:rFonts w:ascii="Times New Roman" w:hAnsi="Times New Roman" w:cs="Times New Roman"/>
          <w:b/>
          <w:i/>
          <w:sz w:val="24"/>
          <w:szCs w:val="24"/>
        </w:rPr>
      </w:pPr>
      <w:r>
        <w:rPr>
          <w:rFonts w:ascii="Times New Roman" w:hAnsi="Times New Roman" w:cs="Times New Roman"/>
          <w:sz w:val="24"/>
          <w:szCs w:val="24"/>
        </w:rPr>
        <w:tab/>
      </w:r>
      <w:r w:rsidRPr="00E93C3E">
        <w:rPr>
          <w:rFonts w:ascii="Times New Roman" w:hAnsi="Times New Roman" w:cs="Times New Roman"/>
          <w:b/>
          <w:i/>
          <w:sz w:val="24"/>
          <w:szCs w:val="24"/>
        </w:rPr>
        <w:t>Общие требования:</w:t>
      </w:r>
    </w:p>
    <w:p w:rsidR="003B7C45" w:rsidRDefault="003B7C45" w:rsidP="003B7C45">
      <w:pPr>
        <w:pStyle w:val="afb"/>
        <w:numPr>
          <w:ilvl w:val="0"/>
          <w:numId w:val="45"/>
        </w:numPr>
        <w:spacing w:line="276" w:lineRule="auto"/>
        <w:contextualSpacing/>
        <w:jc w:val="both"/>
        <w:rPr>
          <w:sz w:val="24"/>
          <w:szCs w:val="24"/>
        </w:rPr>
      </w:pPr>
      <w:r>
        <w:rPr>
          <w:sz w:val="24"/>
          <w:szCs w:val="24"/>
        </w:rPr>
        <w:t>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договора.</w:t>
      </w:r>
    </w:p>
    <w:p w:rsidR="003B7C45" w:rsidRDefault="003B7C45" w:rsidP="003B7C45">
      <w:pPr>
        <w:pStyle w:val="afb"/>
        <w:numPr>
          <w:ilvl w:val="0"/>
          <w:numId w:val="45"/>
        </w:numPr>
        <w:spacing w:line="276" w:lineRule="auto"/>
        <w:contextualSpacing/>
        <w:jc w:val="both"/>
        <w:rPr>
          <w:sz w:val="24"/>
          <w:szCs w:val="24"/>
        </w:rPr>
      </w:pPr>
      <w:r>
        <w:rPr>
          <w:sz w:val="24"/>
          <w:szCs w:val="24"/>
        </w:rPr>
        <w:t>Оказываемые услуги должны соответствовать  нормам и стандартам, установленным законодательством РФ, в том числе Федеральным законом № 52-ФЗ от 30.03.99 г. «О санитарно-эпидемиологическом благополучии населения», СанПиН 2.4.2.2821-10 «Санитарно-</w:t>
      </w:r>
      <w:proofErr w:type="spellStart"/>
      <w:r>
        <w:rPr>
          <w:sz w:val="24"/>
          <w:szCs w:val="24"/>
        </w:rPr>
        <w:t>эпидемилогические</w:t>
      </w:r>
      <w:proofErr w:type="spellEnd"/>
      <w:r>
        <w:rPr>
          <w:sz w:val="24"/>
          <w:szCs w:val="24"/>
        </w:rPr>
        <w:t xml:space="preserve"> правила и нормативы», СанПиН 2.4.5.2409-08 «Санитарно-</w:t>
      </w:r>
      <w:proofErr w:type="spellStart"/>
      <w:r>
        <w:rPr>
          <w:sz w:val="24"/>
          <w:szCs w:val="24"/>
        </w:rPr>
        <w:t>эпидемилогические</w:t>
      </w:r>
      <w:proofErr w:type="spellEnd"/>
      <w:r>
        <w:rPr>
          <w:sz w:val="24"/>
          <w:szCs w:val="24"/>
        </w:rPr>
        <w:t xml:space="preserve"> требования к организации питания в общеобразовательных учреждениях, учреждениях начального и среднего профессионального образования», СанПиН 2.4.2.1178-02 «Гигиенические требования к условиям обучения в общеобразовательных учреждениях», ГОСТ</w:t>
      </w:r>
      <w:proofErr w:type="gramStart"/>
      <w:r>
        <w:rPr>
          <w:sz w:val="24"/>
          <w:szCs w:val="24"/>
        </w:rPr>
        <w:t>.Р</w:t>
      </w:r>
      <w:proofErr w:type="gramEnd"/>
      <w:r>
        <w:rPr>
          <w:sz w:val="24"/>
          <w:szCs w:val="24"/>
        </w:rPr>
        <w:t xml:space="preserve"> 51870 2002 «Услуги бытовые. Услуги по уборке зданий и сооружений», ГОСТ</w:t>
      </w:r>
      <w:proofErr w:type="gramStart"/>
      <w:r>
        <w:rPr>
          <w:sz w:val="24"/>
          <w:szCs w:val="24"/>
        </w:rPr>
        <w:t>.Р</w:t>
      </w:r>
      <w:proofErr w:type="gramEnd"/>
      <w:r>
        <w:rPr>
          <w:sz w:val="24"/>
          <w:szCs w:val="24"/>
        </w:rPr>
        <w:t xml:space="preserve"> 51617 2000 «Жилищно-коммунальные услуги. Общие технические условия», СанПиН 42-128-4690-88 «Санитарные правила содержания территорий населенных пунктов».</w:t>
      </w:r>
    </w:p>
    <w:p w:rsidR="003B7C45" w:rsidRDefault="003B7C45" w:rsidP="003B7C45">
      <w:pPr>
        <w:pStyle w:val="afb"/>
        <w:numPr>
          <w:ilvl w:val="0"/>
          <w:numId w:val="45"/>
        </w:numPr>
        <w:spacing w:line="276" w:lineRule="auto"/>
        <w:contextualSpacing/>
        <w:jc w:val="both"/>
        <w:rPr>
          <w:sz w:val="24"/>
          <w:szCs w:val="24"/>
        </w:rPr>
      </w:pPr>
      <w:r>
        <w:rPr>
          <w:sz w:val="24"/>
          <w:szCs w:val="24"/>
        </w:rPr>
        <w:t>Для определения ежедневного объема работ, координирования, контроля качества работы персонала поставщик услуги обеспечивает присутствие своего менеджера (оператора).</w:t>
      </w:r>
    </w:p>
    <w:p w:rsidR="003B7C45" w:rsidRDefault="003B7C45" w:rsidP="003B7C45">
      <w:pPr>
        <w:pStyle w:val="afb"/>
        <w:numPr>
          <w:ilvl w:val="0"/>
          <w:numId w:val="45"/>
        </w:numPr>
        <w:spacing w:line="276" w:lineRule="auto"/>
        <w:contextualSpacing/>
        <w:jc w:val="both"/>
        <w:rPr>
          <w:sz w:val="24"/>
          <w:szCs w:val="24"/>
        </w:rPr>
      </w:pPr>
      <w:r>
        <w:rPr>
          <w:sz w:val="24"/>
          <w:szCs w:val="24"/>
        </w:rPr>
        <w:t xml:space="preserve">Токсичность препаратов по степени воздействия на организм человека должна классифицироваться как </w:t>
      </w:r>
      <w:proofErr w:type="gramStart"/>
      <w:r>
        <w:rPr>
          <w:sz w:val="24"/>
          <w:szCs w:val="24"/>
        </w:rPr>
        <w:t>безопасное</w:t>
      </w:r>
      <w:proofErr w:type="gramEnd"/>
      <w:r>
        <w:rPr>
          <w:sz w:val="24"/>
          <w:szCs w:val="24"/>
        </w:rPr>
        <w:t xml:space="preserve"> (не </w:t>
      </w:r>
      <w:r>
        <w:rPr>
          <w:sz w:val="24"/>
          <w:szCs w:val="24"/>
          <w:lang w:val="en-US"/>
        </w:rPr>
        <w:t>IV</w:t>
      </w:r>
      <w:r>
        <w:rPr>
          <w:sz w:val="24"/>
          <w:szCs w:val="24"/>
        </w:rPr>
        <w:t xml:space="preserve">класса опасности); препараты должны быть </w:t>
      </w:r>
      <w:proofErr w:type="spellStart"/>
      <w:r>
        <w:rPr>
          <w:sz w:val="24"/>
          <w:szCs w:val="24"/>
        </w:rPr>
        <w:t>биоразлагаемы</w:t>
      </w:r>
      <w:proofErr w:type="spellEnd"/>
      <w:r>
        <w:rPr>
          <w:sz w:val="24"/>
          <w:szCs w:val="24"/>
        </w:rPr>
        <w:t>, не оставлять разводов, не нарушать защитных покрытий поверхностей, хорошо смываться водой. Для уборки применять химические средства «</w:t>
      </w:r>
      <w:r>
        <w:rPr>
          <w:sz w:val="24"/>
          <w:szCs w:val="24"/>
          <w:lang w:val="en-US"/>
        </w:rPr>
        <w:t>Henkel</w:t>
      </w:r>
      <w:r>
        <w:rPr>
          <w:sz w:val="24"/>
          <w:szCs w:val="24"/>
        </w:rPr>
        <w:t>», «</w:t>
      </w:r>
      <w:proofErr w:type="spellStart"/>
      <w:r>
        <w:rPr>
          <w:sz w:val="24"/>
          <w:szCs w:val="24"/>
          <w:lang w:val="en-US"/>
        </w:rPr>
        <w:t>Dyma</w:t>
      </w:r>
      <w:proofErr w:type="spellEnd"/>
      <w:r>
        <w:rPr>
          <w:sz w:val="24"/>
          <w:szCs w:val="24"/>
        </w:rPr>
        <w:t>», «</w:t>
      </w:r>
      <w:r>
        <w:rPr>
          <w:sz w:val="24"/>
          <w:szCs w:val="24"/>
          <w:lang w:val="en-US"/>
        </w:rPr>
        <w:t>Lotus</w:t>
      </w:r>
      <w:r>
        <w:rPr>
          <w:sz w:val="24"/>
          <w:szCs w:val="24"/>
        </w:rPr>
        <w:t xml:space="preserve"> или эквивалент. Дезинфицирующие средства должны быть типа «</w:t>
      </w:r>
      <w:proofErr w:type="gramStart"/>
      <w:r>
        <w:rPr>
          <w:sz w:val="24"/>
          <w:szCs w:val="24"/>
          <w:lang w:val="en-US"/>
        </w:rPr>
        <w:t>Pronto</w:t>
      </w:r>
      <w:proofErr w:type="spellStart"/>
      <w:proofErr w:type="gramEnd"/>
      <w:r>
        <w:rPr>
          <w:sz w:val="24"/>
          <w:szCs w:val="24"/>
        </w:rPr>
        <w:t>антипыль</w:t>
      </w:r>
      <w:proofErr w:type="spellEnd"/>
      <w:r>
        <w:rPr>
          <w:sz w:val="24"/>
          <w:szCs w:val="24"/>
        </w:rPr>
        <w:t>», «Яхонт», «</w:t>
      </w:r>
      <w:proofErr w:type="spellStart"/>
      <w:r>
        <w:rPr>
          <w:sz w:val="24"/>
          <w:szCs w:val="24"/>
        </w:rPr>
        <w:t>Униблик</w:t>
      </w:r>
      <w:proofErr w:type="spellEnd"/>
      <w:r>
        <w:rPr>
          <w:sz w:val="24"/>
          <w:szCs w:val="24"/>
        </w:rPr>
        <w:t xml:space="preserve">», «ФМС-КЦ» или эквивалент, экологически безопасными, обладать повышенными антибактериальными свойствами и антиаллергенными качествами. Предоставление сертификатов соответствия необходимо. </w:t>
      </w:r>
    </w:p>
    <w:p w:rsidR="003B7C45" w:rsidRDefault="003B7C45" w:rsidP="003B7C45">
      <w:pPr>
        <w:pStyle w:val="afb"/>
        <w:numPr>
          <w:ilvl w:val="0"/>
          <w:numId w:val="45"/>
        </w:numPr>
        <w:spacing w:line="276" w:lineRule="auto"/>
        <w:contextualSpacing/>
        <w:jc w:val="both"/>
        <w:rPr>
          <w:sz w:val="24"/>
          <w:szCs w:val="24"/>
        </w:rPr>
      </w:pPr>
      <w:r>
        <w:rPr>
          <w:sz w:val="24"/>
          <w:szCs w:val="24"/>
        </w:rPr>
        <w:t xml:space="preserve">Особое внимание уделять входным группам, местам большой проходимости, санитарным узлам, местам проживания контингента учреждения. </w:t>
      </w:r>
      <w:proofErr w:type="gramStart"/>
      <w:r>
        <w:rPr>
          <w:sz w:val="24"/>
          <w:szCs w:val="24"/>
        </w:rPr>
        <w:t>Порядок уборки, её частота (периодичность) должны обеспечивать постоянную чистоту пола, стен, окон, дверей, ручек, перил.</w:t>
      </w:r>
      <w:proofErr w:type="gramEnd"/>
    </w:p>
    <w:p w:rsidR="003B7C45" w:rsidRDefault="003B7C45" w:rsidP="003B7C45">
      <w:pPr>
        <w:pStyle w:val="afb"/>
        <w:numPr>
          <w:ilvl w:val="0"/>
          <w:numId w:val="45"/>
        </w:numPr>
        <w:spacing w:line="276" w:lineRule="auto"/>
        <w:contextualSpacing/>
        <w:jc w:val="both"/>
        <w:rPr>
          <w:sz w:val="24"/>
          <w:szCs w:val="24"/>
        </w:rPr>
      </w:pPr>
      <w:r>
        <w:rPr>
          <w:sz w:val="24"/>
          <w:szCs w:val="24"/>
        </w:rPr>
        <w:t xml:space="preserve">Поставщик услуги обязан предоставить список с копиями документов, удостоверяющих личность сотрудников, оказывающих </w:t>
      </w:r>
      <w:proofErr w:type="spellStart"/>
      <w:r>
        <w:rPr>
          <w:sz w:val="24"/>
          <w:szCs w:val="24"/>
        </w:rPr>
        <w:t>клининговые</w:t>
      </w:r>
      <w:proofErr w:type="spellEnd"/>
      <w:r>
        <w:rPr>
          <w:sz w:val="24"/>
          <w:szCs w:val="24"/>
        </w:rPr>
        <w:t xml:space="preserve"> услуги и услуги </w:t>
      </w:r>
      <w:r>
        <w:rPr>
          <w:sz w:val="24"/>
          <w:szCs w:val="24"/>
        </w:rPr>
        <w:lastRenderedPageBreak/>
        <w:t>по мелкому техническому содержанию здания (плотницкие, сантехнические и электротехнические работы).</w:t>
      </w:r>
    </w:p>
    <w:p w:rsidR="003B7C45" w:rsidRDefault="003B7C45" w:rsidP="003B7C45">
      <w:pPr>
        <w:pStyle w:val="afb"/>
        <w:numPr>
          <w:ilvl w:val="0"/>
          <w:numId w:val="45"/>
        </w:numPr>
        <w:spacing w:line="276" w:lineRule="auto"/>
        <w:contextualSpacing/>
        <w:jc w:val="both"/>
        <w:rPr>
          <w:sz w:val="24"/>
          <w:szCs w:val="24"/>
        </w:rPr>
      </w:pPr>
      <w:r>
        <w:rPr>
          <w:sz w:val="24"/>
          <w:szCs w:val="24"/>
        </w:rPr>
        <w:t>При уборке санузлов персонал должен обеспечиваться иной спецодеждой, иным уборочным инвентарем, имеющим яркую сигнальную маркировку, отличную от маркировки инвентаря для других помещений (данное требование неукоснительно, в том числе при уборке помещений и санузлов блока для проживания контингента обучающихся).</w:t>
      </w:r>
    </w:p>
    <w:p w:rsidR="003B7C45" w:rsidRDefault="003B7C45" w:rsidP="003B7C45">
      <w:pPr>
        <w:pStyle w:val="afb"/>
        <w:numPr>
          <w:ilvl w:val="0"/>
          <w:numId w:val="45"/>
        </w:numPr>
        <w:spacing w:line="276" w:lineRule="auto"/>
        <w:contextualSpacing/>
        <w:jc w:val="both"/>
        <w:rPr>
          <w:sz w:val="24"/>
          <w:szCs w:val="24"/>
        </w:rPr>
      </w:pPr>
      <w:r>
        <w:rPr>
          <w:sz w:val="24"/>
          <w:szCs w:val="24"/>
        </w:rPr>
        <w:t>При уборке помещений не применять легковоспламеняющиеся жидкости (бензин, керосин и др.).</w:t>
      </w:r>
    </w:p>
    <w:p w:rsidR="003B7C45" w:rsidRDefault="003B7C45" w:rsidP="003B7C45">
      <w:pPr>
        <w:pStyle w:val="afb"/>
        <w:numPr>
          <w:ilvl w:val="0"/>
          <w:numId w:val="45"/>
        </w:numPr>
        <w:spacing w:line="276" w:lineRule="auto"/>
        <w:contextualSpacing/>
        <w:jc w:val="both"/>
        <w:rPr>
          <w:sz w:val="24"/>
          <w:szCs w:val="24"/>
        </w:rPr>
      </w:pPr>
      <w:r>
        <w:rPr>
          <w:sz w:val="24"/>
          <w:szCs w:val="24"/>
        </w:rPr>
        <w:t xml:space="preserve">Не протирать влажной ветошью </w:t>
      </w:r>
      <w:proofErr w:type="spellStart"/>
      <w:r>
        <w:rPr>
          <w:sz w:val="24"/>
          <w:szCs w:val="24"/>
        </w:rPr>
        <w:t>электророзетки</w:t>
      </w:r>
      <w:proofErr w:type="spellEnd"/>
      <w:r>
        <w:rPr>
          <w:sz w:val="24"/>
          <w:szCs w:val="24"/>
        </w:rPr>
        <w:t>, отключающие устройства, находящиеся под напряжением.</w:t>
      </w:r>
    </w:p>
    <w:p w:rsidR="003B7C45" w:rsidRDefault="003B7C45" w:rsidP="003B7C45">
      <w:pPr>
        <w:pStyle w:val="afb"/>
        <w:numPr>
          <w:ilvl w:val="0"/>
          <w:numId w:val="45"/>
        </w:numPr>
        <w:spacing w:line="276" w:lineRule="auto"/>
        <w:contextualSpacing/>
        <w:jc w:val="both"/>
        <w:rPr>
          <w:sz w:val="24"/>
          <w:szCs w:val="24"/>
        </w:rPr>
      </w:pPr>
      <w:r>
        <w:rPr>
          <w:sz w:val="24"/>
          <w:szCs w:val="24"/>
        </w:rPr>
        <w:t>Запрещается использовать для подогрева воды электрокипятильники.</w:t>
      </w:r>
    </w:p>
    <w:p w:rsidR="003B7C45" w:rsidRDefault="003B7C45" w:rsidP="003B7C45">
      <w:pPr>
        <w:pStyle w:val="afb"/>
        <w:numPr>
          <w:ilvl w:val="0"/>
          <w:numId w:val="45"/>
        </w:numPr>
        <w:spacing w:line="276" w:lineRule="auto"/>
        <w:contextualSpacing/>
        <w:jc w:val="both"/>
        <w:rPr>
          <w:sz w:val="24"/>
          <w:szCs w:val="24"/>
        </w:rPr>
      </w:pPr>
      <w:r>
        <w:rPr>
          <w:sz w:val="24"/>
          <w:szCs w:val="24"/>
        </w:rPr>
        <w:t>Производить уборку в помещении ПРИ  ОТКРЫТЫХ фрамугах (не забывая закрывать их на ночь).</w:t>
      </w:r>
    </w:p>
    <w:p w:rsidR="003B7C45" w:rsidRDefault="003B7C45" w:rsidP="003B7C45">
      <w:pPr>
        <w:pStyle w:val="afb"/>
        <w:numPr>
          <w:ilvl w:val="0"/>
          <w:numId w:val="45"/>
        </w:numPr>
        <w:spacing w:line="276" w:lineRule="auto"/>
        <w:contextualSpacing/>
        <w:jc w:val="both"/>
        <w:rPr>
          <w:sz w:val="24"/>
          <w:szCs w:val="24"/>
        </w:rPr>
      </w:pPr>
      <w:r>
        <w:rPr>
          <w:sz w:val="24"/>
          <w:szCs w:val="24"/>
        </w:rPr>
        <w:t>Персонал поставщика услуги должен иметь опрятный и аккуратный внешний вид, униформу, санитарную книжку, документ удостоверяющий личность с отметкой о регистрации, разрешение на работу, персонал должен соответствовать  ст. 15 Федерального закона от 25.07.2002 года № 114-ФЗ «О противодействии  экстремистской деятельности»</w:t>
      </w:r>
    </w:p>
    <w:p w:rsidR="003B7C45" w:rsidRDefault="003B7C45" w:rsidP="003B7C45">
      <w:pPr>
        <w:pStyle w:val="afb"/>
        <w:numPr>
          <w:ilvl w:val="0"/>
          <w:numId w:val="45"/>
        </w:numPr>
        <w:spacing w:line="276" w:lineRule="auto"/>
        <w:contextualSpacing/>
        <w:jc w:val="both"/>
        <w:rPr>
          <w:sz w:val="24"/>
          <w:szCs w:val="24"/>
        </w:rPr>
      </w:pPr>
      <w:r>
        <w:rPr>
          <w:sz w:val="24"/>
          <w:szCs w:val="24"/>
        </w:rPr>
        <w:t>Оплата работ по комплексному мелкому текущему обслуживанию здания входит в цену договора. Если в ходе такого обслуживания обнаруживаются объекты для переоснащения, замены дорогостоящих деталей и т.п., детали, оборудование закупаются Заказчиком, работы в зависимости от уровня их сложности осуществляются работником поставщика или Заказчика.</w:t>
      </w:r>
    </w:p>
    <w:p w:rsidR="003B7C45" w:rsidRDefault="003B7C45" w:rsidP="003B7C45">
      <w:pPr>
        <w:pStyle w:val="afb"/>
        <w:numPr>
          <w:ilvl w:val="0"/>
          <w:numId w:val="45"/>
        </w:numPr>
        <w:spacing w:line="276" w:lineRule="auto"/>
        <w:contextualSpacing/>
        <w:jc w:val="both"/>
        <w:rPr>
          <w:sz w:val="24"/>
          <w:szCs w:val="24"/>
        </w:rPr>
      </w:pPr>
      <w:r>
        <w:rPr>
          <w:sz w:val="24"/>
          <w:szCs w:val="24"/>
        </w:rPr>
        <w:t>Персонал поставщика услуги соблюдает режим ресурсосбережения, установленный в учреждении.</w:t>
      </w:r>
    </w:p>
    <w:p w:rsidR="003B7C45" w:rsidRPr="00E93C3E" w:rsidRDefault="003B7C45" w:rsidP="003B7C45">
      <w:pPr>
        <w:pStyle w:val="afb"/>
        <w:numPr>
          <w:ilvl w:val="0"/>
          <w:numId w:val="45"/>
        </w:numPr>
        <w:spacing w:line="276" w:lineRule="auto"/>
        <w:contextualSpacing/>
        <w:jc w:val="both"/>
        <w:rPr>
          <w:sz w:val="24"/>
          <w:szCs w:val="24"/>
        </w:rPr>
      </w:pPr>
      <w:r>
        <w:rPr>
          <w:sz w:val="24"/>
          <w:szCs w:val="24"/>
        </w:rPr>
        <w:t>Поставщик услуги несет ответственность в полном объеме за соответствие помещений, прилегающей территории, систем электроснабжения, сантехнического оборудования требованиям надзорных органов (РПН, ГПН) в период приемки ОУ к новому учебному году и в течение года. При необходимости в период подготовки здания и территории школы-интерната к приемке на новый учебный год Поставщик обязан обеспечить дополнительным персоналом и расходными  материалами. Подготовка к приемке школы-интерната осуществляется по отдельному плану.</w:t>
      </w:r>
    </w:p>
    <w:tbl>
      <w:tblPr>
        <w:tblStyle w:val="a9"/>
        <w:tblW w:w="0" w:type="auto"/>
        <w:tblLook w:val="04A0" w:firstRow="1" w:lastRow="0" w:firstColumn="1" w:lastColumn="0" w:noHBand="0" w:noVBand="1"/>
      </w:tblPr>
      <w:tblGrid>
        <w:gridCol w:w="673"/>
        <w:gridCol w:w="5949"/>
        <w:gridCol w:w="1275"/>
        <w:gridCol w:w="2078"/>
      </w:tblGrid>
      <w:tr w:rsidR="003B7C45" w:rsidTr="003F2CE5">
        <w:tc>
          <w:tcPr>
            <w:tcW w:w="675" w:type="dxa"/>
          </w:tcPr>
          <w:p w:rsidR="003B7C45" w:rsidRPr="007A2D45" w:rsidRDefault="003B7C45" w:rsidP="003F2CE5">
            <w:pPr>
              <w:jc w:val="both"/>
              <w:rPr>
                <w:sz w:val="24"/>
                <w:szCs w:val="24"/>
              </w:rPr>
            </w:pPr>
            <w:r w:rsidRPr="007A2D45">
              <w:rPr>
                <w:sz w:val="24"/>
                <w:szCs w:val="24"/>
              </w:rPr>
              <w:t xml:space="preserve">№ </w:t>
            </w:r>
            <w:proofErr w:type="spellStart"/>
            <w:r w:rsidRPr="007A2D45">
              <w:rPr>
                <w:sz w:val="24"/>
                <w:szCs w:val="24"/>
              </w:rPr>
              <w:t>пп</w:t>
            </w:r>
            <w:proofErr w:type="spellEnd"/>
          </w:p>
        </w:tc>
        <w:tc>
          <w:tcPr>
            <w:tcW w:w="6083" w:type="dxa"/>
          </w:tcPr>
          <w:p w:rsidR="003B7C45" w:rsidRPr="007A2D45" w:rsidRDefault="003B7C45" w:rsidP="003F2CE5">
            <w:pPr>
              <w:jc w:val="both"/>
              <w:rPr>
                <w:sz w:val="24"/>
                <w:szCs w:val="24"/>
              </w:rPr>
            </w:pPr>
            <w:r>
              <w:rPr>
                <w:sz w:val="24"/>
                <w:szCs w:val="24"/>
              </w:rPr>
              <w:t>Требования</w:t>
            </w:r>
          </w:p>
        </w:tc>
        <w:tc>
          <w:tcPr>
            <w:tcW w:w="1288" w:type="dxa"/>
          </w:tcPr>
          <w:p w:rsidR="003B7C45" w:rsidRDefault="003B7C45" w:rsidP="003F2CE5">
            <w:pPr>
              <w:jc w:val="both"/>
              <w:rPr>
                <w:sz w:val="24"/>
                <w:szCs w:val="24"/>
              </w:rPr>
            </w:pPr>
            <w:r>
              <w:rPr>
                <w:sz w:val="24"/>
                <w:szCs w:val="24"/>
              </w:rPr>
              <w:t>Объем</w:t>
            </w:r>
          </w:p>
          <w:p w:rsidR="003B7C45" w:rsidRDefault="003B7C45" w:rsidP="003F2CE5">
            <w:pPr>
              <w:jc w:val="both"/>
              <w:rPr>
                <w:sz w:val="24"/>
                <w:szCs w:val="24"/>
              </w:rPr>
            </w:pPr>
          </w:p>
        </w:tc>
        <w:tc>
          <w:tcPr>
            <w:tcW w:w="2091" w:type="dxa"/>
          </w:tcPr>
          <w:p w:rsidR="003B7C45" w:rsidRDefault="003B7C45" w:rsidP="003F2CE5">
            <w:pPr>
              <w:jc w:val="both"/>
              <w:rPr>
                <w:sz w:val="24"/>
                <w:szCs w:val="24"/>
              </w:rPr>
            </w:pPr>
            <w:r>
              <w:rPr>
                <w:sz w:val="24"/>
                <w:szCs w:val="24"/>
              </w:rPr>
              <w:t>Время уборки</w:t>
            </w:r>
          </w:p>
          <w:p w:rsidR="003B7C45" w:rsidRPr="007A2D45" w:rsidRDefault="003B7C45" w:rsidP="003F2CE5">
            <w:pPr>
              <w:jc w:val="both"/>
              <w:rPr>
                <w:sz w:val="24"/>
                <w:szCs w:val="24"/>
              </w:rPr>
            </w:pPr>
          </w:p>
        </w:tc>
      </w:tr>
      <w:tr w:rsidR="003B7C45" w:rsidTr="003F2CE5">
        <w:tc>
          <w:tcPr>
            <w:tcW w:w="675" w:type="dxa"/>
          </w:tcPr>
          <w:p w:rsidR="003B7C45" w:rsidRPr="002505F0" w:rsidRDefault="003B7C45" w:rsidP="003F2CE5">
            <w:pPr>
              <w:rPr>
                <w:b/>
                <w:sz w:val="24"/>
                <w:szCs w:val="24"/>
              </w:rPr>
            </w:pPr>
            <w:r w:rsidRPr="002505F0">
              <w:rPr>
                <w:b/>
                <w:sz w:val="24"/>
                <w:szCs w:val="24"/>
              </w:rPr>
              <w:t>1</w:t>
            </w:r>
          </w:p>
        </w:tc>
        <w:tc>
          <w:tcPr>
            <w:tcW w:w="6083" w:type="dxa"/>
          </w:tcPr>
          <w:p w:rsidR="003B7C45" w:rsidRPr="00251FC4" w:rsidRDefault="003B7C45" w:rsidP="003F2CE5">
            <w:pPr>
              <w:pStyle w:val="afb"/>
              <w:ind w:left="1416"/>
              <w:rPr>
                <w:b/>
                <w:sz w:val="24"/>
                <w:szCs w:val="24"/>
              </w:rPr>
            </w:pPr>
            <w:r w:rsidRPr="00251FC4">
              <w:rPr>
                <w:b/>
                <w:sz w:val="24"/>
                <w:szCs w:val="24"/>
              </w:rPr>
              <w:t>Объем оказываемых услуг</w:t>
            </w:r>
          </w:p>
        </w:tc>
        <w:tc>
          <w:tcPr>
            <w:tcW w:w="3379" w:type="dxa"/>
            <w:gridSpan w:val="2"/>
          </w:tcPr>
          <w:p w:rsidR="003B7C45" w:rsidRPr="00A724F0" w:rsidRDefault="003B7C45" w:rsidP="003F2CE5">
            <w:pPr>
              <w:jc w:val="center"/>
              <w:rPr>
                <w:b/>
                <w:i/>
                <w:sz w:val="32"/>
                <w:szCs w:val="32"/>
              </w:rPr>
            </w:pPr>
            <w:r w:rsidRPr="00A724F0">
              <w:rPr>
                <w:b/>
                <w:i/>
                <w:sz w:val="32"/>
                <w:szCs w:val="32"/>
              </w:rPr>
              <w:t>Уборка помещений</w:t>
            </w:r>
          </w:p>
        </w:tc>
      </w:tr>
      <w:tr w:rsidR="003B7C45" w:rsidTr="003F2CE5">
        <w:tc>
          <w:tcPr>
            <w:tcW w:w="675" w:type="dxa"/>
          </w:tcPr>
          <w:p w:rsidR="003B7C45" w:rsidRPr="007A2D45" w:rsidRDefault="003B7C45" w:rsidP="003F2CE5">
            <w:pPr>
              <w:rPr>
                <w:sz w:val="24"/>
                <w:szCs w:val="24"/>
              </w:rPr>
            </w:pPr>
            <w:r>
              <w:rPr>
                <w:sz w:val="24"/>
                <w:szCs w:val="24"/>
              </w:rPr>
              <w:t>1.1</w:t>
            </w:r>
          </w:p>
        </w:tc>
        <w:tc>
          <w:tcPr>
            <w:tcW w:w="6083" w:type="dxa"/>
          </w:tcPr>
          <w:p w:rsidR="003B7C45" w:rsidRDefault="003B7C45" w:rsidP="003F2CE5">
            <w:pPr>
              <w:rPr>
                <w:sz w:val="24"/>
                <w:szCs w:val="24"/>
              </w:rPr>
            </w:pPr>
            <w:r>
              <w:rPr>
                <w:sz w:val="24"/>
                <w:szCs w:val="24"/>
              </w:rPr>
              <w:t xml:space="preserve">Убираемая площадь </w:t>
            </w:r>
          </w:p>
          <w:p w:rsidR="003B7C45" w:rsidRDefault="003B7C45" w:rsidP="003F2CE5">
            <w:pPr>
              <w:rPr>
                <w:sz w:val="24"/>
                <w:szCs w:val="24"/>
              </w:rPr>
            </w:pPr>
            <w:r>
              <w:rPr>
                <w:sz w:val="24"/>
                <w:szCs w:val="24"/>
              </w:rPr>
              <w:t>в  том  числе:</w:t>
            </w:r>
          </w:p>
          <w:p w:rsidR="003B7C45" w:rsidRDefault="003B7C45" w:rsidP="003F2CE5">
            <w:pPr>
              <w:rPr>
                <w:sz w:val="24"/>
                <w:szCs w:val="24"/>
              </w:rPr>
            </w:pPr>
            <w:r>
              <w:rPr>
                <w:sz w:val="24"/>
                <w:szCs w:val="24"/>
              </w:rPr>
              <w:t>- учебные кабинеты</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 обеденный зал</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lastRenderedPageBreak/>
              <w:t>- интернат</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 актовый зал</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 xml:space="preserve">- спортивный зал </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 административно-хозяйственные помещения, места общего пользования</w:t>
            </w:r>
          </w:p>
          <w:p w:rsidR="003B7C45" w:rsidRPr="007A2D45" w:rsidRDefault="003B7C45" w:rsidP="003F2CE5">
            <w:pPr>
              <w:rPr>
                <w:sz w:val="24"/>
                <w:szCs w:val="24"/>
              </w:rPr>
            </w:pPr>
            <w:r>
              <w:rPr>
                <w:sz w:val="24"/>
                <w:szCs w:val="24"/>
              </w:rPr>
              <w:t xml:space="preserve">- спортивные раздевалки </w:t>
            </w:r>
          </w:p>
        </w:tc>
        <w:tc>
          <w:tcPr>
            <w:tcW w:w="1288" w:type="dxa"/>
          </w:tcPr>
          <w:p w:rsidR="003B7C45" w:rsidRDefault="003B7C45" w:rsidP="003F2CE5">
            <w:pPr>
              <w:rPr>
                <w:sz w:val="24"/>
                <w:szCs w:val="24"/>
              </w:rPr>
            </w:pPr>
            <w:r>
              <w:rPr>
                <w:sz w:val="24"/>
                <w:szCs w:val="24"/>
              </w:rPr>
              <w:lastRenderedPageBreak/>
              <w:t>5606,8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r>
              <w:rPr>
                <w:sz w:val="24"/>
                <w:szCs w:val="24"/>
              </w:rPr>
              <w:t>951,0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189,4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lastRenderedPageBreak/>
              <w:t>723,8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186,6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283,6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1705,1 м</w:t>
            </w:r>
            <w:proofErr w:type="gramStart"/>
            <w:r>
              <w:rPr>
                <w:sz w:val="24"/>
                <w:szCs w:val="24"/>
              </w:rPr>
              <w:t>2</w:t>
            </w:r>
            <w:proofErr w:type="gramEnd"/>
          </w:p>
          <w:p w:rsidR="003B7C45" w:rsidRDefault="003B7C45" w:rsidP="003F2CE5">
            <w:pPr>
              <w:rPr>
                <w:sz w:val="24"/>
                <w:szCs w:val="24"/>
              </w:rPr>
            </w:pPr>
          </w:p>
          <w:p w:rsidR="003B7C45" w:rsidRPr="007A2D45" w:rsidRDefault="003B7C45" w:rsidP="003F2CE5">
            <w:pPr>
              <w:rPr>
                <w:sz w:val="24"/>
                <w:szCs w:val="24"/>
              </w:rPr>
            </w:pPr>
            <w:r>
              <w:rPr>
                <w:sz w:val="24"/>
                <w:szCs w:val="24"/>
              </w:rPr>
              <w:t xml:space="preserve">12 </w:t>
            </w:r>
            <w:proofErr w:type="spellStart"/>
            <w:proofErr w:type="gramStart"/>
            <w:r>
              <w:rPr>
                <w:sz w:val="24"/>
                <w:szCs w:val="24"/>
              </w:rPr>
              <w:t>шт</w:t>
            </w:r>
            <w:proofErr w:type="spellEnd"/>
            <w:proofErr w:type="gramEnd"/>
          </w:p>
        </w:tc>
        <w:tc>
          <w:tcPr>
            <w:tcW w:w="2091" w:type="dxa"/>
          </w:tcPr>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После 16.30 часов (по местному времени), кроме субботы и воскресенья</w:t>
            </w:r>
          </w:p>
          <w:p w:rsidR="003B7C45" w:rsidRDefault="003B7C45" w:rsidP="003F2CE5">
            <w:pPr>
              <w:rPr>
                <w:sz w:val="24"/>
                <w:szCs w:val="24"/>
              </w:rPr>
            </w:pPr>
            <w:r>
              <w:rPr>
                <w:sz w:val="24"/>
                <w:szCs w:val="24"/>
              </w:rPr>
              <w:t>После каждого приема пищи</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lastRenderedPageBreak/>
              <w:t>6 дней в неделю</w:t>
            </w:r>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r>
              <w:rPr>
                <w:sz w:val="24"/>
                <w:szCs w:val="24"/>
              </w:rPr>
              <w:t>1 раз в месяц, до и после проведенных мероприятий</w:t>
            </w:r>
          </w:p>
          <w:p w:rsidR="003B7C45" w:rsidRDefault="003B7C45" w:rsidP="003F2CE5">
            <w:pPr>
              <w:rPr>
                <w:sz w:val="24"/>
                <w:szCs w:val="24"/>
              </w:rPr>
            </w:pPr>
          </w:p>
          <w:p w:rsidR="003B7C45" w:rsidRDefault="003B7C45" w:rsidP="003F2CE5">
            <w:pPr>
              <w:rPr>
                <w:sz w:val="24"/>
                <w:szCs w:val="24"/>
              </w:rPr>
            </w:pPr>
            <w:r>
              <w:rPr>
                <w:sz w:val="24"/>
                <w:szCs w:val="24"/>
              </w:rPr>
              <w:t>После каждого урока физической культуры</w:t>
            </w:r>
          </w:p>
          <w:p w:rsidR="003B7C45" w:rsidRDefault="003B7C45" w:rsidP="003F2CE5">
            <w:pPr>
              <w:rPr>
                <w:sz w:val="24"/>
                <w:szCs w:val="24"/>
              </w:rPr>
            </w:pPr>
          </w:p>
          <w:p w:rsidR="003B7C45" w:rsidRDefault="003B7C45" w:rsidP="003F2CE5">
            <w:pPr>
              <w:rPr>
                <w:sz w:val="24"/>
                <w:szCs w:val="24"/>
              </w:rPr>
            </w:pPr>
          </w:p>
          <w:p w:rsidR="003B7C45" w:rsidRPr="007A2D45" w:rsidRDefault="003B7C45" w:rsidP="003F2CE5">
            <w:pPr>
              <w:rPr>
                <w:sz w:val="24"/>
                <w:szCs w:val="24"/>
              </w:rPr>
            </w:pPr>
            <w:r>
              <w:rPr>
                <w:sz w:val="24"/>
                <w:szCs w:val="24"/>
              </w:rPr>
              <w:t>Ежедневно, кроме субботы, воскресенья</w:t>
            </w:r>
          </w:p>
        </w:tc>
      </w:tr>
      <w:tr w:rsidR="003B7C45" w:rsidTr="003F2CE5">
        <w:tc>
          <w:tcPr>
            <w:tcW w:w="675" w:type="dxa"/>
          </w:tcPr>
          <w:p w:rsidR="003B7C45" w:rsidRPr="007A2D45" w:rsidRDefault="003B7C45" w:rsidP="003F2CE5">
            <w:pPr>
              <w:rPr>
                <w:sz w:val="24"/>
                <w:szCs w:val="24"/>
              </w:rPr>
            </w:pPr>
            <w:r>
              <w:rPr>
                <w:sz w:val="24"/>
                <w:szCs w:val="24"/>
              </w:rPr>
              <w:lastRenderedPageBreak/>
              <w:t>1.2</w:t>
            </w:r>
          </w:p>
        </w:tc>
        <w:tc>
          <w:tcPr>
            <w:tcW w:w="6083" w:type="dxa"/>
          </w:tcPr>
          <w:p w:rsidR="003B7C45" w:rsidRDefault="003B7C45" w:rsidP="003F2CE5">
            <w:pPr>
              <w:rPr>
                <w:sz w:val="24"/>
                <w:szCs w:val="24"/>
              </w:rPr>
            </w:pPr>
            <w:r>
              <w:rPr>
                <w:sz w:val="24"/>
                <w:szCs w:val="24"/>
              </w:rPr>
              <w:t xml:space="preserve">Санитарно-техническое оборудование, общее  количество </w:t>
            </w:r>
            <w:proofErr w:type="spellStart"/>
            <w:r>
              <w:rPr>
                <w:sz w:val="24"/>
                <w:szCs w:val="24"/>
              </w:rPr>
              <w:t>сантехузлов</w:t>
            </w:r>
            <w:proofErr w:type="spellEnd"/>
            <w:r>
              <w:rPr>
                <w:sz w:val="24"/>
                <w:szCs w:val="24"/>
              </w:rPr>
              <w:t>,</w:t>
            </w:r>
          </w:p>
          <w:p w:rsidR="003B7C45" w:rsidRDefault="003B7C45" w:rsidP="003F2CE5">
            <w:pPr>
              <w:rPr>
                <w:sz w:val="24"/>
                <w:szCs w:val="24"/>
              </w:rPr>
            </w:pPr>
            <w:r>
              <w:rPr>
                <w:sz w:val="24"/>
                <w:szCs w:val="24"/>
              </w:rPr>
              <w:t>в том числе:</w:t>
            </w:r>
          </w:p>
          <w:p w:rsidR="003B7C45" w:rsidRDefault="003B7C45" w:rsidP="003F2CE5">
            <w:pPr>
              <w:rPr>
                <w:sz w:val="24"/>
                <w:szCs w:val="24"/>
              </w:rPr>
            </w:pPr>
            <w:r>
              <w:rPr>
                <w:sz w:val="24"/>
                <w:szCs w:val="24"/>
              </w:rPr>
              <w:t>- унитазы</w:t>
            </w:r>
          </w:p>
          <w:p w:rsidR="003B7C45" w:rsidRDefault="003B7C45" w:rsidP="003F2CE5">
            <w:pPr>
              <w:rPr>
                <w:sz w:val="24"/>
                <w:szCs w:val="24"/>
              </w:rPr>
            </w:pPr>
            <w:r>
              <w:rPr>
                <w:sz w:val="24"/>
                <w:szCs w:val="24"/>
              </w:rPr>
              <w:t>- писсуары</w:t>
            </w:r>
          </w:p>
          <w:p w:rsidR="003B7C45" w:rsidRDefault="003B7C45" w:rsidP="003F2CE5">
            <w:pPr>
              <w:rPr>
                <w:sz w:val="24"/>
                <w:szCs w:val="24"/>
              </w:rPr>
            </w:pPr>
            <w:r>
              <w:rPr>
                <w:sz w:val="24"/>
                <w:szCs w:val="24"/>
              </w:rPr>
              <w:t>- поддоны</w:t>
            </w:r>
          </w:p>
          <w:p w:rsidR="003B7C45" w:rsidRDefault="003B7C45" w:rsidP="003F2CE5">
            <w:pPr>
              <w:rPr>
                <w:sz w:val="24"/>
                <w:szCs w:val="24"/>
              </w:rPr>
            </w:pPr>
            <w:r>
              <w:rPr>
                <w:sz w:val="24"/>
                <w:szCs w:val="24"/>
              </w:rPr>
              <w:t>- раковины</w:t>
            </w:r>
          </w:p>
          <w:p w:rsidR="003B7C45" w:rsidRDefault="003B7C45" w:rsidP="003F2CE5">
            <w:pPr>
              <w:rPr>
                <w:sz w:val="24"/>
                <w:szCs w:val="24"/>
              </w:rPr>
            </w:pPr>
            <w:r>
              <w:rPr>
                <w:sz w:val="24"/>
                <w:szCs w:val="24"/>
              </w:rPr>
              <w:t xml:space="preserve">- душевые </w:t>
            </w:r>
          </w:p>
          <w:p w:rsidR="003B7C45" w:rsidRPr="007A2D45" w:rsidRDefault="003B7C45" w:rsidP="003F2CE5">
            <w:pPr>
              <w:rPr>
                <w:sz w:val="24"/>
                <w:szCs w:val="24"/>
              </w:rPr>
            </w:pPr>
            <w:r>
              <w:rPr>
                <w:sz w:val="24"/>
                <w:szCs w:val="24"/>
              </w:rPr>
              <w:t>- биде</w:t>
            </w:r>
          </w:p>
        </w:tc>
        <w:tc>
          <w:tcPr>
            <w:tcW w:w="1288" w:type="dxa"/>
          </w:tcPr>
          <w:p w:rsidR="003B7C45" w:rsidRDefault="003B7C45" w:rsidP="003F2CE5">
            <w:pPr>
              <w:rPr>
                <w:sz w:val="24"/>
                <w:szCs w:val="24"/>
              </w:rPr>
            </w:pPr>
          </w:p>
          <w:p w:rsidR="003B7C45" w:rsidRDefault="003B7C45" w:rsidP="003F2CE5">
            <w:pPr>
              <w:rPr>
                <w:sz w:val="24"/>
                <w:szCs w:val="24"/>
              </w:rPr>
            </w:pPr>
            <w:r>
              <w:rPr>
                <w:sz w:val="24"/>
                <w:szCs w:val="24"/>
              </w:rPr>
              <w:t>29</w:t>
            </w:r>
          </w:p>
          <w:p w:rsidR="003B7C45" w:rsidRDefault="003B7C45" w:rsidP="003F2CE5">
            <w:pPr>
              <w:rPr>
                <w:sz w:val="24"/>
                <w:szCs w:val="24"/>
              </w:rPr>
            </w:pPr>
          </w:p>
          <w:p w:rsidR="003B7C45" w:rsidRDefault="003B7C45" w:rsidP="003F2CE5">
            <w:pPr>
              <w:rPr>
                <w:sz w:val="24"/>
                <w:szCs w:val="24"/>
              </w:rPr>
            </w:pPr>
            <w:r>
              <w:rPr>
                <w:sz w:val="24"/>
                <w:szCs w:val="24"/>
              </w:rPr>
              <w:t>37</w:t>
            </w:r>
          </w:p>
          <w:p w:rsidR="003B7C45" w:rsidRDefault="003B7C45" w:rsidP="003F2CE5">
            <w:pPr>
              <w:rPr>
                <w:sz w:val="24"/>
                <w:szCs w:val="24"/>
              </w:rPr>
            </w:pPr>
            <w:r>
              <w:rPr>
                <w:sz w:val="24"/>
                <w:szCs w:val="24"/>
              </w:rPr>
              <w:t>11</w:t>
            </w:r>
          </w:p>
          <w:p w:rsidR="003B7C45" w:rsidRDefault="003B7C45" w:rsidP="003F2CE5">
            <w:pPr>
              <w:rPr>
                <w:sz w:val="24"/>
                <w:szCs w:val="24"/>
              </w:rPr>
            </w:pPr>
            <w:r>
              <w:rPr>
                <w:sz w:val="24"/>
                <w:szCs w:val="24"/>
              </w:rPr>
              <w:t>4</w:t>
            </w:r>
          </w:p>
          <w:p w:rsidR="003B7C45" w:rsidRDefault="003B7C45" w:rsidP="003F2CE5">
            <w:pPr>
              <w:rPr>
                <w:sz w:val="24"/>
                <w:szCs w:val="24"/>
              </w:rPr>
            </w:pPr>
            <w:r>
              <w:rPr>
                <w:sz w:val="24"/>
                <w:szCs w:val="24"/>
              </w:rPr>
              <w:t>62</w:t>
            </w:r>
          </w:p>
          <w:p w:rsidR="003B7C45" w:rsidRDefault="003B7C45" w:rsidP="003F2CE5">
            <w:pPr>
              <w:rPr>
                <w:sz w:val="24"/>
                <w:szCs w:val="24"/>
              </w:rPr>
            </w:pPr>
            <w:r>
              <w:rPr>
                <w:sz w:val="24"/>
                <w:szCs w:val="24"/>
              </w:rPr>
              <w:t>36</w:t>
            </w:r>
          </w:p>
          <w:p w:rsidR="003B7C45" w:rsidRPr="007A2D45" w:rsidRDefault="003B7C45" w:rsidP="003F2CE5">
            <w:pPr>
              <w:rPr>
                <w:sz w:val="24"/>
                <w:szCs w:val="24"/>
              </w:rPr>
            </w:pPr>
            <w:r>
              <w:rPr>
                <w:sz w:val="24"/>
                <w:szCs w:val="24"/>
              </w:rPr>
              <w:t>1</w:t>
            </w:r>
          </w:p>
        </w:tc>
        <w:tc>
          <w:tcPr>
            <w:tcW w:w="2091" w:type="dxa"/>
          </w:tcPr>
          <w:p w:rsidR="003B7C45" w:rsidRPr="007A2D45" w:rsidRDefault="003B7C45" w:rsidP="003F2CE5">
            <w:pPr>
              <w:rPr>
                <w:sz w:val="24"/>
                <w:szCs w:val="24"/>
              </w:rPr>
            </w:pPr>
            <w:r>
              <w:rPr>
                <w:sz w:val="24"/>
                <w:szCs w:val="24"/>
              </w:rPr>
              <w:t>Ежедневно, кроме субботы, воскресенья</w:t>
            </w:r>
          </w:p>
        </w:tc>
      </w:tr>
      <w:tr w:rsidR="003B7C45" w:rsidTr="003F2CE5">
        <w:tc>
          <w:tcPr>
            <w:tcW w:w="675" w:type="dxa"/>
          </w:tcPr>
          <w:p w:rsidR="003B7C45" w:rsidRPr="002505F0" w:rsidRDefault="003B7C45" w:rsidP="003F2CE5">
            <w:pPr>
              <w:rPr>
                <w:b/>
                <w:i/>
                <w:sz w:val="24"/>
                <w:szCs w:val="24"/>
              </w:rPr>
            </w:pPr>
            <w:r w:rsidRPr="002505F0">
              <w:rPr>
                <w:b/>
                <w:i/>
                <w:sz w:val="24"/>
                <w:szCs w:val="24"/>
              </w:rPr>
              <w:t>1.3</w:t>
            </w:r>
          </w:p>
        </w:tc>
        <w:tc>
          <w:tcPr>
            <w:tcW w:w="6083" w:type="dxa"/>
          </w:tcPr>
          <w:p w:rsidR="003B7C45" w:rsidRPr="005C4089" w:rsidRDefault="003B7C45" w:rsidP="003F2CE5">
            <w:pPr>
              <w:rPr>
                <w:sz w:val="24"/>
                <w:szCs w:val="24"/>
              </w:rPr>
            </w:pPr>
            <w:r w:rsidRPr="005C4089">
              <w:rPr>
                <w:b/>
                <w:sz w:val="24"/>
                <w:szCs w:val="24"/>
              </w:rPr>
              <w:t>Генеральная уборка</w:t>
            </w:r>
            <w:r>
              <w:rPr>
                <w:b/>
                <w:sz w:val="24"/>
                <w:szCs w:val="24"/>
              </w:rPr>
              <w:t xml:space="preserve"> проводится с применением дезинфицирующих средств, разрешенных в установленном порядке: </w:t>
            </w:r>
            <w:r>
              <w:rPr>
                <w:sz w:val="24"/>
                <w:szCs w:val="24"/>
              </w:rPr>
              <w:t>удаление пыли с радиаторов отопления (в том числе закрытых решетками), пожарных датчиков, пластиковых коробов, вентиляционных решеток, коммуникационных труб, удаление пыли и загрязнений с карнизов, оконных жалюзи, мытье холодильников и микроволновок</w:t>
            </w:r>
            <w:proofErr w:type="gramStart"/>
            <w:r>
              <w:rPr>
                <w:sz w:val="24"/>
                <w:szCs w:val="24"/>
              </w:rPr>
              <w:t>.(</w:t>
            </w:r>
            <w:proofErr w:type="gramEnd"/>
            <w:r>
              <w:rPr>
                <w:sz w:val="24"/>
                <w:szCs w:val="24"/>
              </w:rPr>
              <w:t>По дополнительному графику)</w:t>
            </w:r>
          </w:p>
        </w:tc>
        <w:tc>
          <w:tcPr>
            <w:tcW w:w="1288" w:type="dxa"/>
          </w:tcPr>
          <w:p w:rsidR="003B7C45" w:rsidRPr="00F259D0" w:rsidRDefault="003B7C45" w:rsidP="003F2CE5">
            <w:pPr>
              <w:rPr>
                <w:b/>
                <w:sz w:val="24"/>
                <w:szCs w:val="24"/>
              </w:rPr>
            </w:pPr>
          </w:p>
        </w:tc>
        <w:tc>
          <w:tcPr>
            <w:tcW w:w="2091" w:type="dxa"/>
          </w:tcPr>
          <w:p w:rsidR="003B7C45" w:rsidRPr="002505F0" w:rsidRDefault="003B7C45" w:rsidP="003F2CE5">
            <w:pPr>
              <w:rPr>
                <w:b/>
                <w:i/>
                <w:sz w:val="24"/>
                <w:szCs w:val="24"/>
              </w:rPr>
            </w:pPr>
            <w:r w:rsidRPr="002505F0">
              <w:rPr>
                <w:b/>
                <w:i/>
                <w:sz w:val="24"/>
                <w:szCs w:val="24"/>
              </w:rPr>
              <w:t>1 раз в месяц</w:t>
            </w:r>
          </w:p>
        </w:tc>
      </w:tr>
      <w:tr w:rsidR="003B7C45" w:rsidTr="003F2CE5">
        <w:tc>
          <w:tcPr>
            <w:tcW w:w="675" w:type="dxa"/>
          </w:tcPr>
          <w:p w:rsidR="003B7C45" w:rsidRPr="002505F0" w:rsidRDefault="003B7C45" w:rsidP="003F2CE5">
            <w:pPr>
              <w:rPr>
                <w:b/>
                <w:sz w:val="24"/>
                <w:szCs w:val="24"/>
              </w:rPr>
            </w:pPr>
            <w:r w:rsidRPr="002505F0">
              <w:rPr>
                <w:b/>
                <w:sz w:val="24"/>
                <w:szCs w:val="24"/>
              </w:rPr>
              <w:t>2</w:t>
            </w:r>
          </w:p>
        </w:tc>
        <w:tc>
          <w:tcPr>
            <w:tcW w:w="6083" w:type="dxa"/>
          </w:tcPr>
          <w:p w:rsidR="003B7C45" w:rsidRPr="002505F0" w:rsidRDefault="003B7C45" w:rsidP="003F2CE5">
            <w:pPr>
              <w:rPr>
                <w:b/>
                <w:sz w:val="24"/>
                <w:szCs w:val="24"/>
              </w:rPr>
            </w:pPr>
            <w:r w:rsidRPr="002505F0">
              <w:rPr>
                <w:b/>
                <w:sz w:val="24"/>
                <w:szCs w:val="24"/>
              </w:rPr>
              <w:t>Услуга оказывается  с учетом соблюдения режима работы учреждения</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p>
        </w:tc>
      </w:tr>
      <w:tr w:rsidR="003B7C45" w:rsidTr="003F2CE5">
        <w:tc>
          <w:tcPr>
            <w:tcW w:w="675" w:type="dxa"/>
          </w:tcPr>
          <w:p w:rsidR="003B7C45" w:rsidRDefault="003B7C45" w:rsidP="003F2CE5">
            <w:pPr>
              <w:rPr>
                <w:sz w:val="24"/>
                <w:szCs w:val="24"/>
              </w:rPr>
            </w:pPr>
            <w:r>
              <w:rPr>
                <w:sz w:val="24"/>
                <w:szCs w:val="24"/>
              </w:rPr>
              <w:t>2.1</w:t>
            </w:r>
          </w:p>
        </w:tc>
        <w:tc>
          <w:tcPr>
            <w:tcW w:w="6083" w:type="dxa"/>
          </w:tcPr>
          <w:p w:rsidR="003B7C45" w:rsidRDefault="003B7C45" w:rsidP="003F2CE5">
            <w:pPr>
              <w:rPr>
                <w:sz w:val="24"/>
                <w:szCs w:val="24"/>
              </w:rPr>
            </w:pPr>
            <w:r>
              <w:rPr>
                <w:sz w:val="24"/>
                <w:szCs w:val="24"/>
              </w:rPr>
              <w:t>Масштабные уборочные мероприятия должны проводиться во   внерабочее и заранее согласованное с Заказчиком время</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p>
        </w:tc>
      </w:tr>
      <w:tr w:rsidR="003B7C45" w:rsidTr="003F2CE5">
        <w:tc>
          <w:tcPr>
            <w:tcW w:w="675" w:type="dxa"/>
          </w:tcPr>
          <w:p w:rsidR="003B7C45" w:rsidRPr="008419B1" w:rsidRDefault="003B7C45" w:rsidP="003F2CE5">
            <w:pPr>
              <w:rPr>
                <w:b/>
                <w:sz w:val="24"/>
                <w:szCs w:val="24"/>
              </w:rPr>
            </w:pPr>
            <w:r w:rsidRPr="008419B1">
              <w:rPr>
                <w:b/>
                <w:sz w:val="24"/>
                <w:szCs w:val="24"/>
              </w:rPr>
              <w:t>3</w:t>
            </w:r>
          </w:p>
        </w:tc>
        <w:tc>
          <w:tcPr>
            <w:tcW w:w="6083" w:type="dxa"/>
          </w:tcPr>
          <w:p w:rsidR="003B7C45" w:rsidRPr="008419B1" w:rsidRDefault="003B7C45" w:rsidP="003F2CE5">
            <w:pPr>
              <w:rPr>
                <w:b/>
                <w:sz w:val="24"/>
                <w:szCs w:val="24"/>
              </w:rPr>
            </w:pPr>
            <w:r w:rsidRPr="008419B1">
              <w:rPr>
                <w:b/>
                <w:sz w:val="24"/>
                <w:szCs w:val="24"/>
              </w:rPr>
              <w:t>Требования, предъявляемые к оказываемой услуге (уборка помещений)</w:t>
            </w:r>
          </w:p>
        </w:tc>
        <w:tc>
          <w:tcPr>
            <w:tcW w:w="1288" w:type="dxa"/>
          </w:tcPr>
          <w:p w:rsidR="003B7C45" w:rsidRPr="007A2D45" w:rsidRDefault="003B7C45" w:rsidP="003F2CE5">
            <w:pPr>
              <w:rPr>
                <w:sz w:val="24"/>
                <w:szCs w:val="24"/>
              </w:rPr>
            </w:pPr>
          </w:p>
        </w:tc>
        <w:tc>
          <w:tcPr>
            <w:tcW w:w="2091" w:type="dxa"/>
          </w:tcPr>
          <w:p w:rsidR="003B7C45" w:rsidRPr="007A2D45" w:rsidRDefault="003B7C45" w:rsidP="003F2CE5">
            <w:pPr>
              <w:rPr>
                <w:sz w:val="24"/>
                <w:szCs w:val="24"/>
              </w:rPr>
            </w:pPr>
          </w:p>
        </w:tc>
      </w:tr>
      <w:tr w:rsidR="003B7C45" w:rsidTr="003F2CE5">
        <w:tc>
          <w:tcPr>
            <w:tcW w:w="675" w:type="dxa"/>
          </w:tcPr>
          <w:p w:rsidR="003B7C45" w:rsidRPr="007A2D45" w:rsidRDefault="003B7C45" w:rsidP="003F2CE5">
            <w:pPr>
              <w:rPr>
                <w:sz w:val="24"/>
                <w:szCs w:val="24"/>
              </w:rPr>
            </w:pPr>
            <w:r>
              <w:rPr>
                <w:sz w:val="24"/>
                <w:szCs w:val="24"/>
              </w:rPr>
              <w:t>3.1</w:t>
            </w:r>
          </w:p>
        </w:tc>
        <w:tc>
          <w:tcPr>
            <w:tcW w:w="6083" w:type="dxa"/>
          </w:tcPr>
          <w:p w:rsidR="003B7C45" w:rsidRPr="007A2D45" w:rsidRDefault="003B7C45" w:rsidP="003F2CE5">
            <w:pPr>
              <w:rPr>
                <w:sz w:val="24"/>
                <w:szCs w:val="24"/>
              </w:rPr>
            </w:pPr>
            <w:r>
              <w:rPr>
                <w:sz w:val="24"/>
                <w:szCs w:val="24"/>
              </w:rPr>
              <w:t>Влажная уборка полов (в том числе плинтусов) производится независимо от напольного покрытия,  с применением дезинфицирующих средств, удалением жвачки, черных полос от обуви</w:t>
            </w:r>
          </w:p>
        </w:tc>
        <w:tc>
          <w:tcPr>
            <w:tcW w:w="1288" w:type="dxa"/>
          </w:tcPr>
          <w:p w:rsidR="003B7C45" w:rsidRPr="007A2D45" w:rsidRDefault="003B7C45" w:rsidP="003F2CE5">
            <w:pPr>
              <w:rPr>
                <w:sz w:val="24"/>
                <w:szCs w:val="24"/>
              </w:rPr>
            </w:pPr>
          </w:p>
        </w:tc>
        <w:tc>
          <w:tcPr>
            <w:tcW w:w="2091" w:type="dxa"/>
          </w:tcPr>
          <w:p w:rsidR="003B7C45" w:rsidRPr="007A2D45" w:rsidRDefault="003B7C45" w:rsidP="003F2CE5">
            <w:pPr>
              <w:rPr>
                <w:sz w:val="24"/>
                <w:szCs w:val="24"/>
              </w:rPr>
            </w:pPr>
            <w:r>
              <w:rPr>
                <w:sz w:val="24"/>
                <w:szCs w:val="24"/>
              </w:rPr>
              <w:t>Ежедневно</w:t>
            </w:r>
          </w:p>
        </w:tc>
      </w:tr>
      <w:tr w:rsidR="003B7C45" w:rsidTr="003F2CE5">
        <w:tc>
          <w:tcPr>
            <w:tcW w:w="675" w:type="dxa"/>
          </w:tcPr>
          <w:p w:rsidR="003B7C45" w:rsidRPr="007A2D45" w:rsidRDefault="003B7C45" w:rsidP="003F2CE5">
            <w:pPr>
              <w:rPr>
                <w:sz w:val="24"/>
                <w:szCs w:val="24"/>
              </w:rPr>
            </w:pPr>
            <w:r>
              <w:rPr>
                <w:sz w:val="24"/>
                <w:szCs w:val="24"/>
              </w:rPr>
              <w:t>3.2</w:t>
            </w:r>
          </w:p>
        </w:tc>
        <w:tc>
          <w:tcPr>
            <w:tcW w:w="6083" w:type="dxa"/>
          </w:tcPr>
          <w:p w:rsidR="003B7C45" w:rsidRPr="007A2D45" w:rsidRDefault="003B7C45" w:rsidP="003F2CE5">
            <w:pPr>
              <w:rPr>
                <w:sz w:val="24"/>
                <w:szCs w:val="24"/>
              </w:rPr>
            </w:pPr>
            <w:r>
              <w:rPr>
                <w:sz w:val="24"/>
                <w:szCs w:val="24"/>
              </w:rPr>
              <w:t>Уборка ковровых покрытий, ковриков пылесосом, выведение пятен</w:t>
            </w:r>
          </w:p>
        </w:tc>
        <w:tc>
          <w:tcPr>
            <w:tcW w:w="1288" w:type="dxa"/>
          </w:tcPr>
          <w:p w:rsidR="003B7C45" w:rsidRPr="007A2D45" w:rsidRDefault="003B7C45" w:rsidP="003F2CE5">
            <w:pPr>
              <w:rPr>
                <w:sz w:val="24"/>
                <w:szCs w:val="24"/>
              </w:rPr>
            </w:pPr>
          </w:p>
        </w:tc>
        <w:tc>
          <w:tcPr>
            <w:tcW w:w="2091" w:type="dxa"/>
          </w:tcPr>
          <w:p w:rsidR="003B7C45" w:rsidRPr="007A2D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3.3</w:t>
            </w:r>
          </w:p>
        </w:tc>
        <w:tc>
          <w:tcPr>
            <w:tcW w:w="6083" w:type="dxa"/>
          </w:tcPr>
          <w:p w:rsidR="003B7C45" w:rsidRDefault="003B7C45" w:rsidP="003F2CE5">
            <w:pPr>
              <w:rPr>
                <w:sz w:val="24"/>
                <w:szCs w:val="24"/>
              </w:rPr>
            </w:pPr>
            <w:r>
              <w:rPr>
                <w:sz w:val="24"/>
                <w:szCs w:val="24"/>
              </w:rPr>
              <w:t>Протирка рабочих поверхностей,  мебели (без перемещения документов).</w:t>
            </w:r>
          </w:p>
          <w:p w:rsidR="003B7C45" w:rsidRDefault="003B7C45" w:rsidP="003F2CE5">
            <w:pPr>
              <w:rPr>
                <w:sz w:val="24"/>
                <w:szCs w:val="24"/>
              </w:rPr>
            </w:pPr>
            <w:r>
              <w:rPr>
                <w:sz w:val="24"/>
                <w:szCs w:val="24"/>
              </w:rPr>
              <w:t>Натирка корпусной мебели, столов спецсредствами.</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p w:rsidR="003B7C45" w:rsidRDefault="003B7C45" w:rsidP="003F2CE5">
            <w:pPr>
              <w:rPr>
                <w:sz w:val="24"/>
                <w:szCs w:val="24"/>
              </w:rPr>
            </w:pPr>
          </w:p>
          <w:p w:rsidR="003B7C45" w:rsidRDefault="003B7C45" w:rsidP="003F2CE5">
            <w:pPr>
              <w:rPr>
                <w:sz w:val="24"/>
                <w:szCs w:val="24"/>
              </w:rPr>
            </w:pPr>
            <w:r>
              <w:rPr>
                <w:sz w:val="24"/>
                <w:szCs w:val="24"/>
              </w:rPr>
              <w:t>1 раз в неделю</w:t>
            </w:r>
          </w:p>
        </w:tc>
      </w:tr>
      <w:tr w:rsidR="003B7C45" w:rsidTr="003F2CE5">
        <w:tc>
          <w:tcPr>
            <w:tcW w:w="675" w:type="dxa"/>
          </w:tcPr>
          <w:p w:rsidR="003B7C45" w:rsidRDefault="003B7C45" w:rsidP="003F2CE5">
            <w:pPr>
              <w:rPr>
                <w:sz w:val="24"/>
                <w:szCs w:val="24"/>
              </w:rPr>
            </w:pPr>
            <w:r>
              <w:rPr>
                <w:sz w:val="24"/>
                <w:szCs w:val="24"/>
              </w:rPr>
              <w:t>3.4</w:t>
            </w:r>
          </w:p>
        </w:tc>
        <w:tc>
          <w:tcPr>
            <w:tcW w:w="6083" w:type="dxa"/>
          </w:tcPr>
          <w:p w:rsidR="003B7C45" w:rsidRDefault="003B7C45" w:rsidP="003F2CE5">
            <w:pPr>
              <w:rPr>
                <w:sz w:val="24"/>
                <w:szCs w:val="24"/>
              </w:rPr>
            </w:pPr>
            <w:r>
              <w:rPr>
                <w:sz w:val="24"/>
                <w:szCs w:val="24"/>
              </w:rPr>
              <w:t xml:space="preserve">Удаление пыли, загрязнений с зеркальных, стеклянных поверхностей внутри помещений, включая витрины и </w:t>
            </w:r>
            <w:r>
              <w:rPr>
                <w:sz w:val="24"/>
                <w:szCs w:val="24"/>
              </w:rPr>
              <w:lastRenderedPageBreak/>
              <w:t>внешние и внутренние остекленные стороны шкафов, стеллажей</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 xml:space="preserve">По мере загрязнения, но </w:t>
            </w:r>
            <w:r>
              <w:rPr>
                <w:sz w:val="24"/>
                <w:szCs w:val="24"/>
              </w:rPr>
              <w:lastRenderedPageBreak/>
              <w:t>не реже одного раза в неделю</w:t>
            </w:r>
          </w:p>
        </w:tc>
      </w:tr>
      <w:tr w:rsidR="003B7C45" w:rsidTr="003F2CE5">
        <w:tc>
          <w:tcPr>
            <w:tcW w:w="675" w:type="dxa"/>
          </w:tcPr>
          <w:p w:rsidR="003B7C45" w:rsidRDefault="003B7C45" w:rsidP="003F2CE5">
            <w:pPr>
              <w:rPr>
                <w:sz w:val="24"/>
                <w:szCs w:val="24"/>
              </w:rPr>
            </w:pPr>
            <w:r>
              <w:rPr>
                <w:sz w:val="24"/>
                <w:szCs w:val="24"/>
              </w:rPr>
              <w:lastRenderedPageBreak/>
              <w:t>3.5</w:t>
            </w:r>
          </w:p>
        </w:tc>
        <w:tc>
          <w:tcPr>
            <w:tcW w:w="6083" w:type="dxa"/>
          </w:tcPr>
          <w:p w:rsidR="003B7C45" w:rsidRDefault="003B7C45" w:rsidP="003F2CE5">
            <w:pPr>
              <w:rPr>
                <w:sz w:val="24"/>
                <w:szCs w:val="24"/>
              </w:rPr>
            </w:pPr>
            <w:r>
              <w:rPr>
                <w:sz w:val="24"/>
                <w:szCs w:val="24"/>
              </w:rPr>
              <w:t>Протирка кожаных диванов, кресел специальным раствором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3.6</w:t>
            </w:r>
          </w:p>
        </w:tc>
        <w:tc>
          <w:tcPr>
            <w:tcW w:w="6083" w:type="dxa"/>
          </w:tcPr>
          <w:p w:rsidR="003B7C45" w:rsidRDefault="003B7C45" w:rsidP="003F2CE5">
            <w:pPr>
              <w:rPr>
                <w:sz w:val="24"/>
                <w:szCs w:val="24"/>
              </w:rPr>
            </w:pPr>
            <w:r>
              <w:rPr>
                <w:sz w:val="24"/>
                <w:szCs w:val="24"/>
              </w:rPr>
              <w:t>Устранение загрязнений с обивки мебели, ножек стульев и кресел, обработка мягкой мебели пылесосом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1 раз в неделю</w:t>
            </w:r>
          </w:p>
        </w:tc>
      </w:tr>
      <w:tr w:rsidR="003B7C45" w:rsidTr="003F2CE5">
        <w:tc>
          <w:tcPr>
            <w:tcW w:w="675" w:type="dxa"/>
          </w:tcPr>
          <w:p w:rsidR="003B7C45" w:rsidRDefault="003B7C45" w:rsidP="003F2CE5">
            <w:pPr>
              <w:rPr>
                <w:sz w:val="24"/>
                <w:szCs w:val="24"/>
              </w:rPr>
            </w:pPr>
            <w:r>
              <w:rPr>
                <w:sz w:val="24"/>
                <w:szCs w:val="24"/>
              </w:rPr>
              <w:t>3.7</w:t>
            </w:r>
          </w:p>
        </w:tc>
        <w:tc>
          <w:tcPr>
            <w:tcW w:w="6083" w:type="dxa"/>
          </w:tcPr>
          <w:p w:rsidR="003B7C45" w:rsidRDefault="003B7C45" w:rsidP="003F2CE5">
            <w:pPr>
              <w:rPr>
                <w:sz w:val="24"/>
                <w:szCs w:val="24"/>
              </w:rPr>
            </w:pPr>
            <w:proofErr w:type="gramStart"/>
            <w:r>
              <w:rPr>
                <w:sz w:val="24"/>
                <w:szCs w:val="24"/>
              </w:rPr>
              <w:t>Протирка и удаление загрязнений с оргтехники (телефонов, аппаратов факсимильной связи, принтеров, компьютеров, клавиатур, ксероксов, сканеров, мониторов) специальными средствами</w:t>
            </w:r>
            <w:proofErr w:type="gramEnd"/>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3.8</w:t>
            </w:r>
          </w:p>
        </w:tc>
        <w:tc>
          <w:tcPr>
            <w:tcW w:w="6083" w:type="dxa"/>
          </w:tcPr>
          <w:p w:rsidR="003B7C45" w:rsidRDefault="003B7C45" w:rsidP="003F2CE5">
            <w:pPr>
              <w:rPr>
                <w:sz w:val="24"/>
                <w:szCs w:val="24"/>
              </w:rPr>
            </w:pPr>
            <w:r>
              <w:rPr>
                <w:sz w:val="24"/>
                <w:szCs w:val="24"/>
              </w:rPr>
              <w:t>Протирка внутренней стороны оконных блоков, подоконников (H до 2 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3.9</w:t>
            </w:r>
          </w:p>
        </w:tc>
        <w:tc>
          <w:tcPr>
            <w:tcW w:w="6083" w:type="dxa"/>
          </w:tcPr>
          <w:p w:rsidR="003B7C45" w:rsidRDefault="003B7C45" w:rsidP="003F2CE5">
            <w:pPr>
              <w:rPr>
                <w:sz w:val="24"/>
                <w:szCs w:val="24"/>
              </w:rPr>
            </w:pPr>
            <w:r>
              <w:rPr>
                <w:sz w:val="24"/>
                <w:szCs w:val="24"/>
              </w:rPr>
              <w:t>Мытье окон</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2 раза в год</w:t>
            </w:r>
          </w:p>
        </w:tc>
      </w:tr>
      <w:tr w:rsidR="003B7C45" w:rsidTr="003F2CE5">
        <w:tc>
          <w:tcPr>
            <w:tcW w:w="675" w:type="dxa"/>
          </w:tcPr>
          <w:p w:rsidR="003B7C45" w:rsidRDefault="003B7C45" w:rsidP="003F2CE5">
            <w:pPr>
              <w:rPr>
                <w:sz w:val="24"/>
                <w:szCs w:val="24"/>
              </w:rPr>
            </w:pPr>
            <w:r>
              <w:rPr>
                <w:sz w:val="24"/>
                <w:szCs w:val="24"/>
              </w:rPr>
              <w:t>3.10</w:t>
            </w:r>
          </w:p>
        </w:tc>
        <w:tc>
          <w:tcPr>
            <w:tcW w:w="6083" w:type="dxa"/>
          </w:tcPr>
          <w:p w:rsidR="003B7C45" w:rsidRDefault="003B7C45" w:rsidP="003F2CE5">
            <w:pPr>
              <w:rPr>
                <w:sz w:val="24"/>
                <w:szCs w:val="24"/>
              </w:rPr>
            </w:pPr>
            <w:r>
              <w:rPr>
                <w:sz w:val="24"/>
                <w:szCs w:val="24"/>
              </w:rPr>
              <w:t>Удаление пыли, пятен, следов пальцев, спонтанных и локальных загрязнений, протирка  стен (Н до 2 м), с целью сохранения свежести покрытия стен – обработать специальным составом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1 раз в месяц, по мере необходимости</w:t>
            </w:r>
          </w:p>
        </w:tc>
      </w:tr>
      <w:tr w:rsidR="003B7C45" w:rsidTr="003F2CE5">
        <w:tc>
          <w:tcPr>
            <w:tcW w:w="675" w:type="dxa"/>
          </w:tcPr>
          <w:p w:rsidR="003B7C45" w:rsidRDefault="003B7C45" w:rsidP="003F2CE5">
            <w:pPr>
              <w:rPr>
                <w:sz w:val="24"/>
                <w:szCs w:val="24"/>
              </w:rPr>
            </w:pPr>
            <w:r>
              <w:rPr>
                <w:sz w:val="24"/>
                <w:szCs w:val="24"/>
              </w:rPr>
              <w:t>3.11</w:t>
            </w:r>
          </w:p>
        </w:tc>
        <w:tc>
          <w:tcPr>
            <w:tcW w:w="6083" w:type="dxa"/>
          </w:tcPr>
          <w:p w:rsidR="003B7C45" w:rsidRDefault="003B7C45" w:rsidP="003F2CE5">
            <w:pPr>
              <w:rPr>
                <w:sz w:val="24"/>
                <w:szCs w:val="24"/>
              </w:rPr>
            </w:pPr>
            <w:r>
              <w:rPr>
                <w:sz w:val="24"/>
                <w:szCs w:val="24"/>
              </w:rPr>
              <w:t>Санитарно-дезинфекционная обработка  дверных, оконных  ручек, перил</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3.12</w:t>
            </w:r>
          </w:p>
        </w:tc>
        <w:tc>
          <w:tcPr>
            <w:tcW w:w="6083" w:type="dxa"/>
          </w:tcPr>
          <w:p w:rsidR="003B7C45" w:rsidRDefault="003B7C45" w:rsidP="003F2CE5">
            <w:pPr>
              <w:rPr>
                <w:sz w:val="24"/>
                <w:szCs w:val="24"/>
              </w:rPr>
            </w:pPr>
            <w:r>
              <w:rPr>
                <w:sz w:val="24"/>
                <w:szCs w:val="24"/>
              </w:rPr>
              <w:t>Удаление пыли, следов различного происхождения с выключателей, розеток, плафонов, светильников</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 по мере необходимости</w:t>
            </w:r>
          </w:p>
        </w:tc>
      </w:tr>
      <w:tr w:rsidR="003B7C45" w:rsidTr="003F2CE5">
        <w:tc>
          <w:tcPr>
            <w:tcW w:w="675" w:type="dxa"/>
          </w:tcPr>
          <w:p w:rsidR="003B7C45" w:rsidRDefault="003B7C45" w:rsidP="003F2CE5">
            <w:pPr>
              <w:rPr>
                <w:sz w:val="24"/>
                <w:szCs w:val="24"/>
              </w:rPr>
            </w:pPr>
            <w:r>
              <w:rPr>
                <w:sz w:val="24"/>
                <w:szCs w:val="24"/>
              </w:rPr>
              <w:t>3.13</w:t>
            </w:r>
          </w:p>
        </w:tc>
        <w:tc>
          <w:tcPr>
            <w:tcW w:w="6083" w:type="dxa"/>
          </w:tcPr>
          <w:p w:rsidR="003B7C45" w:rsidRDefault="003B7C45" w:rsidP="003F2CE5">
            <w:pPr>
              <w:rPr>
                <w:sz w:val="24"/>
                <w:szCs w:val="24"/>
              </w:rPr>
            </w:pPr>
            <w:r>
              <w:rPr>
                <w:sz w:val="24"/>
                <w:szCs w:val="24"/>
              </w:rPr>
              <w:t>Сухая уборка (снятие паутины и т.д.)</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1 раз в неделю</w:t>
            </w:r>
          </w:p>
        </w:tc>
      </w:tr>
      <w:tr w:rsidR="003B7C45" w:rsidTr="003F2CE5">
        <w:tc>
          <w:tcPr>
            <w:tcW w:w="675" w:type="dxa"/>
          </w:tcPr>
          <w:p w:rsidR="003B7C45" w:rsidRDefault="003B7C45" w:rsidP="003F2CE5">
            <w:pPr>
              <w:rPr>
                <w:sz w:val="24"/>
                <w:szCs w:val="24"/>
              </w:rPr>
            </w:pPr>
            <w:r>
              <w:rPr>
                <w:sz w:val="24"/>
                <w:szCs w:val="24"/>
              </w:rPr>
              <w:t>3.14</w:t>
            </w:r>
          </w:p>
        </w:tc>
        <w:tc>
          <w:tcPr>
            <w:tcW w:w="6083" w:type="dxa"/>
          </w:tcPr>
          <w:p w:rsidR="003B7C45" w:rsidRDefault="003B7C45" w:rsidP="003F2CE5">
            <w:pPr>
              <w:rPr>
                <w:sz w:val="24"/>
                <w:szCs w:val="24"/>
              </w:rPr>
            </w:pPr>
            <w:r>
              <w:rPr>
                <w:sz w:val="24"/>
                <w:szCs w:val="24"/>
              </w:rPr>
              <w:t>Полив и удаление пыли с цветов</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1 раз в неделю</w:t>
            </w:r>
          </w:p>
        </w:tc>
      </w:tr>
      <w:tr w:rsidR="003B7C45" w:rsidTr="003F2CE5">
        <w:tc>
          <w:tcPr>
            <w:tcW w:w="675" w:type="dxa"/>
          </w:tcPr>
          <w:p w:rsidR="003B7C45" w:rsidRDefault="003B7C45" w:rsidP="003F2CE5">
            <w:pPr>
              <w:rPr>
                <w:sz w:val="24"/>
                <w:szCs w:val="24"/>
              </w:rPr>
            </w:pPr>
            <w:r>
              <w:rPr>
                <w:sz w:val="24"/>
                <w:szCs w:val="24"/>
              </w:rPr>
              <w:t>3.15</w:t>
            </w:r>
          </w:p>
        </w:tc>
        <w:tc>
          <w:tcPr>
            <w:tcW w:w="6083" w:type="dxa"/>
          </w:tcPr>
          <w:p w:rsidR="003B7C45" w:rsidRDefault="003B7C45" w:rsidP="003F2CE5">
            <w:pPr>
              <w:rPr>
                <w:sz w:val="24"/>
                <w:szCs w:val="24"/>
              </w:rPr>
            </w:pPr>
            <w:r>
              <w:rPr>
                <w:sz w:val="24"/>
                <w:szCs w:val="24"/>
              </w:rPr>
              <w:t>Уборка санитарно-технических узлов с применением дезинфицирующих средств</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3.16</w:t>
            </w:r>
          </w:p>
        </w:tc>
        <w:tc>
          <w:tcPr>
            <w:tcW w:w="6083" w:type="dxa"/>
          </w:tcPr>
          <w:p w:rsidR="003B7C45" w:rsidRDefault="003B7C45" w:rsidP="003F2CE5">
            <w:pPr>
              <w:rPr>
                <w:sz w:val="24"/>
                <w:szCs w:val="24"/>
              </w:rPr>
            </w:pPr>
            <w:proofErr w:type="gramStart"/>
            <w:r>
              <w:rPr>
                <w:sz w:val="24"/>
                <w:szCs w:val="24"/>
              </w:rPr>
              <w:t>Мытье и обработка дезинфицирующими растворами санитарно-технического оборудования (писсуары, унитазы, биде, раковины, смесители, бачки, душевые кабины, поддоны) снаружи и внутри</w:t>
            </w:r>
            <w:proofErr w:type="gramEnd"/>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3.17</w:t>
            </w:r>
          </w:p>
        </w:tc>
        <w:tc>
          <w:tcPr>
            <w:tcW w:w="6083" w:type="dxa"/>
          </w:tcPr>
          <w:p w:rsidR="003B7C45" w:rsidRDefault="003B7C45" w:rsidP="003F2CE5">
            <w:pPr>
              <w:rPr>
                <w:sz w:val="24"/>
                <w:szCs w:val="24"/>
              </w:rPr>
            </w:pPr>
            <w:r>
              <w:rPr>
                <w:sz w:val="24"/>
                <w:szCs w:val="24"/>
              </w:rPr>
              <w:t>Протирка стен, перегородок, дверей санитарно-технических узлов, туалетных кабинок (Н до 2 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3.18</w:t>
            </w:r>
          </w:p>
        </w:tc>
        <w:tc>
          <w:tcPr>
            <w:tcW w:w="6083" w:type="dxa"/>
          </w:tcPr>
          <w:p w:rsidR="003B7C45" w:rsidRDefault="003B7C45" w:rsidP="003F2CE5">
            <w:pPr>
              <w:rPr>
                <w:sz w:val="24"/>
                <w:szCs w:val="24"/>
              </w:rPr>
            </w:pPr>
            <w:proofErr w:type="gramStart"/>
            <w:r>
              <w:rPr>
                <w:sz w:val="24"/>
                <w:szCs w:val="24"/>
              </w:rPr>
              <w:t>Тщательное промывание и обеззараживание туалетного, моющего инвентаря и оборудования (ершики, ведра, ветошь, швабры,  емкости) и т. д.</w:t>
            </w:r>
            <w:proofErr w:type="gramEnd"/>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3.19</w:t>
            </w:r>
          </w:p>
        </w:tc>
        <w:tc>
          <w:tcPr>
            <w:tcW w:w="6083" w:type="dxa"/>
          </w:tcPr>
          <w:p w:rsidR="003B7C45" w:rsidRDefault="003B7C45" w:rsidP="003F2CE5">
            <w:pPr>
              <w:rPr>
                <w:sz w:val="24"/>
                <w:szCs w:val="24"/>
              </w:rPr>
            </w:pPr>
            <w:r>
              <w:rPr>
                <w:sz w:val="24"/>
                <w:szCs w:val="24"/>
              </w:rPr>
              <w:t>Дезинфицирующая обработка мусорных корзин, ведер, педальных ведер</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3.20</w:t>
            </w:r>
          </w:p>
        </w:tc>
        <w:tc>
          <w:tcPr>
            <w:tcW w:w="6083" w:type="dxa"/>
          </w:tcPr>
          <w:p w:rsidR="003B7C45" w:rsidRDefault="003B7C45" w:rsidP="003F2CE5">
            <w:pPr>
              <w:rPr>
                <w:sz w:val="24"/>
                <w:szCs w:val="24"/>
              </w:rPr>
            </w:pPr>
            <w:r>
              <w:rPr>
                <w:sz w:val="24"/>
                <w:szCs w:val="24"/>
              </w:rPr>
              <w:t>Сбор и вынос мусора в контейнеры</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3.21</w:t>
            </w:r>
          </w:p>
        </w:tc>
        <w:tc>
          <w:tcPr>
            <w:tcW w:w="6083" w:type="dxa"/>
          </w:tcPr>
          <w:p w:rsidR="003B7C45" w:rsidRDefault="003B7C45" w:rsidP="003F2CE5">
            <w:pPr>
              <w:rPr>
                <w:sz w:val="24"/>
                <w:szCs w:val="24"/>
              </w:rPr>
            </w:pPr>
            <w:r>
              <w:rPr>
                <w:sz w:val="24"/>
                <w:szCs w:val="24"/>
              </w:rPr>
              <w:t>Ионизация санитарных помещений, распыление дезинфицирующих средств</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По мере необходимости</w:t>
            </w:r>
          </w:p>
        </w:tc>
      </w:tr>
      <w:tr w:rsidR="003B7C45" w:rsidTr="003F2CE5">
        <w:tc>
          <w:tcPr>
            <w:tcW w:w="675" w:type="dxa"/>
          </w:tcPr>
          <w:p w:rsidR="003B7C45" w:rsidRDefault="003B7C45" w:rsidP="003F2CE5">
            <w:pPr>
              <w:rPr>
                <w:sz w:val="24"/>
                <w:szCs w:val="24"/>
              </w:rPr>
            </w:pPr>
            <w:r>
              <w:rPr>
                <w:sz w:val="24"/>
                <w:szCs w:val="24"/>
              </w:rPr>
              <w:t>3.22</w:t>
            </w:r>
          </w:p>
        </w:tc>
        <w:tc>
          <w:tcPr>
            <w:tcW w:w="6083" w:type="dxa"/>
          </w:tcPr>
          <w:p w:rsidR="003B7C45" w:rsidRDefault="003B7C45" w:rsidP="003F2CE5">
            <w:pPr>
              <w:rPr>
                <w:sz w:val="24"/>
                <w:szCs w:val="24"/>
              </w:rPr>
            </w:pPr>
            <w:r>
              <w:rPr>
                <w:sz w:val="24"/>
                <w:szCs w:val="24"/>
              </w:rPr>
              <w:t>Обеспечение наличия в санузлах туалетной бумаги, дозаторов для  мыла, диспенсеров для бумажных полотенец, педальных мусорных ведер, ершиков</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3.23</w:t>
            </w:r>
          </w:p>
        </w:tc>
        <w:tc>
          <w:tcPr>
            <w:tcW w:w="6083" w:type="dxa"/>
          </w:tcPr>
          <w:p w:rsidR="003B7C45" w:rsidRDefault="003B7C45" w:rsidP="003F2CE5">
            <w:pPr>
              <w:rPr>
                <w:sz w:val="24"/>
                <w:szCs w:val="24"/>
              </w:rPr>
            </w:pPr>
            <w:r>
              <w:rPr>
                <w:sz w:val="24"/>
                <w:szCs w:val="24"/>
              </w:rPr>
              <w:t xml:space="preserve">Визуальный </w:t>
            </w:r>
            <w:proofErr w:type="gramStart"/>
            <w:r>
              <w:rPr>
                <w:sz w:val="24"/>
                <w:szCs w:val="24"/>
              </w:rPr>
              <w:t>контроль за</w:t>
            </w:r>
            <w:proofErr w:type="gramEnd"/>
            <w:r>
              <w:rPr>
                <w:sz w:val="24"/>
                <w:szCs w:val="24"/>
              </w:rPr>
              <w:t xml:space="preserve"> всей убираемой площадью и оперативное удаление загрязнений</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3.24</w:t>
            </w:r>
          </w:p>
        </w:tc>
        <w:tc>
          <w:tcPr>
            <w:tcW w:w="6083" w:type="dxa"/>
          </w:tcPr>
          <w:p w:rsidR="003B7C45" w:rsidRDefault="003B7C45" w:rsidP="003F2CE5">
            <w:pPr>
              <w:rPr>
                <w:sz w:val="24"/>
                <w:szCs w:val="24"/>
              </w:rPr>
            </w:pPr>
            <w:r>
              <w:rPr>
                <w:sz w:val="24"/>
                <w:szCs w:val="24"/>
              </w:rPr>
              <w:t>Подача звонков по расписанию занятий,</w:t>
            </w:r>
          </w:p>
          <w:p w:rsidR="003B7C45" w:rsidRDefault="003B7C45" w:rsidP="003F2CE5">
            <w:pPr>
              <w:rPr>
                <w:sz w:val="24"/>
                <w:szCs w:val="24"/>
              </w:rPr>
            </w:pPr>
            <w:r>
              <w:rPr>
                <w:sz w:val="24"/>
                <w:szCs w:val="24"/>
              </w:rPr>
              <w:t>закрывание раздевалок после звонка на урок</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3.25</w:t>
            </w:r>
          </w:p>
        </w:tc>
        <w:tc>
          <w:tcPr>
            <w:tcW w:w="6083" w:type="dxa"/>
          </w:tcPr>
          <w:p w:rsidR="003B7C45" w:rsidRDefault="003B7C45" w:rsidP="003F2CE5">
            <w:pPr>
              <w:rPr>
                <w:sz w:val="24"/>
                <w:szCs w:val="24"/>
              </w:rPr>
            </w:pPr>
            <w:r>
              <w:rPr>
                <w:sz w:val="24"/>
                <w:szCs w:val="24"/>
              </w:rPr>
              <w:t>Обработка спортивного оборудования и инвентаря мыльно-содовым раствором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 используемого оборудования</w:t>
            </w:r>
          </w:p>
        </w:tc>
      </w:tr>
      <w:tr w:rsidR="003B7C45" w:rsidTr="003F2CE5">
        <w:tc>
          <w:tcPr>
            <w:tcW w:w="675" w:type="dxa"/>
          </w:tcPr>
          <w:p w:rsidR="003B7C45" w:rsidRDefault="003B7C45" w:rsidP="003F2CE5">
            <w:pPr>
              <w:rPr>
                <w:sz w:val="24"/>
                <w:szCs w:val="24"/>
              </w:rPr>
            </w:pPr>
            <w:r>
              <w:rPr>
                <w:sz w:val="24"/>
                <w:szCs w:val="24"/>
              </w:rPr>
              <w:t>3.26</w:t>
            </w:r>
          </w:p>
        </w:tc>
        <w:tc>
          <w:tcPr>
            <w:tcW w:w="6083" w:type="dxa"/>
          </w:tcPr>
          <w:p w:rsidR="003B7C45" w:rsidRDefault="003B7C45" w:rsidP="003F2CE5">
            <w:pPr>
              <w:rPr>
                <w:sz w:val="24"/>
                <w:szCs w:val="24"/>
              </w:rPr>
            </w:pPr>
            <w:r>
              <w:rPr>
                <w:sz w:val="24"/>
                <w:szCs w:val="24"/>
              </w:rPr>
              <w:t>Протирка  радиаторов отопления</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1 раз в неделю</w:t>
            </w:r>
          </w:p>
        </w:tc>
      </w:tr>
      <w:tr w:rsidR="003B7C45" w:rsidTr="003F2CE5">
        <w:tc>
          <w:tcPr>
            <w:tcW w:w="675" w:type="dxa"/>
          </w:tcPr>
          <w:p w:rsidR="003B7C45" w:rsidRDefault="003B7C45" w:rsidP="003F2CE5">
            <w:pPr>
              <w:rPr>
                <w:sz w:val="24"/>
                <w:szCs w:val="24"/>
              </w:rPr>
            </w:pPr>
            <w:r>
              <w:rPr>
                <w:sz w:val="24"/>
                <w:szCs w:val="24"/>
              </w:rPr>
              <w:t>3.27</w:t>
            </w:r>
          </w:p>
        </w:tc>
        <w:tc>
          <w:tcPr>
            <w:tcW w:w="6083" w:type="dxa"/>
          </w:tcPr>
          <w:p w:rsidR="003B7C45" w:rsidRDefault="003B7C45" w:rsidP="003F2CE5">
            <w:pPr>
              <w:rPr>
                <w:sz w:val="24"/>
                <w:szCs w:val="24"/>
              </w:rPr>
            </w:pPr>
            <w:r>
              <w:rPr>
                <w:sz w:val="24"/>
                <w:szCs w:val="24"/>
              </w:rPr>
              <w:t xml:space="preserve">В случае наступления эпидемиологической ситуации </w:t>
            </w:r>
            <w:r>
              <w:rPr>
                <w:sz w:val="24"/>
                <w:szCs w:val="24"/>
              </w:rPr>
              <w:lastRenderedPageBreak/>
              <w:t>обработку помещений, инвентаря, оборудования производить дополнительно по согласованию с заказчиком</w:t>
            </w:r>
          </w:p>
        </w:tc>
        <w:tc>
          <w:tcPr>
            <w:tcW w:w="1288" w:type="dxa"/>
          </w:tcPr>
          <w:p w:rsidR="003B7C45" w:rsidRPr="007A2D45" w:rsidRDefault="003B7C45" w:rsidP="003F2CE5">
            <w:pPr>
              <w:rPr>
                <w:sz w:val="24"/>
                <w:szCs w:val="24"/>
              </w:rPr>
            </w:pPr>
          </w:p>
        </w:tc>
        <w:tc>
          <w:tcPr>
            <w:tcW w:w="2091" w:type="dxa"/>
          </w:tcPr>
          <w:p w:rsidR="003B7C45" w:rsidRDefault="003B7C45" w:rsidP="003F2CE5">
            <w:pPr>
              <w:rPr>
                <w:sz w:val="24"/>
                <w:szCs w:val="24"/>
              </w:rPr>
            </w:pPr>
            <w:r>
              <w:rPr>
                <w:sz w:val="24"/>
                <w:szCs w:val="24"/>
              </w:rPr>
              <w:t xml:space="preserve">По мере </w:t>
            </w:r>
            <w:r>
              <w:rPr>
                <w:sz w:val="24"/>
                <w:szCs w:val="24"/>
              </w:rPr>
              <w:lastRenderedPageBreak/>
              <w:t>необходимости</w:t>
            </w:r>
          </w:p>
        </w:tc>
      </w:tr>
      <w:tr w:rsidR="003B7C45" w:rsidTr="003F2CE5">
        <w:tc>
          <w:tcPr>
            <w:tcW w:w="675" w:type="dxa"/>
          </w:tcPr>
          <w:p w:rsidR="003B7C45" w:rsidRDefault="003B7C45" w:rsidP="003F2CE5">
            <w:pPr>
              <w:rPr>
                <w:sz w:val="24"/>
                <w:szCs w:val="24"/>
              </w:rPr>
            </w:pPr>
            <w:r>
              <w:rPr>
                <w:sz w:val="24"/>
                <w:szCs w:val="24"/>
              </w:rPr>
              <w:lastRenderedPageBreak/>
              <w:t>3.28</w:t>
            </w:r>
          </w:p>
        </w:tc>
        <w:tc>
          <w:tcPr>
            <w:tcW w:w="9462" w:type="dxa"/>
            <w:gridSpan w:val="3"/>
          </w:tcPr>
          <w:p w:rsidR="003B7C45" w:rsidRDefault="003B7C45" w:rsidP="003F2CE5">
            <w:pPr>
              <w:rPr>
                <w:sz w:val="24"/>
                <w:szCs w:val="24"/>
              </w:rPr>
            </w:pPr>
            <w:r>
              <w:rPr>
                <w:sz w:val="24"/>
                <w:szCs w:val="24"/>
              </w:rPr>
              <w:t>Услуга должна выполняться технологическим  оборудованием, промаркированным уборочным  инвентарем, моющими, дезинфицирующими, химическими   и другими средствами  и материалами в спецодежде Исполнителя, необходимыми для качественного предоставления услуги</w:t>
            </w:r>
          </w:p>
        </w:tc>
      </w:tr>
      <w:tr w:rsidR="003B7C45" w:rsidTr="003F2CE5">
        <w:tc>
          <w:tcPr>
            <w:tcW w:w="675" w:type="dxa"/>
          </w:tcPr>
          <w:p w:rsidR="003B7C45" w:rsidRDefault="003B7C45" w:rsidP="003F2CE5">
            <w:pPr>
              <w:rPr>
                <w:sz w:val="24"/>
                <w:szCs w:val="24"/>
              </w:rPr>
            </w:pPr>
            <w:r>
              <w:rPr>
                <w:sz w:val="24"/>
                <w:szCs w:val="24"/>
              </w:rPr>
              <w:t>3.29</w:t>
            </w:r>
          </w:p>
        </w:tc>
        <w:tc>
          <w:tcPr>
            <w:tcW w:w="9462" w:type="dxa"/>
            <w:gridSpan w:val="3"/>
          </w:tcPr>
          <w:p w:rsidR="003B7C45" w:rsidRDefault="003B7C45" w:rsidP="003F2CE5">
            <w:pPr>
              <w:rPr>
                <w:sz w:val="24"/>
                <w:szCs w:val="24"/>
              </w:rPr>
            </w:pPr>
            <w:r>
              <w:rPr>
                <w:sz w:val="24"/>
                <w:szCs w:val="24"/>
              </w:rPr>
              <w:t>Наличие  у персонала санитарно-медицинских книжек, оформленных в соответствии с требованиями нормативных документов, своевременное прохождение медосмотра персонала, обучения санитарно-гигиеническому  минимуму.</w:t>
            </w:r>
          </w:p>
        </w:tc>
      </w:tr>
      <w:tr w:rsidR="003B7C45" w:rsidTr="003F2CE5">
        <w:tc>
          <w:tcPr>
            <w:tcW w:w="675" w:type="dxa"/>
          </w:tcPr>
          <w:p w:rsidR="003B7C45" w:rsidRPr="008419B1" w:rsidRDefault="003B7C45" w:rsidP="003F2CE5">
            <w:pPr>
              <w:rPr>
                <w:b/>
                <w:sz w:val="24"/>
                <w:szCs w:val="24"/>
              </w:rPr>
            </w:pPr>
            <w:r w:rsidRPr="008419B1">
              <w:rPr>
                <w:b/>
                <w:sz w:val="24"/>
                <w:szCs w:val="24"/>
              </w:rPr>
              <w:t>4</w:t>
            </w:r>
          </w:p>
        </w:tc>
        <w:tc>
          <w:tcPr>
            <w:tcW w:w="9462" w:type="dxa"/>
            <w:gridSpan w:val="3"/>
          </w:tcPr>
          <w:p w:rsidR="003B7C45" w:rsidRDefault="003B7C45" w:rsidP="003F2CE5">
            <w:pPr>
              <w:rPr>
                <w:sz w:val="24"/>
                <w:szCs w:val="24"/>
              </w:rPr>
            </w:pPr>
            <w:r w:rsidRPr="008419B1">
              <w:rPr>
                <w:b/>
                <w:sz w:val="24"/>
                <w:szCs w:val="24"/>
              </w:rPr>
              <w:t>Требования к безопасности оказания услуг (уборка помещений)</w:t>
            </w:r>
          </w:p>
        </w:tc>
      </w:tr>
      <w:tr w:rsidR="003B7C45" w:rsidTr="003F2CE5">
        <w:tc>
          <w:tcPr>
            <w:tcW w:w="675" w:type="dxa"/>
          </w:tcPr>
          <w:p w:rsidR="003B7C45" w:rsidRPr="008419B1" w:rsidRDefault="003B7C45" w:rsidP="003F2CE5">
            <w:pPr>
              <w:rPr>
                <w:sz w:val="24"/>
                <w:szCs w:val="24"/>
              </w:rPr>
            </w:pPr>
            <w:r w:rsidRPr="008419B1">
              <w:rPr>
                <w:sz w:val="24"/>
                <w:szCs w:val="24"/>
              </w:rPr>
              <w:t>4.1</w:t>
            </w:r>
          </w:p>
        </w:tc>
        <w:tc>
          <w:tcPr>
            <w:tcW w:w="9462" w:type="dxa"/>
            <w:gridSpan w:val="3"/>
          </w:tcPr>
          <w:p w:rsidR="003B7C45" w:rsidRDefault="003B7C45" w:rsidP="003F2CE5">
            <w:pPr>
              <w:rPr>
                <w:sz w:val="24"/>
                <w:szCs w:val="24"/>
              </w:rPr>
            </w:pPr>
            <w:r>
              <w:rPr>
                <w:sz w:val="24"/>
                <w:szCs w:val="24"/>
              </w:rPr>
              <w:t>При  оказании услуг должны быть обеспечены:</w:t>
            </w:r>
          </w:p>
          <w:p w:rsidR="003B7C45" w:rsidRDefault="003B7C45" w:rsidP="003F2CE5">
            <w:pPr>
              <w:rPr>
                <w:sz w:val="24"/>
                <w:szCs w:val="24"/>
              </w:rPr>
            </w:pPr>
            <w:r>
              <w:rPr>
                <w:sz w:val="24"/>
                <w:szCs w:val="24"/>
              </w:rPr>
              <w:t>-</w:t>
            </w:r>
            <w:r w:rsidRPr="00A724F0">
              <w:rPr>
                <w:sz w:val="24"/>
                <w:szCs w:val="24"/>
              </w:rPr>
              <w:t xml:space="preserve"> безопасность жизни и здоровья, </w:t>
            </w:r>
          </w:p>
          <w:p w:rsidR="003B7C45" w:rsidRDefault="003B7C45" w:rsidP="003F2CE5">
            <w:pPr>
              <w:rPr>
                <w:sz w:val="24"/>
                <w:szCs w:val="24"/>
              </w:rPr>
            </w:pPr>
            <w:r>
              <w:rPr>
                <w:sz w:val="24"/>
                <w:szCs w:val="24"/>
              </w:rPr>
              <w:t xml:space="preserve">- </w:t>
            </w:r>
            <w:r w:rsidRPr="00A724F0">
              <w:rPr>
                <w:sz w:val="24"/>
                <w:szCs w:val="24"/>
              </w:rPr>
              <w:t>соблюдения правил противопожарной безопасности, внутреннего трудового распорядка, техники безопасности и охраны труда</w:t>
            </w:r>
            <w:r>
              <w:rPr>
                <w:sz w:val="24"/>
                <w:szCs w:val="24"/>
              </w:rPr>
              <w:t>,</w:t>
            </w:r>
          </w:p>
          <w:p w:rsidR="003B7C45" w:rsidRDefault="003B7C45" w:rsidP="003F2CE5">
            <w:pPr>
              <w:rPr>
                <w:sz w:val="24"/>
                <w:szCs w:val="24"/>
              </w:rPr>
            </w:pPr>
            <w:r>
              <w:rPr>
                <w:sz w:val="24"/>
                <w:szCs w:val="24"/>
              </w:rPr>
              <w:t>- сохранность имущества заказчика,</w:t>
            </w:r>
          </w:p>
          <w:p w:rsidR="003B7C45" w:rsidRDefault="003B7C45" w:rsidP="003F2CE5">
            <w:pPr>
              <w:rPr>
                <w:sz w:val="24"/>
                <w:szCs w:val="24"/>
              </w:rPr>
            </w:pPr>
            <w:r>
              <w:rPr>
                <w:sz w:val="24"/>
                <w:szCs w:val="24"/>
              </w:rPr>
              <w:t>- своевременное прохождение инструктажей,</w:t>
            </w:r>
          </w:p>
          <w:p w:rsidR="003B7C45" w:rsidRPr="00A724F0" w:rsidRDefault="003B7C45" w:rsidP="003F2CE5">
            <w:pPr>
              <w:rPr>
                <w:sz w:val="24"/>
                <w:szCs w:val="24"/>
              </w:rPr>
            </w:pPr>
            <w:r>
              <w:rPr>
                <w:sz w:val="24"/>
                <w:szCs w:val="24"/>
              </w:rPr>
              <w:t>- отсутствие непогашенной судимости у всего персонала, в том числе у руководителей</w:t>
            </w:r>
          </w:p>
        </w:tc>
      </w:tr>
      <w:tr w:rsidR="003B7C45" w:rsidTr="003F2CE5">
        <w:tc>
          <w:tcPr>
            <w:tcW w:w="675" w:type="dxa"/>
          </w:tcPr>
          <w:p w:rsidR="003B7C45" w:rsidRPr="00A724F0" w:rsidRDefault="003B7C45" w:rsidP="003F2CE5">
            <w:pPr>
              <w:rPr>
                <w:b/>
                <w:sz w:val="24"/>
                <w:szCs w:val="24"/>
              </w:rPr>
            </w:pPr>
            <w:r w:rsidRPr="00A724F0">
              <w:rPr>
                <w:b/>
                <w:sz w:val="24"/>
                <w:szCs w:val="24"/>
              </w:rPr>
              <w:t>5</w:t>
            </w:r>
          </w:p>
        </w:tc>
        <w:tc>
          <w:tcPr>
            <w:tcW w:w="6083" w:type="dxa"/>
          </w:tcPr>
          <w:p w:rsidR="003B7C45" w:rsidRPr="00A724F0" w:rsidRDefault="003B7C45" w:rsidP="003F2CE5">
            <w:pPr>
              <w:rPr>
                <w:b/>
                <w:sz w:val="24"/>
                <w:szCs w:val="24"/>
              </w:rPr>
            </w:pPr>
            <w:r w:rsidRPr="00A724F0">
              <w:rPr>
                <w:b/>
                <w:sz w:val="24"/>
                <w:szCs w:val="24"/>
              </w:rPr>
              <w:t>Объем оказываемых услуг</w:t>
            </w:r>
          </w:p>
        </w:tc>
        <w:tc>
          <w:tcPr>
            <w:tcW w:w="3379" w:type="dxa"/>
            <w:gridSpan w:val="2"/>
          </w:tcPr>
          <w:p w:rsidR="003B7C45" w:rsidRPr="00A724F0" w:rsidRDefault="003B7C45" w:rsidP="003F2CE5">
            <w:pPr>
              <w:jc w:val="center"/>
              <w:rPr>
                <w:b/>
                <w:i/>
                <w:sz w:val="32"/>
                <w:szCs w:val="32"/>
              </w:rPr>
            </w:pPr>
            <w:r w:rsidRPr="00A724F0">
              <w:rPr>
                <w:b/>
                <w:i/>
                <w:sz w:val="32"/>
                <w:szCs w:val="32"/>
              </w:rPr>
              <w:t>Уборка территории</w:t>
            </w:r>
          </w:p>
        </w:tc>
      </w:tr>
      <w:tr w:rsidR="003B7C45" w:rsidTr="003F2CE5">
        <w:tc>
          <w:tcPr>
            <w:tcW w:w="675" w:type="dxa"/>
          </w:tcPr>
          <w:p w:rsidR="003B7C45" w:rsidRPr="008419B1" w:rsidRDefault="003B7C45" w:rsidP="003F2CE5">
            <w:pPr>
              <w:rPr>
                <w:sz w:val="24"/>
                <w:szCs w:val="24"/>
              </w:rPr>
            </w:pPr>
            <w:r>
              <w:rPr>
                <w:sz w:val="24"/>
                <w:szCs w:val="24"/>
              </w:rPr>
              <w:t>5.1</w:t>
            </w:r>
          </w:p>
        </w:tc>
        <w:tc>
          <w:tcPr>
            <w:tcW w:w="6083" w:type="dxa"/>
          </w:tcPr>
          <w:p w:rsidR="003B7C45" w:rsidRDefault="003B7C45" w:rsidP="003F2CE5">
            <w:pPr>
              <w:rPr>
                <w:sz w:val="24"/>
                <w:szCs w:val="24"/>
              </w:rPr>
            </w:pPr>
            <w:r>
              <w:rPr>
                <w:sz w:val="24"/>
                <w:szCs w:val="24"/>
              </w:rPr>
              <w:t>Общая площадь территории,</w:t>
            </w:r>
          </w:p>
          <w:p w:rsidR="003B7C45" w:rsidRDefault="003B7C45" w:rsidP="003F2CE5">
            <w:pPr>
              <w:rPr>
                <w:sz w:val="24"/>
                <w:szCs w:val="24"/>
              </w:rPr>
            </w:pPr>
            <w:r>
              <w:rPr>
                <w:sz w:val="24"/>
                <w:szCs w:val="24"/>
              </w:rPr>
              <w:t>в том числе:</w:t>
            </w:r>
          </w:p>
          <w:p w:rsidR="003B7C45" w:rsidRDefault="003B7C45" w:rsidP="003F2CE5">
            <w:pPr>
              <w:rPr>
                <w:sz w:val="24"/>
                <w:szCs w:val="24"/>
              </w:rPr>
            </w:pPr>
            <w:r>
              <w:rPr>
                <w:sz w:val="24"/>
                <w:szCs w:val="24"/>
              </w:rPr>
              <w:t>1. крыльцо (под козырьком крыши 4 ступени)</w:t>
            </w:r>
          </w:p>
          <w:p w:rsidR="003B7C45" w:rsidRDefault="003B7C45" w:rsidP="003F2CE5">
            <w:pPr>
              <w:rPr>
                <w:sz w:val="24"/>
                <w:szCs w:val="24"/>
              </w:rPr>
            </w:pPr>
            <w:r>
              <w:rPr>
                <w:sz w:val="24"/>
                <w:szCs w:val="24"/>
              </w:rPr>
              <w:t>2. проезжая часть</w:t>
            </w:r>
          </w:p>
          <w:p w:rsidR="003B7C45" w:rsidRDefault="003B7C45" w:rsidP="003F2CE5">
            <w:pPr>
              <w:rPr>
                <w:sz w:val="24"/>
                <w:szCs w:val="24"/>
              </w:rPr>
            </w:pPr>
            <w:r>
              <w:rPr>
                <w:sz w:val="24"/>
                <w:szCs w:val="24"/>
              </w:rPr>
              <w:t>3. территория перед входом</w:t>
            </w:r>
          </w:p>
          <w:p w:rsidR="003B7C45" w:rsidRDefault="003B7C45" w:rsidP="003F2CE5">
            <w:pPr>
              <w:rPr>
                <w:sz w:val="24"/>
                <w:szCs w:val="24"/>
              </w:rPr>
            </w:pPr>
            <w:r>
              <w:rPr>
                <w:sz w:val="24"/>
                <w:szCs w:val="24"/>
              </w:rPr>
              <w:t>4. запасные выходы и подходы к ним</w:t>
            </w:r>
          </w:p>
          <w:p w:rsidR="003B7C45" w:rsidRDefault="003B7C45" w:rsidP="003F2CE5">
            <w:pPr>
              <w:rPr>
                <w:sz w:val="24"/>
                <w:szCs w:val="24"/>
              </w:rPr>
            </w:pPr>
            <w:r>
              <w:rPr>
                <w:sz w:val="24"/>
                <w:szCs w:val="24"/>
              </w:rPr>
              <w:t>5. внутренний двор</w:t>
            </w:r>
          </w:p>
          <w:p w:rsidR="003B7C45" w:rsidRDefault="003B7C45" w:rsidP="003F2CE5">
            <w:pPr>
              <w:rPr>
                <w:sz w:val="24"/>
                <w:szCs w:val="24"/>
              </w:rPr>
            </w:pPr>
            <w:r>
              <w:rPr>
                <w:sz w:val="24"/>
                <w:szCs w:val="24"/>
              </w:rPr>
              <w:t>6. раствор въездных ворот</w:t>
            </w:r>
          </w:p>
          <w:p w:rsidR="003B7C45" w:rsidRDefault="003B7C45" w:rsidP="003F2CE5">
            <w:pPr>
              <w:rPr>
                <w:sz w:val="24"/>
                <w:szCs w:val="24"/>
              </w:rPr>
            </w:pPr>
            <w:r>
              <w:rPr>
                <w:sz w:val="24"/>
                <w:szCs w:val="24"/>
              </w:rPr>
              <w:t>Территория по пп.1, 6  должна быть очищена до 08.30 часов по местному времени</w:t>
            </w:r>
          </w:p>
          <w:p w:rsidR="003B7C45" w:rsidRPr="008419B1" w:rsidRDefault="003B7C45" w:rsidP="003F2CE5">
            <w:pPr>
              <w:rPr>
                <w:sz w:val="24"/>
                <w:szCs w:val="24"/>
              </w:rPr>
            </w:pPr>
            <w:r>
              <w:rPr>
                <w:sz w:val="24"/>
                <w:szCs w:val="24"/>
              </w:rPr>
              <w:t>7. Стадион, проезжая часть, территория вокруг здания должны очищаться специализированной техникой</w:t>
            </w:r>
          </w:p>
        </w:tc>
        <w:tc>
          <w:tcPr>
            <w:tcW w:w="1288" w:type="dxa"/>
          </w:tcPr>
          <w:p w:rsidR="003B7C45" w:rsidRDefault="003B7C45" w:rsidP="003F2CE5">
            <w:pPr>
              <w:rPr>
                <w:sz w:val="24"/>
                <w:szCs w:val="24"/>
              </w:rPr>
            </w:pPr>
            <w:r>
              <w:rPr>
                <w:sz w:val="24"/>
                <w:szCs w:val="24"/>
              </w:rPr>
              <w:t>23931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r>
              <w:rPr>
                <w:sz w:val="24"/>
                <w:szCs w:val="24"/>
              </w:rPr>
              <w:t>26,2 м</w:t>
            </w:r>
            <w:proofErr w:type="gramStart"/>
            <w:r>
              <w:rPr>
                <w:sz w:val="24"/>
                <w:szCs w:val="24"/>
              </w:rPr>
              <w:t>2</w:t>
            </w:r>
            <w:proofErr w:type="gramEnd"/>
          </w:p>
          <w:p w:rsidR="003B7C45" w:rsidRDefault="003B7C45" w:rsidP="003F2CE5">
            <w:pPr>
              <w:rPr>
                <w:sz w:val="24"/>
                <w:szCs w:val="24"/>
              </w:rPr>
            </w:pPr>
            <w:r>
              <w:rPr>
                <w:sz w:val="24"/>
                <w:szCs w:val="24"/>
              </w:rPr>
              <w:t>1818 м</w:t>
            </w:r>
            <w:proofErr w:type="gramStart"/>
            <w:r>
              <w:rPr>
                <w:sz w:val="24"/>
                <w:szCs w:val="24"/>
              </w:rPr>
              <w:t>2</w:t>
            </w:r>
            <w:proofErr w:type="gramEnd"/>
          </w:p>
          <w:p w:rsidR="003B7C45" w:rsidRDefault="003B7C45" w:rsidP="003F2CE5">
            <w:pPr>
              <w:rPr>
                <w:sz w:val="24"/>
                <w:szCs w:val="24"/>
              </w:rPr>
            </w:pPr>
            <w:r>
              <w:rPr>
                <w:sz w:val="24"/>
                <w:szCs w:val="24"/>
              </w:rPr>
              <w:t>913,8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r>
              <w:rPr>
                <w:sz w:val="24"/>
                <w:szCs w:val="24"/>
              </w:rPr>
              <w:t>570,5 м</w:t>
            </w:r>
            <w:proofErr w:type="gramStart"/>
            <w:r>
              <w:rPr>
                <w:sz w:val="24"/>
                <w:szCs w:val="24"/>
              </w:rPr>
              <w:t>2</w:t>
            </w:r>
            <w:proofErr w:type="gramEnd"/>
          </w:p>
          <w:p w:rsidR="003B7C45" w:rsidRDefault="003B7C45" w:rsidP="003F2CE5">
            <w:pPr>
              <w:rPr>
                <w:sz w:val="24"/>
                <w:szCs w:val="24"/>
              </w:rPr>
            </w:pPr>
          </w:p>
          <w:p w:rsidR="003B7C45" w:rsidRDefault="003B7C45" w:rsidP="003F2CE5">
            <w:pPr>
              <w:rPr>
                <w:sz w:val="24"/>
                <w:szCs w:val="24"/>
              </w:rPr>
            </w:pPr>
          </w:p>
          <w:p w:rsidR="003B7C45" w:rsidRDefault="003B7C45" w:rsidP="003F2CE5">
            <w:pPr>
              <w:rPr>
                <w:sz w:val="24"/>
                <w:szCs w:val="24"/>
              </w:rPr>
            </w:pPr>
          </w:p>
          <w:p w:rsidR="003B7C45" w:rsidRPr="008419B1" w:rsidRDefault="003B7C45" w:rsidP="003F2CE5">
            <w:pPr>
              <w:rPr>
                <w:sz w:val="24"/>
                <w:szCs w:val="24"/>
              </w:rPr>
            </w:pPr>
            <w:r>
              <w:rPr>
                <w:sz w:val="24"/>
                <w:szCs w:val="24"/>
              </w:rPr>
              <w:t>23334,3 м</w:t>
            </w:r>
            <w:proofErr w:type="gramStart"/>
            <w:r>
              <w:rPr>
                <w:sz w:val="24"/>
                <w:szCs w:val="24"/>
              </w:rPr>
              <w:t>2</w:t>
            </w:r>
            <w:proofErr w:type="gramEnd"/>
          </w:p>
        </w:tc>
        <w:tc>
          <w:tcPr>
            <w:tcW w:w="2091" w:type="dxa"/>
          </w:tcPr>
          <w:p w:rsidR="003B7C45" w:rsidRPr="008419B1" w:rsidRDefault="003B7C45" w:rsidP="003F2CE5">
            <w:pPr>
              <w:rPr>
                <w:sz w:val="24"/>
                <w:szCs w:val="24"/>
              </w:rPr>
            </w:pPr>
            <w:r>
              <w:rPr>
                <w:sz w:val="24"/>
                <w:szCs w:val="24"/>
              </w:rPr>
              <w:t>Ежедневно</w:t>
            </w:r>
          </w:p>
        </w:tc>
      </w:tr>
      <w:tr w:rsidR="003B7C45" w:rsidTr="003F2CE5">
        <w:tc>
          <w:tcPr>
            <w:tcW w:w="675" w:type="dxa"/>
          </w:tcPr>
          <w:p w:rsidR="003B7C45" w:rsidRPr="005B6172" w:rsidRDefault="003B7C45" w:rsidP="003F2CE5">
            <w:pPr>
              <w:rPr>
                <w:b/>
                <w:sz w:val="24"/>
                <w:szCs w:val="24"/>
              </w:rPr>
            </w:pPr>
            <w:r w:rsidRPr="005B6172">
              <w:rPr>
                <w:b/>
                <w:sz w:val="24"/>
                <w:szCs w:val="24"/>
              </w:rPr>
              <w:t>6</w:t>
            </w:r>
          </w:p>
        </w:tc>
        <w:tc>
          <w:tcPr>
            <w:tcW w:w="6083" w:type="dxa"/>
          </w:tcPr>
          <w:p w:rsidR="003B7C45" w:rsidRPr="005B6172" w:rsidRDefault="003B7C45" w:rsidP="003F2CE5">
            <w:pPr>
              <w:rPr>
                <w:b/>
                <w:sz w:val="24"/>
                <w:szCs w:val="24"/>
              </w:rPr>
            </w:pPr>
            <w:r w:rsidRPr="005B6172">
              <w:rPr>
                <w:b/>
                <w:sz w:val="24"/>
                <w:szCs w:val="24"/>
              </w:rPr>
              <w:t>Требова</w:t>
            </w:r>
            <w:r>
              <w:rPr>
                <w:b/>
                <w:sz w:val="24"/>
                <w:szCs w:val="24"/>
              </w:rPr>
              <w:t xml:space="preserve">ния, предъявляемые к </w:t>
            </w:r>
            <w:r w:rsidRPr="005B6172">
              <w:rPr>
                <w:b/>
                <w:sz w:val="24"/>
                <w:szCs w:val="24"/>
              </w:rPr>
              <w:t xml:space="preserve"> услуге</w:t>
            </w:r>
            <w:r>
              <w:rPr>
                <w:b/>
                <w:sz w:val="24"/>
                <w:szCs w:val="24"/>
              </w:rPr>
              <w:t xml:space="preserve"> по уборке территории,  должны выполняться в соответствии с «Критериями оценки объектов социальной сферы (образования, здравоохранения, культуры)», утвержденными 08.07.2010г. начальником контрольно-аналитического департамента администрации г. Перми</w:t>
            </w:r>
          </w:p>
        </w:tc>
        <w:tc>
          <w:tcPr>
            <w:tcW w:w="3379" w:type="dxa"/>
            <w:gridSpan w:val="2"/>
          </w:tcPr>
          <w:p w:rsidR="003B7C45" w:rsidRPr="008419B1" w:rsidRDefault="003B7C45" w:rsidP="003F2CE5">
            <w:pPr>
              <w:rPr>
                <w:sz w:val="24"/>
                <w:szCs w:val="24"/>
              </w:rPr>
            </w:pPr>
          </w:p>
        </w:tc>
      </w:tr>
      <w:tr w:rsidR="003B7C45" w:rsidTr="003F2CE5">
        <w:tc>
          <w:tcPr>
            <w:tcW w:w="675" w:type="dxa"/>
          </w:tcPr>
          <w:p w:rsidR="003B7C45" w:rsidRPr="005B6172" w:rsidRDefault="003B7C45" w:rsidP="003F2CE5">
            <w:pPr>
              <w:rPr>
                <w:sz w:val="24"/>
                <w:szCs w:val="24"/>
              </w:rPr>
            </w:pPr>
            <w:r w:rsidRPr="005B6172">
              <w:rPr>
                <w:sz w:val="24"/>
                <w:szCs w:val="24"/>
              </w:rPr>
              <w:t>6.1</w:t>
            </w:r>
          </w:p>
        </w:tc>
        <w:tc>
          <w:tcPr>
            <w:tcW w:w="6083" w:type="dxa"/>
          </w:tcPr>
          <w:p w:rsidR="003B7C45" w:rsidRPr="005B6172" w:rsidRDefault="003B7C45" w:rsidP="003F2CE5">
            <w:pPr>
              <w:rPr>
                <w:sz w:val="24"/>
                <w:szCs w:val="24"/>
              </w:rPr>
            </w:pPr>
            <w:r w:rsidRPr="005B6172">
              <w:rPr>
                <w:sz w:val="24"/>
                <w:szCs w:val="24"/>
              </w:rPr>
              <w:t>Ручная и механизированная уборка территории</w:t>
            </w:r>
            <w:r>
              <w:rPr>
                <w:sz w:val="24"/>
                <w:szCs w:val="24"/>
              </w:rPr>
              <w:t xml:space="preserve"> в осенне-зимний период с использованием снегоуборочной техники с целью своевременной её расчистки  для обеспечения безопасности</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Ежедневно</w:t>
            </w:r>
          </w:p>
        </w:tc>
      </w:tr>
      <w:tr w:rsidR="003B7C45" w:rsidTr="003F2CE5">
        <w:tc>
          <w:tcPr>
            <w:tcW w:w="675" w:type="dxa"/>
          </w:tcPr>
          <w:p w:rsidR="003B7C45" w:rsidRPr="005B6172" w:rsidRDefault="003B7C45" w:rsidP="003F2CE5">
            <w:pPr>
              <w:rPr>
                <w:sz w:val="24"/>
                <w:szCs w:val="24"/>
              </w:rPr>
            </w:pPr>
            <w:r>
              <w:rPr>
                <w:sz w:val="24"/>
                <w:szCs w:val="24"/>
              </w:rPr>
              <w:t>6.2</w:t>
            </w:r>
          </w:p>
        </w:tc>
        <w:tc>
          <w:tcPr>
            <w:tcW w:w="6083" w:type="dxa"/>
          </w:tcPr>
          <w:p w:rsidR="003B7C45" w:rsidRPr="00D075BB" w:rsidRDefault="003B7C45" w:rsidP="003F2CE5">
            <w:pPr>
              <w:rPr>
                <w:sz w:val="24"/>
                <w:szCs w:val="24"/>
              </w:rPr>
            </w:pPr>
            <w:r w:rsidRPr="00D075BB">
              <w:rPr>
                <w:sz w:val="24"/>
                <w:szCs w:val="24"/>
              </w:rPr>
              <w:t xml:space="preserve">В </w:t>
            </w:r>
            <w:proofErr w:type="gramStart"/>
            <w:r w:rsidRPr="00D075BB">
              <w:rPr>
                <w:sz w:val="24"/>
                <w:szCs w:val="24"/>
              </w:rPr>
              <w:t>осеннее-зимний</w:t>
            </w:r>
            <w:proofErr w:type="gramEnd"/>
            <w:r w:rsidRPr="00D075BB">
              <w:rPr>
                <w:sz w:val="24"/>
                <w:szCs w:val="24"/>
              </w:rPr>
              <w:t xml:space="preserve"> период  очистка крыльца, лестниц тротуаров, проезжей части, территории перед входом, </w:t>
            </w:r>
            <w:proofErr w:type="spellStart"/>
            <w:r w:rsidRPr="00D075BB">
              <w:rPr>
                <w:sz w:val="24"/>
                <w:szCs w:val="24"/>
              </w:rPr>
              <w:t>отмосток</w:t>
            </w:r>
            <w:proofErr w:type="spellEnd"/>
            <w:r w:rsidRPr="00D075BB">
              <w:rPr>
                <w:sz w:val="24"/>
                <w:szCs w:val="24"/>
              </w:rPr>
              <w:t xml:space="preserve">, стоянок служебного транспорта от снега и льда, удаление </w:t>
            </w:r>
            <w:proofErr w:type="spellStart"/>
            <w:r w:rsidRPr="00D075BB">
              <w:rPr>
                <w:sz w:val="24"/>
                <w:szCs w:val="24"/>
              </w:rPr>
              <w:t>сосуль</w:t>
            </w:r>
            <w:proofErr w:type="spellEnd"/>
            <w:r w:rsidRPr="00D075BB">
              <w:rPr>
                <w:sz w:val="24"/>
                <w:szCs w:val="24"/>
              </w:rPr>
              <w:t>, навесов снега с козырька крыльца и по периметру внешнему и внутреннему кровли, чистка кровли от снега</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Ежедневно</w:t>
            </w:r>
          </w:p>
        </w:tc>
      </w:tr>
      <w:tr w:rsidR="003B7C45" w:rsidTr="003F2CE5">
        <w:tc>
          <w:tcPr>
            <w:tcW w:w="675" w:type="dxa"/>
          </w:tcPr>
          <w:p w:rsidR="003B7C45" w:rsidRPr="005B6172" w:rsidRDefault="003B7C45" w:rsidP="003F2CE5">
            <w:pPr>
              <w:rPr>
                <w:sz w:val="24"/>
                <w:szCs w:val="24"/>
              </w:rPr>
            </w:pPr>
            <w:r>
              <w:rPr>
                <w:sz w:val="24"/>
                <w:szCs w:val="24"/>
              </w:rPr>
              <w:t>6.3</w:t>
            </w:r>
          </w:p>
        </w:tc>
        <w:tc>
          <w:tcPr>
            <w:tcW w:w="6083" w:type="dxa"/>
          </w:tcPr>
          <w:p w:rsidR="003B7C45" w:rsidRPr="005B6172" w:rsidRDefault="003B7C45" w:rsidP="003F2CE5">
            <w:pPr>
              <w:rPr>
                <w:sz w:val="24"/>
                <w:szCs w:val="24"/>
              </w:rPr>
            </w:pPr>
            <w:r>
              <w:rPr>
                <w:sz w:val="24"/>
                <w:szCs w:val="24"/>
              </w:rPr>
              <w:t>Перенос снега и льда в места, указанные Заказчиком</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Ежедневно</w:t>
            </w:r>
          </w:p>
        </w:tc>
      </w:tr>
      <w:tr w:rsidR="003B7C45" w:rsidTr="003F2CE5">
        <w:tc>
          <w:tcPr>
            <w:tcW w:w="675" w:type="dxa"/>
          </w:tcPr>
          <w:p w:rsidR="003B7C45" w:rsidRPr="005B6172" w:rsidRDefault="003B7C45" w:rsidP="003F2CE5">
            <w:pPr>
              <w:rPr>
                <w:sz w:val="24"/>
                <w:szCs w:val="24"/>
              </w:rPr>
            </w:pPr>
            <w:r>
              <w:rPr>
                <w:sz w:val="24"/>
                <w:szCs w:val="24"/>
              </w:rPr>
              <w:t>6.4</w:t>
            </w:r>
          </w:p>
        </w:tc>
        <w:tc>
          <w:tcPr>
            <w:tcW w:w="6083" w:type="dxa"/>
          </w:tcPr>
          <w:p w:rsidR="003B7C45" w:rsidRDefault="003B7C45" w:rsidP="003F2CE5">
            <w:pPr>
              <w:rPr>
                <w:sz w:val="24"/>
                <w:szCs w:val="24"/>
              </w:rPr>
            </w:pPr>
            <w:r>
              <w:rPr>
                <w:sz w:val="24"/>
                <w:szCs w:val="24"/>
              </w:rPr>
              <w:t xml:space="preserve">Обработка территории  песком и реагентами. Для усиления противоскользящего эффекта территорию крыльца покрывать </w:t>
            </w:r>
            <w:proofErr w:type="gramStart"/>
            <w:r>
              <w:rPr>
                <w:sz w:val="24"/>
                <w:szCs w:val="24"/>
              </w:rPr>
              <w:t>защитными</w:t>
            </w:r>
            <w:proofErr w:type="gramEnd"/>
            <w:r>
              <w:rPr>
                <w:sz w:val="24"/>
                <w:szCs w:val="24"/>
              </w:rPr>
              <w:t xml:space="preserve"> консервирующими</w:t>
            </w:r>
          </w:p>
          <w:p w:rsidR="003B7C45" w:rsidRPr="005B6172" w:rsidRDefault="003B7C45" w:rsidP="003F2CE5">
            <w:pPr>
              <w:rPr>
                <w:sz w:val="24"/>
                <w:szCs w:val="24"/>
              </w:rPr>
            </w:pPr>
            <w:r>
              <w:rPr>
                <w:sz w:val="24"/>
                <w:szCs w:val="24"/>
              </w:rPr>
              <w:lastRenderedPageBreak/>
              <w:t>средствами.</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По мере необходимости</w:t>
            </w:r>
          </w:p>
        </w:tc>
      </w:tr>
      <w:tr w:rsidR="003B7C45" w:rsidTr="003F2CE5">
        <w:tc>
          <w:tcPr>
            <w:tcW w:w="675" w:type="dxa"/>
          </w:tcPr>
          <w:p w:rsidR="003B7C45" w:rsidRPr="005B6172" w:rsidRDefault="003B7C45" w:rsidP="003F2CE5">
            <w:pPr>
              <w:rPr>
                <w:sz w:val="24"/>
                <w:szCs w:val="24"/>
              </w:rPr>
            </w:pPr>
            <w:r>
              <w:rPr>
                <w:sz w:val="24"/>
                <w:szCs w:val="24"/>
              </w:rPr>
              <w:lastRenderedPageBreak/>
              <w:t>6.5</w:t>
            </w:r>
          </w:p>
        </w:tc>
        <w:tc>
          <w:tcPr>
            <w:tcW w:w="6083" w:type="dxa"/>
          </w:tcPr>
          <w:p w:rsidR="003B7C45" w:rsidRPr="005B6172" w:rsidRDefault="003B7C45" w:rsidP="003F2CE5">
            <w:pPr>
              <w:rPr>
                <w:sz w:val="24"/>
                <w:szCs w:val="24"/>
              </w:rPr>
            </w:pPr>
            <w:r>
              <w:rPr>
                <w:sz w:val="24"/>
                <w:szCs w:val="24"/>
              </w:rPr>
              <w:t>Очистка от снега и мусора крышек пожарных и канализационных колодцев, лотков, приямков</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Ежедневно</w:t>
            </w:r>
          </w:p>
        </w:tc>
      </w:tr>
      <w:tr w:rsidR="003B7C45" w:rsidTr="003F2CE5">
        <w:tc>
          <w:tcPr>
            <w:tcW w:w="675" w:type="dxa"/>
          </w:tcPr>
          <w:p w:rsidR="003B7C45" w:rsidRPr="005B6172" w:rsidRDefault="003B7C45" w:rsidP="003F2CE5">
            <w:pPr>
              <w:rPr>
                <w:sz w:val="24"/>
                <w:szCs w:val="24"/>
              </w:rPr>
            </w:pPr>
            <w:r>
              <w:rPr>
                <w:sz w:val="24"/>
                <w:szCs w:val="24"/>
              </w:rPr>
              <w:t>6.6</w:t>
            </w:r>
          </w:p>
        </w:tc>
        <w:tc>
          <w:tcPr>
            <w:tcW w:w="6083" w:type="dxa"/>
          </w:tcPr>
          <w:p w:rsidR="003B7C45" w:rsidRPr="005B6172" w:rsidRDefault="003B7C45" w:rsidP="003F2CE5">
            <w:pPr>
              <w:rPr>
                <w:sz w:val="24"/>
                <w:szCs w:val="24"/>
              </w:rPr>
            </w:pPr>
            <w:r>
              <w:rPr>
                <w:sz w:val="24"/>
                <w:szCs w:val="24"/>
              </w:rPr>
              <w:t>Уборка  территории контейнерных площадок</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1 раз в сутки</w:t>
            </w:r>
          </w:p>
        </w:tc>
      </w:tr>
      <w:tr w:rsidR="003B7C45" w:rsidTr="003F2CE5">
        <w:tc>
          <w:tcPr>
            <w:tcW w:w="675" w:type="dxa"/>
          </w:tcPr>
          <w:p w:rsidR="003B7C45" w:rsidRPr="005B6172" w:rsidRDefault="003B7C45" w:rsidP="003F2CE5">
            <w:pPr>
              <w:rPr>
                <w:sz w:val="24"/>
                <w:szCs w:val="24"/>
              </w:rPr>
            </w:pPr>
            <w:r>
              <w:rPr>
                <w:sz w:val="24"/>
                <w:szCs w:val="24"/>
              </w:rPr>
              <w:t>6.7</w:t>
            </w:r>
          </w:p>
        </w:tc>
        <w:tc>
          <w:tcPr>
            <w:tcW w:w="6083" w:type="dxa"/>
          </w:tcPr>
          <w:p w:rsidR="003B7C45" w:rsidRPr="005B6172" w:rsidRDefault="003B7C45" w:rsidP="003F2CE5">
            <w:pPr>
              <w:rPr>
                <w:sz w:val="24"/>
                <w:szCs w:val="24"/>
              </w:rPr>
            </w:pPr>
            <w:r>
              <w:rPr>
                <w:sz w:val="24"/>
                <w:szCs w:val="24"/>
              </w:rPr>
              <w:t xml:space="preserve">Очистка урн от мусора, промывка урн </w:t>
            </w:r>
            <w:proofErr w:type="spellStart"/>
            <w:r>
              <w:rPr>
                <w:sz w:val="24"/>
                <w:szCs w:val="24"/>
              </w:rPr>
              <w:t>дезсредствами</w:t>
            </w:r>
            <w:proofErr w:type="spellEnd"/>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2 раза в сутки</w:t>
            </w:r>
          </w:p>
        </w:tc>
      </w:tr>
      <w:tr w:rsidR="003B7C45" w:rsidTr="003F2CE5">
        <w:tc>
          <w:tcPr>
            <w:tcW w:w="675" w:type="dxa"/>
          </w:tcPr>
          <w:p w:rsidR="003B7C45" w:rsidRPr="005B6172" w:rsidRDefault="003B7C45" w:rsidP="003F2CE5">
            <w:pPr>
              <w:rPr>
                <w:sz w:val="24"/>
                <w:szCs w:val="24"/>
              </w:rPr>
            </w:pPr>
            <w:r>
              <w:rPr>
                <w:sz w:val="24"/>
                <w:szCs w:val="24"/>
              </w:rPr>
              <w:t>6.8</w:t>
            </w:r>
          </w:p>
        </w:tc>
        <w:tc>
          <w:tcPr>
            <w:tcW w:w="6083" w:type="dxa"/>
          </w:tcPr>
          <w:p w:rsidR="003B7C45" w:rsidRPr="005B6172" w:rsidRDefault="003B7C45" w:rsidP="003F2CE5">
            <w:pPr>
              <w:rPr>
                <w:sz w:val="24"/>
                <w:szCs w:val="24"/>
              </w:rPr>
            </w:pPr>
            <w:r>
              <w:rPr>
                <w:sz w:val="24"/>
                <w:szCs w:val="24"/>
              </w:rPr>
              <w:t>Промывка урн</w:t>
            </w:r>
          </w:p>
        </w:tc>
        <w:tc>
          <w:tcPr>
            <w:tcW w:w="1288" w:type="dxa"/>
          </w:tcPr>
          <w:p w:rsidR="003B7C45" w:rsidRPr="005B6172" w:rsidRDefault="003B7C45" w:rsidP="003F2CE5">
            <w:pPr>
              <w:rPr>
                <w:sz w:val="24"/>
                <w:szCs w:val="24"/>
              </w:rPr>
            </w:pPr>
          </w:p>
        </w:tc>
        <w:tc>
          <w:tcPr>
            <w:tcW w:w="2091" w:type="dxa"/>
          </w:tcPr>
          <w:p w:rsidR="003B7C45" w:rsidRPr="005B6172" w:rsidRDefault="003B7C45" w:rsidP="003F2CE5">
            <w:pPr>
              <w:rPr>
                <w:sz w:val="24"/>
                <w:szCs w:val="24"/>
              </w:rPr>
            </w:pPr>
            <w:r>
              <w:rPr>
                <w:sz w:val="24"/>
                <w:szCs w:val="24"/>
              </w:rPr>
              <w:t>3 раза в неделю</w:t>
            </w:r>
          </w:p>
        </w:tc>
      </w:tr>
      <w:tr w:rsidR="003B7C45" w:rsidTr="003F2CE5">
        <w:tc>
          <w:tcPr>
            <w:tcW w:w="675" w:type="dxa"/>
          </w:tcPr>
          <w:p w:rsidR="003B7C45" w:rsidRDefault="003B7C45" w:rsidP="003F2CE5">
            <w:pPr>
              <w:rPr>
                <w:sz w:val="24"/>
                <w:szCs w:val="24"/>
              </w:rPr>
            </w:pPr>
            <w:r>
              <w:rPr>
                <w:sz w:val="24"/>
                <w:szCs w:val="24"/>
              </w:rPr>
              <w:t>6.9</w:t>
            </w:r>
          </w:p>
        </w:tc>
        <w:tc>
          <w:tcPr>
            <w:tcW w:w="6083" w:type="dxa"/>
          </w:tcPr>
          <w:p w:rsidR="003B7C45" w:rsidRDefault="003B7C45" w:rsidP="003F2CE5">
            <w:pPr>
              <w:rPr>
                <w:sz w:val="24"/>
                <w:szCs w:val="24"/>
              </w:rPr>
            </w:pPr>
            <w:r>
              <w:rPr>
                <w:sz w:val="24"/>
                <w:szCs w:val="24"/>
              </w:rPr>
              <w:t>Поддержание чистоты фасада здания и входов  в здание, уличных информационных табличек</w:t>
            </w:r>
          </w:p>
        </w:tc>
        <w:tc>
          <w:tcPr>
            <w:tcW w:w="1288" w:type="dxa"/>
          </w:tcPr>
          <w:p w:rsidR="003B7C45" w:rsidRPr="005B6172"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6.10</w:t>
            </w:r>
          </w:p>
        </w:tc>
        <w:tc>
          <w:tcPr>
            <w:tcW w:w="6083" w:type="dxa"/>
          </w:tcPr>
          <w:p w:rsidR="003B7C45" w:rsidRDefault="003B7C45" w:rsidP="003F2CE5">
            <w:pPr>
              <w:rPr>
                <w:sz w:val="24"/>
                <w:szCs w:val="24"/>
              </w:rPr>
            </w:pPr>
            <w:r>
              <w:rPr>
                <w:sz w:val="24"/>
                <w:szCs w:val="24"/>
              </w:rPr>
              <w:t xml:space="preserve">Визуальный </w:t>
            </w:r>
            <w:proofErr w:type="gramStart"/>
            <w:r>
              <w:rPr>
                <w:sz w:val="24"/>
                <w:szCs w:val="24"/>
              </w:rPr>
              <w:t>контроль за</w:t>
            </w:r>
            <w:proofErr w:type="gramEnd"/>
            <w:r>
              <w:rPr>
                <w:sz w:val="24"/>
                <w:szCs w:val="24"/>
              </w:rPr>
              <w:t xml:space="preserve"> всей убираемой территорией и ограждением</w:t>
            </w:r>
          </w:p>
        </w:tc>
        <w:tc>
          <w:tcPr>
            <w:tcW w:w="1288" w:type="dxa"/>
          </w:tcPr>
          <w:p w:rsidR="003B7C45" w:rsidRPr="005B6172" w:rsidRDefault="003B7C45" w:rsidP="003F2CE5">
            <w:pPr>
              <w:rPr>
                <w:sz w:val="24"/>
                <w:szCs w:val="24"/>
              </w:rPr>
            </w:pPr>
          </w:p>
        </w:tc>
        <w:tc>
          <w:tcPr>
            <w:tcW w:w="2091" w:type="dxa"/>
          </w:tcPr>
          <w:p w:rsidR="003B7C45" w:rsidRDefault="003B7C45" w:rsidP="003F2CE5">
            <w:pPr>
              <w:rPr>
                <w:sz w:val="24"/>
                <w:szCs w:val="24"/>
              </w:rPr>
            </w:pPr>
            <w:r>
              <w:rPr>
                <w:sz w:val="24"/>
                <w:szCs w:val="24"/>
              </w:rPr>
              <w:t>Ежедневно</w:t>
            </w:r>
          </w:p>
        </w:tc>
      </w:tr>
      <w:tr w:rsidR="003B7C45" w:rsidTr="003F2CE5">
        <w:tc>
          <w:tcPr>
            <w:tcW w:w="675" w:type="dxa"/>
          </w:tcPr>
          <w:p w:rsidR="003B7C45" w:rsidRDefault="003B7C45" w:rsidP="003F2CE5">
            <w:pPr>
              <w:rPr>
                <w:sz w:val="24"/>
                <w:szCs w:val="24"/>
              </w:rPr>
            </w:pPr>
            <w:r>
              <w:rPr>
                <w:sz w:val="24"/>
                <w:szCs w:val="24"/>
              </w:rPr>
              <w:t>6.11</w:t>
            </w:r>
          </w:p>
        </w:tc>
        <w:tc>
          <w:tcPr>
            <w:tcW w:w="9462" w:type="dxa"/>
            <w:gridSpan w:val="3"/>
          </w:tcPr>
          <w:p w:rsidR="003B7C45" w:rsidRDefault="003B7C45" w:rsidP="003F2CE5">
            <w:pPr>
              <w:rPr>
                <w:sz w:val="24"/>
                <w:szCs w:val="24"/>
              </w:rPr>
            </w:pPr>
            <w:r>
              <w:rPr>
                <w:sz w:val="24"/>
                <w:szCs w:val="24"/>
              </w:rPr>
              <w:t>Услуга должна выполняться материалами, оборудованием и инвентарем, спецодеждой  Исполнителя. В случае использования в осенне-зимне-весенний период  антигололедного реагента, его выбор должен быть согласован с Заказчиком</w:t>
            </w:r>
          </w:p>
        </w:tc>
      </w:tr>
      <w:tr w:rsidR="003B7C45" w:rsidTr="003F2CE5">
        <w:tc>
          <w:tcPr>
            <w:tcW w:w="675" w:type="dxa"/>
          </w:tcPr>
          <w:p w:rsidR="003B7C45" w:rsidRDefault="003B7C45" w:rsidP="003F2CE5">
            <w:pPr>
              <w:rPr>
                <w:sz w:val="24"/>
                <w:szCs w:val="24"/>
              </w:rPr>
            </w:pPr>
            <w:r>
              <w:rPr>
                <w:sz w:val="24"/>
                <w:szCs w:val="24"/>
              </w:rPr>
              <w:t>6.12</w:t>
            </w:r>
          </w:p>
        </w:tc>
        <w:tc>
          <w:tcPr>
            <w:tcW w:w="9462" w:type="dxa"/>
            <w:gridSpan w:val="3"/>
          </w:tcPr>
          <w:p w:rsidR="003B7C45" w:rsidRDefault="003B7C45" w:rsidP="003F2CE5">
            <w:pPr>
              <w:rPr>
                <w:sz w:val="24"/>
                <w:szCs w:val="24"/>
              </w:rPr>
            </w:pPr>
            <w:r>
              <w:rPr>
                <w:sz w:val="24"/>
                <w:szCs w:val="24"/>
              </w:rPr>
              <w:t>В случаях экстремальных погодных явлений (снегопад, гололед и др.) Исполнитель принимает необходимые меры по уборке территории дополнительно</w:t>
            </w:r>
          </w:p>
        </w:tc>
      </w:tr>
      <w:tr w:rsidR="003B7C45" w:rsidTr="003F2CE5">
        <w:tc>
          <w:tcPr>
            <w:tcW w:w="675" w:type="dxa"/>
          </w:tcPr>
          <w:p w:rsidR="003B7C45" w:rsidRDefault="003B7C45" w:rsidP="003F2CE5">
            <w:pPr>
              <w:rPr>
                <w:sz w:val="24"/>
                <w:szCs w:val="24"/>
              </w:rPr>
            </w:pPr>
            <w:r>
              <w:rPr>
                <w:sz w:val="24"/>
                <w:szCs w:val="24"/>
              </w:rPr>
              <w:t>6.13</w:t>
            </w:r>
          </w:p>
        </w:tc>
        <w:tc>
          <w:tcPr>
            <w:tcW w:w="9462" w:type="dxa"/>
            <w:gridSpan w:val="3"/>
          </w:tcPr>
          <w:p w:rsidR="003B7C45" w:rsidRDefault="003B7C45" w:rsidP="003F2CE5">
            <w:pPr>
              <w:rPr>
                <w:sz w:val="24"/>
                <w:szCs w:val="24"/>
              </w:rPr>
            </w:pPr>
            <w:r>
              <w:rPr>
                <w:sz w:val="24"/>
                <w:szCs w:val="24"/>
              </w:rPr>
              <w:t>При  оказании услуг должны быть обеспечены:</w:t>
            </w:r>
          </w:p>
          <w:p w:rsidR="003B7C45" w:rsidRDefault="003B7C45" w:rsidP="003F2CE5">
            <w:pPr>
              <w:rPr>
                <w:sz w:val="24"/>
                <w:szCs w:val="24"/>
              </w:rPr>
            </w:pPr>
            <w:r>
              <w:rPr>
                <w:sz w:val="24"/>
                <w:szCs w:val="24"/>
              </w:rPr>
              <w:t>-</w:t>
            </w:r>
            <w:r w:rsidRPr="00A724F0">
              <w:rPr>
                <w:sz w:val="24"/>
                <w:szCs w:val="24"/>
              </w:rPr>
              <w:t xml:space="preserve"> безопасность жизни и здоровья, </w:t>
            </w:r>
          </w:p>
          <w:p w:rsidR="003B7C45" w:rsidRDefault="003B7C45" w:rsidP="003F2CE5">
            <w:pPr>
              <w:rPr>
                <w:sz w:val="24"/>
                <w:szCs w:val="24"/>
              </w:rPr>
            </w:pPr>
            <w:r>
              <w:rPr>
                <w:sz w:val="24"/>
                <w:szCs w:val="24"/>
              </w:rPr>
              <w:t xml:space="preserve">- </w:t>
            </w:r>
            <w:r w:rsidRPr="00A724F0">
              <w:rPr>
                <w:sz w:val="24"/>
                <w:szCs w:val="24"/>
              </w:rPr>
              <w:t>соблюдения правил противопожарной безопасности, внутреннего трудового распорядка, техники безопасности и охраны труда</w:t>
            </w:r>
            <w:r>
              <w:rPr>
                <w:sz w:val="24"/>
                <w:szCs w:val="24"/>
              </w:rPr>
              <w:t>,</w:t>
            </w:r>
          </w:p>
          <w:p w:rsidR="003B7C45" w:rsidRDefault="003B7C45" w:rsidP="003F2CE5">
            <w:pPr>
              <w:rPr>
                <w:sz w:val="24"/>
                <w:szCs w:val="24"/>
              </w:rPr>
            </w:pPr>
            <w:r>
              <w:rPr>
                <w:sz w:val="24"/>
                <w:szCs w:val="24"/>
              </w:rPr>
              <w:t>- сохранность имущества заказчика,</w:t>
            </w:r>
          </w:p>
          <w:p w:rsidR="003B7C45" w:rsidRDefault="003B7C45" w:rsidP="003F2CE5">
            <w:pPr>
              <w:rPr>
                <w:sz w:val="24"/>
                <w:szCs w:val="24"/>
              </w:rPr>
            </w:pPr>
            <w:r>
              <w:rPr>
                <w:sz w:val="24"/>
                <w:szCs w:val="24"/>
              </w:rPr>
              <w:t xml:space="preserve">- своевременное прохождение инструктажей, </w:t>
            </w:r>
          </w:p>
          <w:p w:rsidR="003B7C45" w:rsidRDefault="003B7C45" w:rsidP="003F2CE5">
            <w:pPr>
              <w:rPr>
                <w:sz w:val="24"/>
                <w:szCs w:val="24"/>
              </w:rPr>
            </w:pPr>
            <w:r>
              <w:rPr>
                <w:sz w:val="24"/>
                <w:szCs w:val="24"/>
              </w:rPr>
              <w:t>- охрана окружающей среды.</w:t>
            </w:r>
          </w:p>
        </w:tc>
      </w:tr>
      <w:tr w:rsidR="003B7C45" w:rsidTr="003F2CE5">
        <w:tc>
          <w:tcPr>
            <w:tcW w:w="675" w:type="dxa"/>
          </w:tcPr>
          <w:p w:rsidR="003B7C45" w:rsidRDefault="003B7C45" w:rsidP="003F2CE5">
            <w:pPr>
              <w:rPr>
                <w:sz w:val="24"/>
                <w:szCs w:val="24"/>
              </w:rPr>
            </w:pPr>
            <w:r>
              <w:rPr>
                <w:sz w:val="24"/>
                <w:szCs w:val="24"/>
              </w:rPr>
              <w:t>6.14</w:t>
            </w:r>
          </w:p>
        </w:tc>
        <w:tc>
          <w:tcPr>
            <w:tcW w:w="9462" w:type="dxa"/>
            <w:gridSpan w:val="3"/>
          </w:tcPr>
          <w:p w:rsidR="003B7C45" w:rsidRDefault="003B7C45" w:rsidP="003F2CE5">
            <w:pPr>
              <w:rPr>
                <w:sz w:val="24"/>
                <w:szCs w:val="24"/>
              </w:rPr>
            </w:pPr>
            <w:r>
              <w:rPr>
                <w:sz w:val="24"/>
                <w:szCs w:val="24"/>
              </w:rPr>
              <w:t>В весенне-летнее время  вести работы по благоустройству территории, а именно:</w:t>
            </w:r>
          </w:p>
          <w:p w:rsidR="003B7C45" w:rsidRDefault="003B7C45" w:rsidP="003F2CE5">
            <w:pPr>
              <w:rPr>
                <w:sz w:val="24"/>
                <w:szCs w:val="24"/>
              </w:rPr>
            </w:pPr>
            <w:r>
              <w:rPr>
                <w:sz w:val="24"/>
                <w:szCs w:val="24"/>
              </w:rPr>
              <w:t>- устройство газонов 200 кв. м. (привоз земли, удобрений, посадка растений, приобретенных за счет средств исполнителя, прополка газонов)</w:t>
            </w:r>
          </w:p>
          <w:p w:rsidR="003B7C45" w:rsidRDefault="003B7C45" w:rsidP="003F2CE5">
            <w:pPr>
              <w:rPr>
                <w:sz w:val="24"/>
                <w:szCs w:val="24"/>
              </w:rPr>
            </w:pPr>
            <w:r>
              <w:rPr>
                <w:sz w:val="24"/>
                <w:szCs w:val="24"/>
              </w:rPr>
              <w:t>-укос травы (по мере необходимости, но не менее 4 раз в летний период)</w:t>
            </w:r>
          </w:p>
        </w:tc>
      </w:tr>
      <w:tr w:rsidR="003B7C45" w:rsidTr="003F2CE5">
        <w:tc>
          <w:tcPr>
            <w:tcW w:w="675" w:type="dxa"/>
          </w:tcPr>
          <w:p w:rsidR="003B7C45" w:rsidRPr="006D42FE" w:rsidRDefault="003B7C45" w:rsidP="003F2CE5">
            <w:pPr>
              <w:rPr>
                <w:b/>
                <w:sz w:val="24"/>
                <w:szCs w:val="24"/>
              </w:rPr>
            </w:pPr>
            <w:r w:rsidRPr="006D42FE">
              <w:rPr>
                <w:b/>
                <w:sz w:val="24"/>
                <w:szCs w:val="24"/>
              </w:rPr>
              <w:t>7</w:t>
            </w:r>
          </w:p>
        </w:tc>
        <w:tc>
          <w:tcPr>
            <w:tcW w:w="9462" w:type="dxa"/>
            <w:gridSpan w:val="3"/>
          </w:tcPr>
          <w:p w:rsidR="003B7C45" w:rsidRPr="006D42FE" w:rsidRDefault="003B7C45" w:rsidP="003F2CE5">
            <w:pPr>
              <w:rPr>
                <w:b/>
                <w:sz w:val="24"/>
                <w:szCs w:val="24"/>
              </w:rPr>
            </w:pPr>
            <w:r w:rsidRPr="006D42FE">
              <w:rPr>
                <w:b/>
                <w:sz w:val="24"/>
                <w:szCs w:val="24"/>
              </w:rPr>
              <w:t>Объем услуг по комплексному обслуживанию здания</w:t>
            </w:r>
          </w:p>
        </w:tc>
      </w:tr>
      <w:tr w:rsidR="003B7C45" w:rsidTr="003F2CE5">
        <w:tc>
          <w:tcPr>
            <w:tcW w:w="675" w:type="dxa"/>
          </w:tcPr>
          <w:p w:rsidR="003B7C45" w:rsidRDefault="003B7C45" w:rsidP="003F2CE5">
            <w:pPr>
              <w:rPr>
                <w:sz w:val="24"/>
                <w:szCs w:val="24"/>
              </w:rPr>
            </w:pPr>
            <w:r>
              <w:rPr>
                <w:sz w:val="24"/>
                <w:szCs w:val="24"/>
              </w:rPr>
              <w:t>7.1</w:t>
            </w:r>
          </w:p>
        </w:tc>
        <w:tc>
          <w:tcPr>
            <w:tcW w:w="9462" w:type="dxa"/>
            <w:gridSpan w:val="3"/>
          </w:tcPr>
          <w:p w:rsidR="003B7C45" w:rsidRDefault="003B7C45" w:rsidP="003F2CE5">
            <w:pPr>
              <w:rPr>
                <w:sz w:val="24"/>
                <w:szCs w:val="24"/>
              </w:rPr>
            </w:pPr>
            <w:r>
              <w:rPr>
                <w:sz w:val="24"/>
                <w:szCs w:val="24"/>
              </w:rPr>
              <w:t>Поддержание в надлежащем состоянии здания, территории школы-интерната, подвала</w:t>
            </w:r>
          </w:p>
        </w:tc>
      </w:tr>
      <w:tr w:rsidR="003B7C45" w:rsidTr="003F2CE5">
        <w:tc>
          <w:tcPr>
            <w:tcW w:w="675" w:type="dxa"/>
          </w:tcPr>
          <w:p w:rsidR="003B7C45" w:rsidRDefault="003B7C45" w:rsidP="003F2CE5">
            <w:pPr>
              <w:rPr>
                <w:sz w:val="24"/>
                <w:szCs w:val="24"/>
              </w:rPr>
            </w:pPr>
            <w:r>
              <w:rPr>
                <w:sz w:val="24"/>
                <w:szCs w:val="24"/>
              </w:rPr>
              <w:t>7.2</w:t>
            </w:r>
          </w:p>
        </w:tc>
        <w:tc>
          <w:tcPr>
            <w:tcW w:w="9462" w:type="dxa"/>
            <w:gridSpan w:val="3"/>
          </w:tcPr>
          <w:p w:rsidR="003B7C45" w:rsidRDefault="003B7C45" w:rsidP="003F2CE5">
            <w:pPr>
              <w:rPr>
                <w:sz w:val="24"/>
                <w:szCs w:val="24"/>
              </w:rPr>
            </w:pPr>
            <w:r>
              <w:rPr>
                <w:sz w:val="24"/>
                <w:szCs w:val="24"/>
              </w:rPr>
              <w:t>Поддержание в рабочем состоянии систем энергоснабжения, водопровода, отопления, канализации, вентиляции и кондиционирования воздуха</w:t>
            </w:r>
          </w:p>
        </w:tc>
      </w:tr>
      <w:tr w:rsidR="003B7C45" w:rsidTr="003F2CE5">
        <w:tc>
          <w:tcPr>
            <w:tcW w:w="675" w:type="dxa"/>
          </w:tcPr>
          <w:p w:rsidR="003B7C45" w:rsidRDefault="003B7C45" w:rsidP="003F2CE5">
            <w:pPr>
              <w:rPr>
                <w:sz w:val="24"/>
                <w:szCs w:val="24"/>
              </w:rPr>
            </w:pPr>
            <w:r>
              <w:rPr>
                <w:sz w:val="24"/>
                <w:szCs w:val="24"/>
              </w:rPr>
              <w:t>7.3</w:t>
            </w:r>
          </w:p>
        </w:tc>
        <w:tc>
          <w:tcPr>
            <w:tcW w:w="9462" w:type="dxa"/>
            <w:gridSpan w:val="3"/>
          </w:tcPr>
          <w:p w:rsidR="003B7C45" w:rsidRDefault="003B7C45" w:rsidP="003F2CE5">
            <w:pPr>
              <w:rPr>
                <w:sz w:val="24"/>
                <w:szCs w:val="24"/>
              </w:rPr>
            </w:pPr>
            <w:r>
              <w:rPr>
                <w:sz w:val="24"/>
                <w:szCs w:val="24"/>
              </w:rPr>
              <w:t>Проведение текущих работ различного профиля</w:t>
            </w:r>
          </w:p>
        </w:tc>
      </w:tr>
      <w:tr w:rsidR="003B7C45" w:rsidTr="003F2CE5">
        <w:tc>
          <w:tcPr>
            <w:tcW w:w="675" w:type="dxa"/>
          </w:tcPr>
          <w:p w:rsidR="003B7C45" w:rsidRDefault="003B7C45" w:rsidP="003F2CE5">
            <w:pPr>
              <w:rPr>
                <w:sz w:val="24"/>
                <w:szCs w:val="24"/>
              </w:rPr>
            </w:pPr>
            <w:r>
              <w:rPr>
                <w:sz w:val="24"/>
                <w:szCs w:val="24"/>
              </w:rPr>
              <w:t>7.4</w:t>
            </w:r>
          </w:p>
        </w:tc>
        <w:tc>
          <w:tcPr>
            <w:tcW w:w="9462" w:type="dxa"/>
            <w:gridSpan w:val="3"/>
          </w:tcPr>
          <w:p w:rsidR="003B7C45" w:rsidRDefault="003B7C45" w:rsidP="003F2CE5">
            <w:pPr>
              <w:rPr>
                <w:sz w:val="24"/>
                <w:szCs w:val="24"/>
              </w:rPr>
            </w:pPr>
            <w:r>
              <w:rPr>
                <w:sz w:val="24"/>
                <w:szCs w:val="24"/>
              </w:rPr>
              <w:t>Устранение мелких повреждений и неисправностей</w:t>
            </w:r>
          </w:p>
        </w:tc>
      </w:tr>
      <w:tr w:rsidR="003B7C45" w:rsidTr="003F2CE5">
        <w:tc>
          <w:tcPr>
            <w:tcW w:w="675" w:type="dxa"/>
          </w:tcPr>
          <w:p w:rsidR="003B7C45" w:rsidRDefault="003B7C45" w:rsidP="003F2CE5">
            <w:pPr>
              <w:rPr>
                <w:sz w:val="24"/>
                <w:szCs w:val="24"/>
              </w:rPr>
            </w:pPr>
            <w:r>
              <w:rPr>
                <w:sz w:val="24"/>
                <w:szCs w:val="24"/>
              </w:rPr>
              <w:t>7.5</w:t>
            </w:r>
          </w:p>
        </w:tc>
        <w:tc>
          <w:tcPr>
            <w:tcW w:w="9462" w:type="dxa"/>
            <w:gridSpan w:val="3"/>
          </w:tcPr>
          <w:p w:rsidR="003B7C45" w:rsidRDefault="003B7C45" w:rsidP="003F2CE5">
            <w:pPr>
              <w:rPr>
                <w:sz w:val="24"/>
                <w:szCs w:val="24"/>
              </w:rPr>
            </w:pPr>
            <w:r>
              <w:rPr>
                <w:sz w:val="24"/>
                <w:szCs w:val="24"/>
              </w:rPr>
              <w:t>Проведение осмотра технического состояния оборудования, ремонта мебели, оконных, дверных заполнений</w:t>
            </w:r>
          </w:p>
        </w:tc>
      </w:tr>
      <w:tr w:rsidR="003B7C45" w:rsidTr="003F2CE5">
        <w:tc>
          <w:tcPr>
            <w:tcW w:w="675" w:type="dxa"/>
          </w:tcPr>
          <w:p w:rsidR="003B7C45" w:rsidRDefault="003B7C45" w:rsidP="003F2CE5">
            <w:pPr>
              <w:rPr>
                <w:sz w:val="24"/>
                <w:szCs w:val="24"/>
              </w:rPr>
            </w:pPr>
            <w:r>
              <w:rPr>
                <w:sz w:val="24"/>
                <w:szCs w:val="24"/>
              </w:rPr>
              <w:t>7.6</w:t>
            </w:r>
          </w:p>
        </w:tc>
        <w:tc>
          <w:tcPr>
            <w:tcW w:w="9462" w:type="dxa"/>
            <w:gridSpan w:val="3"/>
          </w:tcPr>
          <w:p w:rsidR="003B7C45" w:rsidRDefault="003B7C45" w:rsidP="003F2CE5">
            <w:pPr>
              <w:rPr>
                <w:sz w:val="24"/>
                <w:szCs w:val="24"/>
              </w:rPr>
            </w:pPr>
            <w:r>
              <w:rPr>
                <w:sz w:val="24"/>
                <w:szCs w:val="24"/>
              </w:rPr>
              <w:t>Уборка территории осуществляется с применением авто-</w:t>
            </w:r>
            <w:proofErr w:type="spellStart"/>
            <w:r>
              <w:rPr>
                <w:sz w:val="24"/>
                <w:szCs w:val="24"/>
              </w:rPr>
              <w:t>мототехники</w:t>
            </w:r>
            <w:proofErr w:type="spellEnd"/>
            <w:r>
              <w:rPr>
                <w:sz w:val="24"/>
                <w:szCs w:val="24"/>
              </w:rPr>
              <w:t>, с механизированной расчисткой проезжей части в осенне-зимний период от въездных ворот и далее по периметру здания с целью обеспечения проезда технологического и пожарного автотранспорта</w:t>
            </w:r>
          </w:p>
        </w:tc>
      </w:tr>
      <w:tr w:rsidR="003B7C45" w:rsidTr="003F2CE5">
        <w:tc>
          <w:tcPr>
            <w:tcW w:w="675" w:type="dxa"/>
          </w:tcPr>
          <w:p w:rsidR="003B7C45" w:rsidRDefault="003B7C45" w:rsidP="003F2CE5">
            <w:pPr>
              <w:rPr>
                <w:sz w:val="24"/>
                <w:szCs w:val="24"/>
              </w:rPr>
            </w:pPr>
            <w:r>
              <w:rPr>
                <w:sz w:val="24"/>
                <w:szCs w:val="24"/>
              </w:rPr>
              <w:t>7.7</w:t>
            </w:r>
          </w:p>
        </w:tc>
        <w:tc>
          <w:tcPr>
            <w:tcW w:w="9462" w:type="dxa"/>
            <w:gridSpan w:val="3"/>
          </w:tcPr>
          <w:p w:rsidR="003B7C45" w:rsidRDefault="003B7C45" w:rsidP="003F2CE5">
            <w:pPr>
              <w:rPr>
                <w:sz w:val="24"/>
                <w:szCs w:val="24"/>
              </w:rPr>
            </w:pPr>
            <w:r>
              <w:rPr>
                <w:sz w:val="24"/>
                <w:szCs w:val="24"/>
              </w:rPr>
              <w:t>Приобретение расходных материалов за свой счет, с последующим  предъявлением  заказчику счета к оплате за израсходованные материалы</w:t>
            </w:r>
          </w:p>
        </w:tc>
      </w:tr>
    </w:tbl>
    <w:p w:rsidR="003B7C45" w:rsidRDefault="003B7C45" w:rsidP="003B7C45">
      <w:pPr>
        <w:spacing w:after="0"/>
        <w:rPr>
          <w:rFonts w:ascii="Times New Roman" w:hAnsi="Times New Roman" w:cs="Times New Roman"/>
          <w:sz w:val="24"/>
          <w:szCs w:val="24"/>
        </w:rPr>
      </w:pPr>
    </w:p>
    <w:p w:rsidR="00DA3324" w:rsidRPr="003B7C45" w:rsidRDefault="003B7C45" w:rsidP="003B7C45">
      <w:pPr>
        <w:spacing w:after="0"/>
        <w:rPr>
          <w:rFonts w:ascii="Times New Roman" w:hAnsi="Times New Roman" w:cs="Times New Roman"/>
          <w:sz w:val="24"/>
          <w:szCs w:val="24"/>
        </w:rPr>
        <w:sectPr w:rsidR="00DA3324" w:rsidRPr="003B7C45" w:rsidSect="00DA3324">
          <w:footerReference w:type="default" r:id="rId14"/>
          <w:pgSz w:w="11909" w:h="16838"/>
          <w:pgMar w:top="802" w:right="1075" w:bottom="1325" w:left="1075" w:header="0" w:footer="3" w:gutter="0"/>
          <w:cols w:space="720"/>
          <w:noEndnote/>
          <w:docGrid w:linePitch="360"/>
        </w:sectPr>
      </w:pPr>
      <w:r>
        <w:rPr>
          <w:rFonts w:ascii="Times New Roman" w:hAnsi="Times New Roman" w:cs="Times New Roman"/>
          <w:sz w:val="24"/>
          <w:szCs w:val="24"/>
        </w:rPr>
        <w:t xml:space="preserve">______________________О.С. </w:t>
      </w:r>
      <w:proofErr w:type="spellStart"/>
      <w:r>
        <w:rPr>
          <w:rFonts w:ascii="Times New Roman" w:hAnsi="Times New Roman" w:cs="Times New Roman"/>
          <w:sz w:val="24"/>
          <w:szCs w:val="24"/>
        </w:rPr>
        <w:t>Рейнгардт</w:t>
      </w:r>
      <w:proofErr w:type="spellEnd"/>
      <w:r>
        <w:rPr>
          <w:rFonts w:ascii="Times New Roman" w:hAnsi="Times New Roman" w:cs="Times New Roman"/>
          <w:sz w:val="24"/>
          <w:szCs w:val="24"/>
        </w:rPr>
        <w:t xml:space="preserve">                    ____________________</w:t>
      </w:r>
    </w:p>
    <w:p w:rsidR="00DA3324" w:rsidRPr="00DA3324" w:rsidRDefault="003B7C45" w:rsidP="003B7C45">
      <w:pPr>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324" w:rsidRPr="00DA3324">
        <w:rPr>
          <w:rFonts w:ascii="Times New Roman" w:eastAsia="Times New Roman" w:hAnsi="Times New Roman" w:cs="Times New Roman"/>
          <w:sz w:val="24"/>
          <w:szCs w:val="24"/>
          <w:lang w:eastAsia="ru-RU"/>
        </w:rPr>
        <w:t>Приложение № 2</w:t>
      </w:r>
    </w:p>
    <w:p w:rsidR="00DA3324" w:rsidRPr="00DA3324" w:rsidRDefault="00DA3324" w:rsidP="00DA3324">
      <w:pPr>
        <w:spacing w:after="0" w:line="240" w:lineRule="auto"/>
        <w:ind w:firstLine="567"/>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 xml:space="preserve">Опись документов, </w:t>
      </w: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входящих в состав заявки (тома заявки) на участие в конкурсе</w:t>
      </w: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Наименование открытого конкурса</w:t>
            </w:r>
          </w:p>
        </w:tc>
        <w:tc>
          <w:tcPr>
            <w:tcW w:w="6960" w:type="dxa"/>
            <w:shd w:val="clear" w:color="auto" w:fill="FFFFFF"/>
          </w:tcPr>
          <w:p w:rsidR="00DA3324" w:rsidRPr="00DA3324" w:rsidRDefault="00DA3324" w:rsidP="00DA3324">
            <w:pPr>
              <w:autoSpaceDE w:val="0"/>
              <w:autoSpaceDN w:val="0"/>
              <w:adjustRightInd w:val="0"/>
              <w:spacing w:after="0" w:line="280" w:lineRule="exact"/>
              <w:jc w:val="center"/>
              <w:rPr>
                <w:rFonts w:ascii="Times New Roman" w:eastAsia="Times New Roman" w:hAnsi="Times New Roman" w:cs="Times New Roman"/>
                <w:bCs/>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Номер и дата извещения</w:t>
            </w:r>
          </w:p>
        </w:tc>
        <w:tc>
          <w:tcPr>
            <w:tcW w:w="6960" w:type="dxa"/>
            <w:shd w:val="clear" w:color="auto" w:fill="FFFFFF"/>
          </w:tcPr>
          <w:p w:rsidR="00DA3324" w:rsidRPr="00DA3324" w:rsidRDefault="00DA3324" w:rsidP="00DA3324">
            <w:pPr>
              <w:autoSpaceDE w:val="0"/>
              <w:autoSpaceDN w:val="0"/>
              <w:adjustRightInd w:val="0"/>
              <w:spacing w:after="0" w:line="280" w:lineRule="exact"/>
              <w:jc w:val="center"/>
              <w:rPr>
                <w:rFonts w:ascii="Times New Roman" w:eastAsia="Times New Roman" w:hAnsi="Times New Roman" w:cs="Times New Roman"/>
                <w:bCs/>
                <w:sz w:val="24"/>
                <w:szCs w:val="24"/>
                <w:lang w:eastAsia="ru-RU"/>
              </w:rPr>
            </w:pPr>
          </w:p>
        </w:tc>
      </w:tr>
    </w:tbl>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786"/>
        <w:gridCol w:w="6757"/>
        <w:gridCol w:w="2520"/>
      </w:tblGrid>
      <w:tr w:rsidR="00DA3324" w:rsidRPr="00DA3324" w:rsidTr="00DA3324">
        <w:trPr>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 xml:space="preserve">№ </w:t>
            </w:r>
            <w:proofErr w:type="gramStart"/>
            <w:r w:rsidRPr="00DA3324">
              <w:rPr>
                <w:rFonts w:ascii="Times New Roman" w:eastAsia="Times New Roman" w:hAnsi="Times New Roman" w:cs="Times New Roman"/>
                <w:b/>
                <w:sz w:val="24"/>
                <w:szCs w:val="24"/>
                <w:lang w:eastAsia="ru-RU"/>
              </w:rPr>
              <w:t>п</w:t>
            </w:r>
            <w:proofErr w:type="gramEnd"/>
            <w:r w:rsidRPr="00DA3324">
              <w:rPr>
                <w:rFonts w:ascii="Times New Roman" w:eastAsia="Times New Roman" w:hAnsi="Times New Roman" w:cs="Times New Roman"/>
                <w:b/>
                <w:sz w:val="24"/>
                <w:szCs w:val="24"/>
                <w:lang w:eastAsia="ru-RU"/>
              </w:rPr>
              <w:t>/п</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Наименование представленных документов (копий документов)</w:t>
            </w:r>
          </w:p>
        </w:tc>
        <w:tc>
          <w:tcPr>
            <w:tcW w:w="2460" w:type="dxa"/>
            <w:shd w:val="clear" w:color="auto" w:fill="FFFFFF"/>
          </w:tcPr>
          <w:p w:rsidR="00DA3324" w:rsidRPr="00DA3324" w:rsidRDefault="00DA3324" w:rsidP="00DA3324">
            <w:pPr>
              <w:spacing w:after="0" w:line="240" w:lineRule="auto"/>
              <w:ind w:right="87"/>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Количество листов</w:t>
            </w: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1</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2</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3</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4</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5</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rHeight w:val="454"/>
          <w:tblCellSpacing w:w="20" w:type="dxa"/>
        </w:trPr>
        <w:tc>
          <w:tcPr>
            <w:tcW w:w="726"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val="en-US" w:eastAsia="ru-RU"/>
              </w:rPr>
              <w:t>N</w:t>
            </w:r>
          </w:p>
        </w:tc>
        <w:tc>
          <w:tcPr>
            <w:tcW w:w="6717"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c>
          <w:tcPr>
            <w:tcW w:w="2460" w:type="dxa"/>
            <w:tcBorders>
              <w:right w:val="inset" w:sz="6" w:space="0" w:color="auto"/>
            </w:tcBorders>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7483" w:type="dxa"/>
            <w:gridSpan w:val="2"/>
            <w:shd w:val="clear" w:color="auto" w:fill="FFFFFF"/>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ИТОГО</w:t>
            </w:r>
          </w:p>
        </w:tc>
        <w:tc>
          <w:tcPr>
            <w:tcW w:w="2460" w:type="dxa"/>
            <w:tcBorders>
              <w:top w:val="single" w:sz="4" w:space="0" w:color="auto"/>
              <w:bottom w:val="single" w:sz="4" w:space="0" w:color="auto"/>
              <w:right w:val="single" w:sz="4" w:space="0" w:color="auto"/>
            </w:tcBorders>
            <w:shd w:val="clear" w:color="auto" w:fill="auto"/>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bl>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autoSpaceDE w:val="0"/>
        <w:autoSpaceDN w:val="0"/>
        <w:adjustRightInd w:val="0"/>
        <w:spacing w:after="0" w:line="280" w:lineRule="exact"/>
        <w:ind w:left="720"/>
        <w:jc w:val="center"/>
        <w:rPr>
          <w:rFonts w:ascii="Times New Roman" w:eastAsia="Times New Roman" w:hAnsi="Times New Roman" w:cs="Times New Roman"/>
          <w:b/>
          <w:bCs/>
          <w:sz w:val="24"/>
          <w:szCs w:val="24"/>
          <w:lang w:eastAsia="ru-RU"/>
        </w:rPr>
      </w:pPr>
    </w:p>
    <w:p w:rsidR="00DA3324" w:rsidRPr="00DA3324" w:rsidRDefault="00DA3324" w:rsidP="00DA3324">
      <w:pPr>
        <w:spacing w:after="0" w:line="240" w:lineRule="auto"/>
        <w:ind w:left="4956"/>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 xml:space="preserve">         Приложение № 3</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к конкурсной документации</w:t>
      </w:r>
    </w:p>
    <w:p w:rsidR="00DA3324" w:rsidRPr="00DA3324" w:rsidRDefault="00DA3324" w:rsidP="00DA3324">
      <w:pPr>
        <w:spacing w:after="0" w:line="280" w:lineRule="exact"/>
        <w:jc w:val="center"/>
        <w:rPr>
          <w:rFonts w:ascii="Times New Roman" w:eastAsia="Times New Roman" w:hAnsi="Times New Roman" w:cs="Times New Roman"/>
          <w:b/>
          <w:bCs/>
          <w:sz w:val="24"/>
          <w:szCs w:val="24"/>
          <w:lang w:eastAsia="ru-RU"/>
        </w:rPr>
      </w:pPr>
    </w:p>
    <w:p w:rsidR="00DA3324" w:rsidRPr="00DA3324" w:rsidRDefault="00DA3324" w:rsidP="00DA3324">
      <w:pPr>
        <w:spacing w:after="0" w:line="280" w:lineRule="exact"/>
        <w:jc w:val="center"/>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b/>
          <w:bCs/>
          <w:sz w:val="24"/>
          <w:szCs w:val="24"/>
          <w:lang w:eastAsia="ru-RU"/>
        </w:rPr>
        <w:t>Декларирование соответствия участника закупки требованиям, установленным законодательством.</w:t>
      </w:r>
    </w:p>
    <w:p w:rsidR="00DA3324" w:rsidRPr="00DA3324" w:rsidRDefault="00DA3324" w:rsidP="00DA3324">
      <w:pPr>
        <w:spacing w:after="0" w:line="280" w:lineRule="exact"/>
        <w:rPr>
          <w:rFonts w:ascii="Times New Roman" w:eastAsia="Times New Roman" w:hAnsi="Times New Roman" w:cs="Times New Roman"/>
          <w:b/>
          <w:bCs/>
          <w:sz w:val="24"/>
          <w:szCs w:val="24"/>
          <w:lang w:eastAsia="ru-RU"/>
        </w:rPr>
      </w:pPr>
    </w:p>
    <w:tbl>
      <w:tblPr>
        <w:tblW w:w="9720" w:type="dxa"/>
        <w:tblCellSpacing w:w="20" w:type="dxa"/>
        <w:tblInd w:w="163"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ayout w:type="fixed"/>
        <w:tblLook w:val="0000" w:firstRow="0" w:lastRow="0" w:firstColumn="0" w:lastColumn="0" w:noHBand="0" w:noVBand="0"/>
      </w:tblPr>
      <w:tblGrid>
        <w:gridCol w:w="5040"/>
        <w:gridCol w:w="4680"/>
      </w:tblGrid>
      <w:tr w:rsidR="00DA3324" w:rsidRPr="00DA3324" w:rsidTr="00DA3324">
        <w:trPr>
          <w:tblCellSpacing w:w="20" w:type="dxa"/>
        </w:trPr>
        <w:tc>
          <w:tcPr>
            <w:tcW w:w="9640"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Для юридических лиц:</w:t>
            </w: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Фирменное наименование (наименование) с указанием организационно-правовой формы</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4620"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Почтовый адрес</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Контактные телефоны (с указанием кода города)</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9640"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sz w:val="24"/>
                <w:szCs w:val="24"/>
                <w:highlight w:val="cyan"/>
                <w:lang w:eastAsia="ru-RU"/>
              </w:rPr>
            </w:pPr>
            <w:r w:rsidRPr="00DA3324">
              <w:rPr>
                <w:rFonts w:ascii="Times New Roman" w:eastAsia="Times New Roman" w:hAnsi="Times New Roman" w:cs="Times New Roman"/>
                <w:b/>
                <w:sz w:val="24"/>
                <w:szCs w:val="24"/>
                <w:lang w:eastAsia="ru-RU"/>
              </w:rPr>
              <w:t>Для физических лиц, в том числе для индивидуальных предпринимателей:</w:t>
            </w: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Фамилия, имя, отчество</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Паспортные данные</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жительства</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r w:rsidR="00DA3324" w:rsidRPr="00DA3324" w:rsidTr="00DA3324">
        <w:trPr>
          <w:tblCellSpacing w:w="20" w:type="dxa"/>
        </w:trPr>
        <w:tc>
          <w:tcPr>
            <w:tcW w:w="498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Контактные телефоны (с указанием кода города)</w:t>
            </w:r>
          </w:p>
        </w:tc>
        <w:tc>
          <w:tcPr>
            <w:tcW w:w="4620"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p>
        </w:tc>
      </w:tr>
    </w:tbl>
    <w:p w:rsidR="00DA3324" w:rsidRPr="00DA3324" w:rsidRDefault="00DA3324" w:rsidP="00DA3324">
      <w:pPr>
        <w:spacing w:after="0" w:line="280" w:lineRule="exact"/>
        <w:jc w:val="both"/>
        <w:rPr>
          <w:rFonts w:ascii="Times New Roman" w:eastAsia="Times New Roman" w:hAnsi="Times New Roman" w:cs="Times New Roman"/>
          <w:bCs/>
          <w:sz w:val="24"/>
          <w:szCs w:val="24"/>
          <w:lang w:eastAsia="ru-RU"/>
        </w:rPr>
      </w:pPr>
    </w:p>
    <w:p w:rsidR="00DA3324" w:rsidRPr="00DA3324" w:rsidRDefault="00DA3324" w:rsidP="00DA3324">
      <w:pPr>
        <w:spacing w:after="0" w:line="280" w:lineRule="exact"/>
        <w:ind w:firstLine="708"/>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bCs/>
          <w:sz w:val="24"/>
          <w:szCs w:val="24"/>
          <w:lang w:eastAsia="ru-RU"/>
        </w:rPr>
        <w:t xml:space="preserve">Настоящим декларирую, что _______________________________________________________________________________ </w:t>
      </w:r>
    </w:p>
    <w:p w:rsidR="00DA3324" w:rsidRPr="00DA3324" w:rsidRDefault="00DA3324" w:rsidP="00DA3324">
      <w:pPr>
        <w:spacing w:after="0" w:line="280" w:lineRule="exact"/>
        <w:ind w:left="1380" w:firstLine="2160"/>
        <w:jc w:val="both"/>
        <w:rPr>
          <w:rFonts w:ascii="Times New Roman" w:eastAsia="Times New Roman" w:hAnsi="Times New Roman" w:cs="Times New Roman"/>
          <w:bCs/>
          <w:i/>
          <w:sz w:val="24"/>
          <w:szCs w:val="24"/>
          <w:lang w:eastAsia="ru-RU"/>
        </w:rPr>
      </w:pPr>
      <w:r w:rsidRPr="00DA3324">
        <w:rPr>
          <w:rFonts w:ascii="Times New Roman" w:eastAsia="Times New Roman" w:hAnsi="Times New Roman" w:cs="Times New Roman"/>
          <w:bCs/>
          <w:i/>
          <w:sz w:val="24"/>
          <w:szCs w:val="24"/>
          <w:lang w:eastAsia="ru-RU"/>
        </w:rPr>
        <w:t xml:space="preserve"> (наименование или Ф.И.О. участника конкурса)</w:t>
      </w:r>
    </w:p>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A3324" w:rsidRPr="00DA3324" w:rsidRDefault="00DA3324" w:rsidP="00DA33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A3324">
        <w:rPr>
          <w:rFonts w:ascii="Times New Roman" w:eastAsia="Times New Roman" w:hAnsi="Times New Roman" w:cs="Times New Roman"/>
          <w:bCs/>
          <w:sz w:val="24"/>
          <w:szCs w:val="24"/>
          <w:lang w:eastAsia="ru-RU"/>
        </w:rPr>
        <w:t>соответствует требованиям, предусмотренным  Федеральным законом от 18.07.2011 № 223-ФЗ  «О закупках товаров, работ, услуг отдельными видами юридических лиц», Поло</w:t>
      </w:r>
      <w:r w:rsidR="003B7C45">
        <w:rPr>
          <w:rFonts w:ascii="Times New Roman" w:eastAsia="Times New Roman" w:hAnsi="Times New Roman" w:cs="Times New Roman"/>
          <w:bCs/>
          <w:sz w:val="24"/>
          <w:szCs w:val="24"/>
          <w:lang w:eastAsia="ru-RU"/>
        </w:rPr>
        <w:t>жению о закупках МАОУ «Школа-интернат № 85</w:t>
      </w:r>
      <w:r w:rsidRPr="00DA3324">
        <w:rPr>
          <w:rFonts w:ascii="Times New Roman" w:eastAsia="Times New Roman" w:hAnsi="Times New Roman" w:cs="Times New Roman"/>
          <w:bCs/>
          <w:sz w:val="24"/>
          <w:szCs w:val="24"/>
          <w:lang w:eastAsia="ru-RU"/>
        </w:rPr>
        <w:t>» г.</w:t>
      </w:r>
      <w:r w:rsidR="001102A2">
        <w:rPr>
          <w:rFonts w:ascii="Times New Roman" w:eastAsia="Times New Roman" w:hAnsi="Times New Roman" w:cs="Times New Roman"/>
          <w:bCs/>
          <w:sz w:val="24"/>
          <w:szCs w:val="24"/>
          <w:lang w:eastAsia="ru-RU"/>
        </w:rPr>
        <w:t xml:space="preserve"> </w:t>
      </w:r>
      <w:r w:rsidRPr="00DA3324">
        <w:rPr>
          <w:rFonts w:ascii="Times New Roman" w:eastAsia="Times New Roman" w:hAnsi="Times New Roman" w:cs="Times New Roman"/>
          <w:bCs/>
          <w:sz w:val="24"/>
          <w:szCs w:val="24"/>
          <w:lang w:eastAsia="ru-RU"/>
        </w:rPr>
        <w:t>Перми и конкурсной документации:</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Не 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индивидуального предпринимателя банкротом и об открытии конкурсного производства;</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Не приостановление деятельности участника открытого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3324">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3324">
        <w:rPr>
          <w:rFonts w:ascii="Times New Roman" w:eastAsia="Times New Roman" w:hAnsi="Times New Roman" w:cs="Times New Roman"/>
          <w:sz w:val="24"/>
          <w:szCs w:val="24"/>
          <w:lang w:eastAsia="ru-RU"/>
        </w:rPr>
        <w:t>указанных</w:t>
      </w:r>
      <w:proofErr w:type="gramEnd"/>
      <w:r w:rsidRPr="00DA3324">
        <w:rPr>
          <w:rFonts w:ascii="Times New Roman" w:eastAsia="Times New Roman" w:hAnsi="Times New Roman" w:cs="Times New Roman"/>
          <w:sz w:val="24"/>
          <w:szCs w:val="24"/>
          <w:lang w:eastAsia="ru-RU"/>
        </w:rPr>
        <w:t xml:space="preserve"> недоимки, задолженности и </w:t>
      </w:r>
      <w:r w:rsidRPr="00DA3324">
        <w:rPr>
          <w:rFonts w:ascii="Times New Roman" w:eastAsia="Times New Roman" w:hAnsi="Times New Roman" w:cs="Times New Roman"/>
          <w:sz w:val="24"/>
          <w:szCs w:val="24"/>
          <w:lang w:eastAsia="ru-RU"/>
        </w:rPr>
        <w:lastRenderedPageBreak/>
        <w:t>решение по такому заявлению на дату рассмотрения заявки на участие в процедуре закупки не принято</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3324">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3324">
        <w:rPr>
          <w:rFonts w:ascii="Times New Roman" w:eastAsia="Times New Roman" w:hAnsi="Times New Roman" w:cs="Times New Roman"/>
          <w:sz w:val="24"/>
          <w:szCs w:val="24"/>
          <w:lang w:eastAsia="ru-RU"/>
        </w:rPr>
        <w:t>неполнородными</w:t>
      </w:r>
      <w:proofErr w:type="spellEnd"/>
      <w:r w:rsidRPr="00DA332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A3324">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w:t>
      </w:r>
      <w:proofErr w:type="gramEnd"/>
      <w:r w:rsidRPr="00DA3324">
        <w:rPr>
          <w:rFonts w:ascii="Times New Roman" w:eastAsia="Times New Roman" w:hAnsi="Times New Roman" w:cs="Times New Roman"/>
          <w:sz w:val="24"/>
          <w:szCs w:val="24"/>
          <w:lang w:eastAsia="ru-RU"/>
        </w:rPr>
        <w:t xml:space="preserve"> с непосредственным присутствием участника закупки в здании и (или) на территории заказчика</w:t>
      </w:r>
    </w:p>
    <w:p w:rsidR="00DA3324" w:rsidRPr="00DA3324" w:rsidRDefault="00DA3324" w:rsidP="00DA3324">
      <w:pPr>
        <w:spacing w:after="0" w:line="280" w:lineRule="exact"/>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Участник закупки не является офшорной компанией</w:t>
      </w:r>
    </w:p>
    <w:p w:rsidR="00DA3324" w:rsidRPr="00DA3324" w:rsidRDefault="00DA3324" w:rsidP="00DA3324">
      <w:pPr>
        <w:spacing w:after="0" w:line="280" w:lineRule="exact"/>
        <w:jc w:val="both"/>
        <w:rPr>
          <w:rFonts w:ascii="Times New Roman" w:eastAsia="Times New Roman" w:hAnsi="Times New Roman" w:cs="Times New Roman"/>
          <w:i/>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w:t>
      </w:r>
      <w:proofErr w:type="spellStart"/>
      <w:r w:rsidRPr="00DA3324">
        <w:rPr>
          <w:rFonts w:ascii="Times New Roman" w:eastAsia="Times New Roman" w:hAnsi="Times New Roman" w:cs="Times New Roman"/>
          <w:sz w:val="24"/>
          <w:szCs w:val="24"/>
          <w:lang w:eastAsia="ru-RU"/>
        </w:rPr>
        <w:t>м.п</w:t>
      </w:r>
      <w:proofErr w:type="spellEnd"/>
      <w:r w:rsidRPr="00DA3324">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keepNext/>
        <w:autoSpaceDE w:val="0"/>
        <w:autoSpaceDN w:val="0"/>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br w:type="page"/>
      </w:r>
      <w:bookmarkStart w:id="0" w:name="Приложение_4"/>
      <w:bookmarkStart w:id="1" w:name="_Hlk530429017"/>
      <w:r w:rsidRPr="00DA3324">
        <w:rPr>
          <w:rFonts w:ascii="Times New Roman" w:eastAsia="Times New Roman" w:hAnsi="Times New Roman" w:cs="Times New Roman"/>
          <w:sz w:val="24"/>
          <w:szCs w:val="24"/>
          <w:lang w:eastAsia="ru-RU"/>
        </w:rPr>
        <w:lastRenderedPageBreak/>
        <w:t xml:space="preserve">Приложение № </w:t>
      </w:r>
      <w:bookmarkEnd w:id="0"/>
      <w:r w:rsidRPr="00DA3324">
        <w:rPr>
          <w:rFonts w:ascii="Times New Roman" w:eastAsia="Times New Roman" w:hAnsi="Times New Roman" w:cs="Times New Roman"/>
          <w:sz w:val="24"/>
          <w:szCs w:val="24"/>
          <w:lang w:eastAsia="ru-RU"/>
        </w:rPr>
        <w:t>4</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bookmarkEnd w:id="1"/>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Сведения о квалификации участника</w:t>
      </w:r>
    </w:p>
    <w:p w:rsidR="00DA3324" w:rsidRPr="00DA3324" w:rsidRDefault="00DA3324" w:rsidP="00DA3324">
      <w:pPr>
        <w:spacing w:after="0" w:line="240" w:lineRule="auto"/>
        <w:jc w:val="center"/>
        <w:rPr>
          <w:rFonts w:ascii="Times New Roman" w:eastAsia="Times New Roman" w:hAnsi="Times New Roman" w:cs="Times New Roman"/>
          <w:sz w:val="20"/>
          <w:szCs w:val="20"/>
          <w:lang w:eastAsia="ru-RU"/>
        </w:rPr>
      </w:pPr>
    </w:p>
    <w:p w:rsidR="00DA3324" w:rsidRPr="00DA3324" w:rsidRDefault="00DA3324" w:rsidP="00DA3324">
      <w:pPr>
        <w:spacing w:after="0" w:line="240" w:lineRule="auto"/>
        <w:ind w:firstLine="567"/>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Количество государственных (муниципальных) контрактов  или договоров на выполнение за последние два года, предшествующие дате размещения извещения о проведении открытого конку</w:t>
      </w:r>
      <w:r w:rsidR="003B7C45">
        <w:rPr>
          <w:rFonts w:ascii="Times New Roman" w:eastAsia="Times New Roman" w:hAnsi="Times New Roman" w:cs="Times New Roman"/>
          <w:sz w:val="24"/>
          <w:szCs w:val="24"/>
          <w:lang w:eastAsia="ru-RU"/>
        </w:rPr>
        <w:t>рса услуг  по  уборке помещений и территории</w:t>
      </w:r>
      <w:r w:rsidRPr="00DA3324">
        <w:rPr>
          <w:rFonts w:ascii="Times New Roman" w:eastAsia="Times New Roman" w:hAnsi="Times New Roman" w:cs="Times New Roman"/>
          <w:sz w:val="24"/>
          <w:szCs w:val="24"/>
          <w:lang w:eastAsia="ru-RU"/>
        </w:rPr>
        <w:t xml:space="preserve"> </w:t>
      </w:r>
      <w:r w:rsidR="003B7C45">
        <w:rPr>
          <w:rFonts w:ascii="Times New Roman" w:eastAsia="Times New Roman" w:hAnsi="Times New Roman" w:cs="Times New Roman"/>
          <w:sz w:val="24"/>
          <w:szCs w:val="24"/>
          <w:lang w:eastAsia="ru-RU"/>
        </w:rPr>
        <w:t xml:space="preserve">учреждений </w:t>
      </w:r>
      <w:r w:rsidRPr="00DA3324">
        <w:rPr>
          <w:rFonts w:ascii="Times New Roman" w:eastAsia="Times New Roman" w:hAnsi="Times New Roman" w:cs="Times New Roman"/>
          <w:sz w:val="24"/>
          <w:szCs w:val="24"/>
          <w:lang w:eastAsia="ru-RU"/>
        </w:rPr>
        <w:t xml:space="preserve"> со сроком оказания услуг не менее шести последовательных месяцев, заключенных в рамках Федерального закона от 18.07.2011 № 223-ФЗ «О закупках товаров, работ, услуг отдельными видами юридических лиц» или Федерального закона от 05.04.2013 N 44-ФЗ</w:t>
      </w:r>
      <w:proofErr w:type="gramEnd"/>
      <w:r w:rsidRPr="00DA3324">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417"/>
        <w:gridCol w:w="1418"/>
        <w:gridCol w:w="1428"/>
        <w:gridCol w:w="1422"/>
      </w:tblGrid>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 договора (контракта) </w:t>
            </w:r>
            <w:proofErr w:type="spellStart"/>
            <w:r w:rsidRPr="00DA3324">
              <w:rPr>
                <w:rFonts w:ascii="Times New Roman" w:eastAsia="Times New Roman" w:hAnsi="Times New Roman" w:cs="Times New Roman"/>
                <w:sz w:val="24"/>
                <w:szCs w:val="24"/>
                <w:lang w:eastAsia="ar-SA"/>
              </w:rPr>
              <w:t>присвоеный</w:t>
            </w:r>
            <w:proofErr w:type="spellEnd"/>
            <w:r w:rsidRPr="00DA3324">
              <w:rPr>
                <w:rFonts w:ascii="Times New Roman" w:eastAsia="Times New Roman" w:hAnsi="Times New Roman" w:cs="Times New Roman"/>
                <w:sz w:val="24"/>
                <w:szCs w:val="24"/>
                <w:lang w:eastAsia="ar-SA"/>
              </w:rPr>
              <w:t xml:space="preserve"> в единой информационной системе </w:t>
            </w:r>
            <w:r w:rsidRPr="00DA3324">
              <w:rPr>
                <w:rFonts w:ascii="Times New Roman" w:eastAsia="Times New Roman" w:hAnsi="Times New Roman" w:cs="Times New Roman"/>
                <w:sz w:val="24"/>
                <w:szCs w:val="24"/>
                <w:lang w:val="en-US" w:eastAsia="ar-SA"/>
              </w:rPr>
              <w:t>http</w:t>
            </w:r>
            <w:r w:rsidRPr="00DA3324">
              <w:rPr>
                <w:rFonts w:ascii="Times New Roman" w:eastAsia="Times New Roman" w:hAnsi="Times New Roman" w:cs="Times New Roman"/>
                <w:sz w:val="24"/>
                <w:szCs w:val="24"/>
                <w:lang w:eastAsia="ar-SA"/>
              </w:rPr>
              <w:t>://</w:t>
            </w:r>
            <w:proofErr w:type="spellStart"/>
            <w:r w:rsidRPr="00DA3324">
              <w:rPr>
                <w:rFonts w:ascii="Times New Roman" w:eastAsia="Times New Roman" w:hAnsi="Times New Roman" w:cs="Times New Roman"/>
                <w:sz w:val="24"/>
                <w:szCs w:val="24"/>
                <w:lang w:val="en-US" w:eastAsia="ar-SA"/>
              </w:rPr>
              <w:t>zakupki</w:t>
            </w:r>
            <w:proofErr w:type="spellEnd"/>
            <w:r w:rsidRPr="00DA3324">
              <w:rPr>
                <w:rFonts w:ascii="Times New Roman" w:eastAsia="Times New Roman" w:hAnsi="Times New Roman" w:cs="Times New Roman"/>
                <w:sz w:val="24"/>
                <w:szCs w:val="24"/>
                <w:lang w:eastAsia="ar-SA"/>
              </w:rPr>
              <w:t>.</w:t>
            </w:r>
            <w:proofErr w:type="spellStart"/>
            <w:r w:rsidRPr="00DA3324">
              <w:rPr>
                <w:rFonts w:ascii="Times New Roman" w:eastAsia="Times New Roman" w:hAnsi="Times New Roman" w:cs="Times New Roman"/>
                <w:sz w:val="24"/>
                <w:szCs w:val="24"/>
                <w:lang w:val="en-US" w:eastAsia="ar-SA"/>
              </w:rPr>
              <w:t>gov</w:t>
            </w:r>
            <w:proofErr w:type="spellEnd"/>
            <w:r w:rsidRPr="00DA3324">
              <w:rPr>
                <w:rFonts w:ascii="Times New Roman" w:eastAsia="Times New Roman" w:hAnsi="Times New Roman" w:cs="Times New Roman"/>
                <w:sz w:val="24"/>
                <w:szCs w:val="24"/>
                <w:lang w:eastAsia="ar-SA"/>
              </w:rPr>
              <w:t>.</w:t>
            </w:r>
            <w:proofErr w:type="spellStart"/>
            <w:r w:rsidRPr="00DA3324">
              <w:rPr>
                <w:rFonts w:ascii="Times New Roman" w:eastAsia="Times New Roman" w:hAnsi="Times New Roman" w:cs="Times New Roman"/>
                <w:sz w:val="24"/>
                <w:szCs w:val="24"/>
                <w:lang w:val="en-US" w:eastAsia="ar-SA"/>
              </w:rPr>
              <w:t>ru</w:t>
            </w:r>
            <w:proofErr w:type="spellEnd"/>
            <w:r w:rsidRPr="00DA3324">
              <w:rPr>
                <w:rFonts w:ascii="Times New Roman" w:eastAsia="Times New Roman" w:hAnsi="Times New Roman" w:cs="Times New Roman"/>
                <w:sz w:val="24"/>
                <w:szCs w:val="24"/>
                <w:lang w:eastAsia="ar-SA"/>
              </w:rPr>
              <w:t>*</w:t>
            </w: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Предмет контракта (договора)</w:t>
            </w: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Заказчик</w:t>
            </w: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Сумма</w:t>
            </w: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Дата заключения</w:t>
            </w: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A3324">
              <w:rPr>
                <w:rFonts w:ascii="Times New Roman" w:eastAsia="Times New Roman" w:hAnsi="Times New Roman" w:cs="Times New Roman"/>
                <w:sz w:val="24"/>
                <w:szCs w:val="24"/>
                <w:u w:val="single"/>
                <w:lang w:eastAsia="ar-SA"/>
              </w:rPr>
              <w:t>Срок исполнения</w:t>
            </w: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r w:rsidR="00DA3324" w:rsidRPr="00DA3324" w:rsidTr="00DA3324">
        <w:tc>
          <w:tcPr>
            <w:tcW w:w="2376"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418"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837"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1370" w:type="dxa"/>
            <w:shd w:val="clear" w:color="auto" w:fill="auto"/>
          </w:tcPr>
          <w:p w:rsidR="00DA3324" w:rsidRPr="00DA3324" w:rsidRDefault="00DA3324" w:rsidP="00DA3324">
            <w:pPr>
              <w:suppressAutoHyphens/>
              <w:autoSpaceDE w:val="0"/>
              <w:spacing w:after="0" w:line="240" w:lineRule="auto"/>
              <w:jc w:val="both"/>
              <w:rPr>
                <w:rFonts w:ascii="Times New Roman" w:eastAsia="Times New Roman" w:hAnsi="Times New Roman" w:cs="Times New Roman"/>
                <w:sz w:val="24"/>
                <w:szCs w:val="24"/>
                <w:u w:val="single"/>
                <w:lang w:eastAsia="ar-SA"/>
              </w:rPr>
            </w:pPr>
          </w:p>
        </w:tc>
      </w:tr>
    </w:tbl>
    <w:p w:rsidR="00DA3324" w:rsidRPr="00DA3324" w:rsidRDefault="00DA3324" w:rsidP="00DA3324">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A3324">
        <w:rPr>
          <w:rFonts w:ascii="Times New Roman" w:eastAsia="Times New Roman" w:hAnsi="Times New Roman" w:cs="Times New Roman"/>
          <w:sz w:val="24"/>
          <w:szCs w:val="24"/>
          <w:lang w:eastAsia="ar-SA"/>
        </w:rPr>
        <w:t xml:space="preserve">Указывается именно номер договора (контракта) который присвоен системой (ни номер извещения, ни номер присвоенный заказчиком либо поставщиком) 19 – </w:t>
      </w:r>
      <w:proofErr w:type="spellStart"/>
      <w:r w:rsidRPr="00DA3324">
        <w:rPr>
          <w:rFonts w:ascii="Times New Roman" w:eastAsia="Times New Roman" w:hAnsi="Times New Roman" w:cs="Times New Roman"/>
          <w:sz w:val="24"/>
          <w:szCs w:val="24"/>
          <w:lang w:eastAsia="ar-SA"/>
        </w:rPr>
        <w:t>ти</w:t>
      </w:r>
      <w:proofErr w:type="spellEnd"/>
      <w:r w:rsidRPr="00DA3324">
        <w:rPr>
          <w:rFonts w:ascii="Times New Roman" w:eastAsia="Times New Roman" w:hAnsi="Times New Roman" w:cs="Times New Roman"/>
          <w:sz w:val="24"/>
          <w:szCs w:val="24"/>
          <w:lang w:eastAsia="ar-SA"/>
        </w:rPr>
        <w:t xml:space="preserve">  или 23 – х </w:t>
      </w:r>
      <w:proofErr w:type="spellStart"/>
      <w:r w:rsidRPr="00DA3324">
        <w:rPr>
          <w:rFonts w:ascii="Times New Roman" w:eastAsia="Times New Roman" w:hAnsi="Times New Roman" w:cs="Times New Roman"/>
          <w:sz w:val="24"/>
          <w:szCs w:val="24"/>
          <w:lang w:eastAsia="ar-SA"/>
        </w:rPr>
        <w:t>значный</w:t>
      </w:r>
      <w:proofErr w:type="spellEnd"/>
      <w:r w:rsidRPr="00DA3324">
        <w:rPr>
          <w:rFonts w:ascii="Times New Roman" w:eastAsia="Times New Roman" w:hAnsi="Times New Roman" w:cs="Times New Roman"/>
          <w:sz w:val="24"/>
          <w:szCs w:val="24"/>
          <w:lang w:eastAsia="ar-SA"/>
        </w:rPr>
        <w:t>. При указании номера извещения или номера протокола реестровая запись не учитывается.</w:t>
      </w:r>
    </w:p>
    <w:p w:rsidR="00DA3324" w:rsidRPr="00DA3324" w:rsidRDefault="00DA3324" w:rsidP="00DA3324">
      <w:pPr>
        <w:suppressAutoHyphens/>
        <w:spacing w:after="0" w:line="240" w:lineRule="auto"/>
        <w:jc w:val="both"/>
        <w:rPr>
          <w:rFonts w:ascii="Times New Roman" w:eastAsia="Times New Roman" w:hAnsi="Times New Roman" w:cs="Times New Roman"/>
          <w:sz w:val="24"/>
          <w:szCs w:val="24"/>
          <w:lang w:eastAsia="ar-SA"/>
        </w:rPr>
      </w:pP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Качество выполняемых работ будет полностью соответствовать требованиям конкурсной документации. </w:t>
      </w:r>
    </w:p>
    <w:p w:rsidR="00DA3324" w:rsidRPr="00DA3324" w:rsidRDefault="00DA3324" w:rsidP="00DA3324">
      <w:pPr>
        <w:spacing w:after="0" w:line="280" w:lineRule="exact"/>
        <w:jc w:val="both"/>
        <w:rPr>
          <w:rFonts w:ascii="Times New Roman" w:eastAsia="Times New Roman" w:hAnsi="Times New Roman" w:cs="Times New Roman"/>
          <w:i/>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w:t>
      </w:r>
      <w:proofErr w:type="spellStart"/>
      <w:r w:rsidRPr="00DA3324">
        <w:rPr>
          <w:rFonts w:ascii="Times New Roman" w:eastAsia="Times New Roman" w:hAnsi="Times New Roman" w:cs="Times New Roman"/>
          <w:sz w:val="24"/>
          <w:szCs w:val="24"/>
          <w:lang w:eastAsia="ru-RU"/>
        </w:rPr>
        <w:t>м.п</w:t>
      </w:r>
      <w:proofErr w:type="spellEnd"/>
      <w:r w:rsidRPr="00DA3324">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keepNext/>
        <w:autoSpaceDE w:val="0"/>
        <w:autoSpaceDN w:val="0"/>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br w:type="page"/>
      </w:r>
      <w:r w:rsidRPr="00DA3324">
        <w:rPr>
          <w:rFonts w:ascii="Times New Roman" w:eastAsia="Times New Roman" w:hAnsi="Times New Roman" w:cs="Times New Roman"/>
          <w:sz w:val="24"/>
          <w:szCs w:val="24"/>
          <w:lang w:eastAsia="ru-RU"/>
        </w:rPr>
        <w:lastRenderedPageBreak/>
        <w:t>Приложение № 5</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40" w:lineRule="auto"/>
        <w:ind w:firstLine="540"/>
        <w:jc w:val="center"/>
        <w:outlineLvl w:val="1"/>
        <w:rPr>
          <w:rFonts w:ascii="Times New Roman" w:eastAsia="Times New Roman" w:hAnsi="Times New Roman" w:cs="Times New Roman"/>
          <w:b/>
          <w:bCs/>
          <w:sz w:val="26"/>
          <w:szCs w:val="26"/>
          <w:lang w:eastAsia="ru-RU"/>
        </w:rPr>
      </w:pPr>
      <w:r w:rsidRPr="00DA3324">
        <w:rPr>
          <w:rFonts w:ascii="Times New Roman" w:eastAsia="Times New Roman" w:hAnsi="Times New Roman" w:cs="Times New Roman"/>
          <w:b/>
          <w:sz w:val="26"/>
          <w:szCs w:val="26"/>
          <w:lang w:eastAsia="ru-RU"/>
        </w:rPr>
        <w:t>Предложение о</w:t>
      </w:r>
      <w:r w:rsidRPr="00DA3324">
        <w:rPr>
          <w:rFonts w:ascii="Times New Roman" w:eastAsia="Times New Roman" w:hAnsi="Times New Roman" w:cs="Times New Roman"/>
          <w:b/>
          <w:i/>
          <w:sz w:val="26"/>
          <w:szCs w:val="26"/>
          <w:lang w:eastAsia="ru-RU"/>
        </w:rPr>
        <w:t xml:space="preserve"> </w:t>
      </w:r>
      <w:r w:rsidRPr="00DA3324">
        <w:rPr>
          <w:rFonts w:ascii="Times New Roman" w:eastAsia="Times New Roman" w:hAnsi="Times New Roman" w:cs="Times New Roman"/>
          <w:b/>
          <w:bCs/>
          <w:sz w:val="26"/>
          <w:szCs w:val="26"/>
          <w:lang w:eastAsia="ru-RU"/>
        </w:rPr>
        <w:t>цене договора</w:t>
      </w:r>
    </w:p>
    <w:p w:rsidR="00DA3324" w:rsidRPr="00DA3324" w:rsidRDefault="00DA3324" w:rsidP="00DA3324">
      <w:pPr>
        <w:spacing w:after="0" w:line="240" w:lineRule="auto"/>
        <w:rPr>
          <w:rFonts w:ascii="Times New Roman" w:eastAsia="Times New Roman" w:hAnsi="Times New Roman" w:cs="Times New Roman"/>
          <w:b/>
          <w:u w:val="single"/>
          <w:lang w:eastAsia="ru-RU"/>
        </w:rPr>
      </w:pPr>
    </w:p>
    <w:p w:rsidR="00DA3324" w:rsidRPr="00DA3324" w:rsidRDefault="00DA3324" w:rsidP="00DA3324">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DA3324" w:rsidRPr="00DA3324" w:rsidRDefault="00DA3324" w:rsidP="00DA3324">
      <w:pPr>
        <w:tabs>
          <w:tab w:val="left" w:pos="8460"/>
        </w:tabs>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_____________________________________________________________________________  </w:t>
      </w:r>
    </w:p>
    <w:p w:rsidR="00DA3324" w:rsidRPr="00DA3324" w:rsidRDefault="00DA3324" w:rsidP="00DA3324">
      <w:pPr>
        <w:shd w:val="clear" w:color="auto" w:fill="FFFFFF"/>
        <w:tabs>
          <w:tab w:val="left" w:pos="421"/>
        </w:tabs>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i/>
          <w:color w:val="000000"/>
          <w:sz w:val="24"/>
          <w:szCs w:val="24"/>
          <w:lang w:eastAsia="ru-RU"/>
        </w:rPr>
        <w:t>(наименование участника открытого конкурса)</w:t>
      </w:r>
    </w:p>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предлагает оказать услуги на условиях, указанных в извещении о проведении открытого конкурса и конкурсной документации на право заключить договор на  ока</w:t>
      </w:r>
      <w:r w:rsidR="003B7C45">
        <w:rPr>
          <w:rFonts w:ascii="Times New Roman" w:eastAsia="Times New Roman" w:hAnsi="Times New Roman" w:cs="Times New Roman"/>
          <w:sz w:val="24"/>
          <w:szCs w:val="24"/>
          <w:lang w:eastAsia="ru-RU"/>
        </w:rPr>
        <w:t xml:space="preserve">зание услуг по уборке </w:t>
      </w:r>
      <w:r w:rsidRPr="00DA3324">
        <w:rPr>
          <w:rFonts w:ascii="Times New Roman" w:eastAsia="Times New Roman" w:hAnsi="Times New Roman" w:cs="Times New Roman"/>
          <w:sz w:val="24"/>
          <w:szCs w:val="24"/>
          <w:lang w:eastAsia="ru-RU"/>
        </w:rPr>
        <w:t xml:space="preserve"> </w:t>
      </w:r>
      <w:r w:rsidRPr="00661F39">
        <w:rPr>
          <w:rFonts w:ascii="Times New Roman" w:eastAsia="Times New Roman" w:hAnsi="Times New Roman" w:cs="Times New Roman"/>
          <w:sz w:val="24"/>
          <w:szCs w:val="24"/>
          <w:lang w:eastAsia="ru-RU"/>
        </w:rPr>
        <w:t xml:space="preserve">помещений  </w:t>
      </w:r>
      <w:r w:rsidR="003B7C45">
        <w:rPr>
          <w:rFonts w:ascii="Times New Roman" w:eastAsia="Times New Roman" w:hAnsi="Times New Roman" w:cs="Times New Roman"/>
          <w:sz w:val="24"/>
          <w:szCs w:val="24"/>
          <w:lang w:eastAsia="ru-RU"/>
        </w:rPr>
        <w:t>здания</w:t>
      </w:r>
      <w:r w:rsidR="00661F39">
        <w:rPr>
          <w:rFonts w:ascii="Times New Roman" w:eastAsia="Times New Roman" w:hAnsi="Times New Roman" w:cs="Times New Roman"/>
          <w:sz w:val="24"/>
          <w:szCs w:val="24"/>
          <w:lang w:eastAsia="ru-RU"/>
        </w:rPr>
        <w:t>, территории МАОУ «Школа-интернат № 85»</w:t>
      </w:r>
      <w:r w:rsidR="00213EC8" w:rsidRPr="00661F39">
        <w:rPr>
          <w:rFonts w:ascii="Times New Roman" w:eastAsia="Times New Roman" w:hAnsi="Times New Roman" w:cs="Times New Roman"/>
          <w:sz w:val="24"/>
          <w:szCs w:val="24"/>
          <w:lang w:eastAsia="ru-RU"/>
        </w:rPr>
        <w:t xml:space="preserve">             </w:t>
      </w:r>
      <w:r w:rsidRPr="00661F39">
        <w:rPr>
          <w:rFonts w:ascii="Times New Roman" w:eastAsia="Times New Roman" w:hAnsi="Times New Roman" w:cs="Times New Roman"/>
          <w:sz w:val="24"/>
          <w:szCs w:val="24"/>
          <w:lang w:eastAsia="ru-RU"/>
        </w:rPr>
        <w:t>г.</w:t>
      </w:r>
      <w:r w:rsidR="00661F39">
        <w:rPr>
          <w:rFonts w:ascii="Times New Roman" w:eastAsia="Times New Roman" w:hAnsi="Times New Roman" w:cs="Times New Roman"/>
          <w:sz w:val="24"/>
          <w:szCs w:val="24"/>
          <w:lang w:eastAsia="ru-RU"/>
        </w:rPr>
        <w:t xml:space="preserve"> </w:t>
      </w:r>
      <w:r w:rsidRPr="00661F39">
        <w:rPr>
          <w:rFonts w:ascii="Times New Roman" w:eastAsia="Times New Roman" w:hAnsi="Times New Roman" w:cs="Times New Roman"/>
          <w:sz w:val="24"/>
          <w:szCs w:val="24"/>
          <w:lang w:eastAsia="ru-RU"/>
        </w:rPr>
        <w:t xml:space="preserve">Перми, в соответствии </w:t>
      </w:r>
      <w:r w:rsidRPr="00DA3324">
        <w:rPr>
          <w:rFonts w:ascii="Times New Roman" w:eastAsia="Times New Roman" w:hAnsi="Times New Roman" w:cs="Times New Roman"/>
          <w:sz w:val="24"/>
          <w:szCs w:val="24"/>
          <w:lang w:eastAsia="ru-RU"/>
        </w:rPr>
        <w:t>с техническим заданием (Приложение № 1 к конкурсной документации) и обязуется заключить прилагаемый к конкурсной документации договор  на условиях, указанных в настоящей заявке на участие в</w:t>
      </w:r>
      <w:r w:rsidR="00E05A21">
        <w:rPr>
          <w:rFonts w:ascii="Times New Roman" w:eastAsia="Times New Roman" w:hAnsi="Times New Roman" w:cs="Times New Roman"/>
          <w:sz w:val="24"/>
          <w:szCs w:val="24"/>
          <w:lang w:eastAsia="ru-RU"/>
        </w:rPr>
        <w:t xml:space="preserve"> открытом</w:t>
      </w:r>
      <w:proofErr w:type="gramEnd"/>
      <w:r w:rsidR="00E05A21">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конкурсе</w:t>
      </w:r>
      <w:proofErr w:type="gramEnd"/>
      <w:r w:rsidR="00E05A21">
        <w:rPr>
          <w:rFonts w:ascii="Times New Roman" w:eastAsia="Times New Roman" w:hAnsi="Times New Roman" w:cs="Times New Roman"/>
          <w:sz w:val="24"/>
          <w:szCs w:val="24"/>
          <w:lang w:eastAsia="ru-RU"/>
        </w:rPr>
        <w:t xml:space="preserve"> в электронной форме</w:t>
      </w:r>
      <w:r w:rsidRPr="00DA3324">
        <w:rPr>
          <w:rFonts w:ascii="Times New Roman" w:eastAsia="Times New Roman" w:hAnsi="Times New Roman" w:cs="Times New Roman"/>
          <w:sz w:val="24"/>
          <w:szCs w:val="24"/>
          <w:lang w:eastAsia="ru-RU"/>
        </w:rPr>
        <w:t xml:space="preserve"> и в конкурсной документации:</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4741"/>
        <w:gridCol w:w="4940"/>
      </w:tblGrid>
      <w:tr w:rsidR="00DA3324" w:rsidRPr="00DA3324" w:rsidTr="00DA3324">
        <w:trPr>
          <w:tblCellSpacing w:w="20" w:type="dxa"/>
        </w:trPr>
        <w:tc>
          <w:tcPr>
            <w:tcW w:w="4780" w:type="dxa"/>
            <w:shd w:val="clear" w:color="auto" w:fill="FFFFFF"/>
            <w:vAlign w:val="center"/>
          </w:tcPr>
          <w:p w:rsidR="00DA3324" w:rsidRPr="00DA3324" w:rsidRDefault="00DA3324" w:rsidP="00DA3324">
            <w:pPr>
              <w:spacing w:after="0" w:line="240" w:lineRule="auto"/>
              <w:jc w:val="center"/>
              <w:rPr>
                <w:rFonts w:ascii="Times New Roman" w:eastAsia="Times New Roman" w:hAnsi="Times New Roman" w:cs="Times New Roman"/>
                <w:b/>
                <w:color w:val="000000"/>
                <w:sz w:val="24"/>
                <w:szCs w:val="24"/>
                <w:lang w:eastAsia="ru-RU"/>
              </w:rPr>
            </w:pPr>
            <w:r w:rsidRPr="00DA3324">
              <w:rPr>
                <w:rFonts w:ascii="Times New Roman" w:eastAsia="Times New Roman" w:hAnsi="Times New Roman" w:cs="Times New Roman"/>
                <w:b/>
                <w:color w:val="000000"/>
                <w:sz w:val="24"/>
                <w:szCs w:val="24"/>
                <w:lang w:eastAsia="ru-RU"/>
              </w:rPr>
              <w:t>Условия исполнения договора, являющиеся критерием оценки заявок на участие в конкурсе</w:t>
            </w:r>
          </w:p>
        </w:tc>
        <w:tc>
          <w:tcPr>
            <w:tcW w:w="4983" w:type="dxa"/>
            <w:shd w:val="clear" w:color="auto" w:fill="FFFFFF"/>
            <w:vAlign w:val="center"/>
          </w:tcPr>
          <w:p w:rsidR="00DA3324" w:rsidRPr="00DA3324" w:rsidRDefault="00DA3324" w:rsidP="00DA3324">
            <w:pPr>
              <w:spacing w:after="0" w:line="240" w:lineRule="auto"/>
              <w:jc w:val="center"/>
              <w:rPr>
                <w:rFonts w:ascii="Times New Roman" w:eastAsia="Times New Roman" w:hAnsi="Times New Roman" w:cs="Times New Roman"/>
                <w:b/>
                <w:color w:val="000000"/>
                <w:sz w:val="24"/>
                <w:szCs w:val="24"/>
                <w:lang w:eastAsia="ru-RU"/>
              </w:rPr>
            </w:pPr>
            <w:r w:rsidRPr="00DA3324">
              <w:rPr>
                <w:rFonts w:ascii="Times New Roman" w:eastAsia="Times New Roman" w:hAnsi="Times New Roman" w:cs="Times New Roman"/>
                <w:b/>
                <w:color w:val="000000"/>
                <w:sz w:val="24"/>
                <w:szCs w:val="24"/>
                <w:lang w:eastAsia="ru-RU"/>
              </w:rPr>
              <w:t>Предложения участника закупки</w:t>
            </w:r>
          </w:p>
        </w:tc>
      </w:tr>
      <w:tr w:rsidR="00DA3324" w:rsidRPr="00DA3324" w:rsidTr="00DA3324">
        <w:trPr>
          <w:tblCellSpacing w:w="20" w:type="dxa"/>
        </w:trPr>
        <w:tc>
          <w:tcPr>
            <w:tcW w:w="4780" w:type="dxa"/>
            <w:shd w:val="clear" w:color="auto" w:fill="FFFFFF"/>
          </w:tcPr>
          <w:p w:rsidR="00DA3324" w:rsidRPr="00DA3324" w:rsidRDefault="00DA3324" w:rsidP="00DA3324">
            <w:pPr>
              <w:spacing w:after="0" w:line="240" w:lineRule="auto"/>
              <w:rPr>
                <w:rFonts w:ascii="Times New Roman" w:eastAsia="Times New Roman" w:hAnsi="Times New Roman" w:cs="Times New Roman"/>
                <w:color w:val="000000"/>
                <w:sz w:val="24"/>
                <w:szCs w:val="24"/>
                <w:lang w:eastAsia="ru-RU"/>
              </w:rPr>
            </w:pPr>
            <w:r w:rsidRPr="00DA3324">
              <w:rPr>
                <w:rFonts w:ascii="Times New Roman" w:eastAsia="Times New Roman" w:hAnsi="Times New Roman" w:cs="Times New Roman"/>
                <w:color w:val="000000"/>
                <w:sz w:val="24"/>
                <w:szCs w:val="24"/>
                <w:lang w:eastAsia="ru-RU"/>
              </w:rPr>
              <w:t>Цена договора</w:t>
            </w:r>
          </w:p>
        </w:tc>
        <w:tc>
          <w:tcPr>
            <w:tcW w:w="4983"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color w:val="000000"/>
                <w:sz w:val="24"/>
                <w:szCs w:val="24"/>
                <w:lang w:eastAsia="ru-RU"/>
              </w:rPr>
            </w:pPr>
            <w:r w:rsidRPr="00DA3324">
              <w:rPr>
                <w:rFonts w:ascii="Times New Roman" w:eastAsia="Times New Roman" w:hAnsi="Times New Roman" w:cs="Times New Roman"/>
                <w:i/>
                <w:color w:val="000000"/>
                <w:sz w:val="24"/>
                <w:szCs w:val="24"/>
                <w:u w:val="single"/>
                <w:lang w:eastAsia="ru-RU"/>
              </w:rPr>
              <w:t xml:space="preserve">Указать </w:t>
            </w:r>
            <w:r w:rsidRPr="00DA3324">
              <w:rPr>
                <w:rFonts w:ascii="Times New Roman" w:eastAsia="Times New Roman" w:hAnsi="Times New Roman" w:cs="Times New Roman"/>
                <w:color w:val="000000"/>
                <w:sz w:val="24"/>
                <w:szCs w:val="24"/>
                <w:lang w:eastAsia="ru-RU"/>
              </w:rPr>
              <w:t>рублей</w:t>
            </w:r>
          </w:p>
        </w:tc>
      </w:tr>
    </w:tbl>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9C2C45" w:rsidRPr="00C4160E" w:rsidRDefault="009C2C45" w:rsidP="009C2C45">
      <w:pPr>
        <w:jc w:val="both"/>
        <w:rPr>
          <w:rFonts w:ascii="Times New Roman" w:hAnsi="Times New Roman" w:cs="Times New Roman"/>
          <w:sz w:val="24"/>
          <w:szCs w:val="24"/>
        </w:rPr>
      </w:pPr>
      <w:r w:rsidRPr="00C4160E">
        <w:rPr>
          <w:rFonts w:ascii="Times New Roman" w:hAnsi="Times New Roman" w:cs="Times New Roman"/>
          <w:b/>
          <w:sz w:val="24"/>
          <w:szCs w:val="24"/>
        </w:rPr>
        <w:t>Сведения о квалификации участника</w:t>
      </w:r>
      <w:r w:rsidRPr="00C4160E">
        <w:rPr>
          <w:rFonts w:ascii="Times New Roman" w:hAnsi="Times New Roman" w:cs="Times New Roman"/>
          <w:sz w:val="24"/>
          <w:szCs w:val="24"/>
        </w:rPr>
        <w:t>:</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5170"/>
        <w:gridCol w:w="1921"/>
        <w:gridCol w:w="2590"/>
      </w:tblGrid>
      <w:tr w:rsidR="009C2C45" w:rsidRPr="00C4160E" w:rsidTr="009C2C45">
        <w:trPr>
          <w:trHeight w:val="559"/>
          <w:tblCellSpacing w:w="20" w:type="dxa"/>
        </w:trPr>
        <w:tc>
          <w:tcPr>
            <w:tcW w:w="5315" w:type="dxa"/>
            <w:tcBorders>
              <w:top w:val="inset" w:sz="6" w:space="0" w:color="808080"/>
              <w:left w:val="inset" w:sz="6" w:space="0" w:color="808080"/>
              <w:bottom w:val="inset" w:sz="6" w:space="0" w:color="808080"/>
              <w:right w:val="inset" w:sz="6" w:space="0" w:color="808080"/>
            </w:tcBorders>
            <w:shd w:val="clear" w:color="auto" w:fill="FFFFFF"/>
            <w:vAlign w:val="center"/>
            <w:hideMark/>
          </w:tcPr>
          <w:p w:rsidR="009C2C45" w:rsidRPr="00C4160E" w:rsidRDefault="009C2C45">
            <w:pPr>
              <w:jc w:val="center"/>
              <w:rPr>
                <w:rFonts w:ascii="Times New Roman" w:hAnsi="Times New Roman" w:cs="Times New Roman"/>
                <w:b/>
                <w:sz w:val="24"/>
                <w:szCs w:val="24"/>
              </w:rPr>
            </w:pPr>
            <w:r w:rsidRPr="00C4160E">
              <w:rPr>
                <w:rFonts w:ascii="Times New Roman" w:hAnsi="Times New Roman" w:cs="Times New Roman"/>
                <w:b/>
                <w:sz w:val="24"/>
                <w:szCs w:val="24"/>
              </w:rPr>
              <w:t xml:space="preserve"> </w:t>
            </w:r>
            <w:r w:rsidRPr="00C4160E">
              <w:rPr>
                <w:rFonts w:ascii="Times New Roman" w:hAnsi="Times New Roman" w:cs="Times New Roman"/>
                <w:b/>
                <w:i/>
                <w:sz w:val="24"/>
                <w:szCs w:val="24"/>
              </w:rPr>
              <w:t>«Опыт и деловая репутация»</w:t>
            </w:r>
            <w:r w:rsidRPr="00C4160E">
              <w:rPr>
                <w:rFonts w:ascii="Times New Roman" w:hAnsi="Times New Roman" w:cs="Times New Roman"/>
                <w:b/>
                <w:bCs/>
                <w:color w:val="000000"/>
                <w:sz w:val="24"/>
                <w:szCs w:val="24"/>
              </w:rPr>
              <w:t xml:space="preserve"> критерия </w:t>
            </w:r>
            <w:r w:rsidRPr="00C4160E">
              <w:rPr>
                <w:rFonts w:ascii="Times New Roman" w:hAnsi="Times New Roman" w:cs="Times New Roman"/>
                <w:b/>
                <w:bCs/>
                <w:i/>
                <w:iCs/>
                <w:sz w:val="24"/>
                <w:szCs w:val="24"/>
              </w:rPr>
              <w:t>«Квалификация участника конкурса»</w:t>
            </w:r>
          </w:p>
        </w:tc>
        <w:tc>
          <w:tcPr>
            <w:tcW w:w="1921" w:type="dxa"/>
            <w:tcBorders>
              <w:top w:val="inset" w:sz="6" w:space="0" w:color="808080"/>
              <w:left w:val="inset" w:sz="6" w:space="0" w:color="808080"/>
              <w:bottom w:val="inset" w:sz="6" w:space="0" w:color="808080"/>
              <w:right w:val="inset" w:sz="6" w:space="0" w:color="808080"/>
            </w:tcBorders>
            <w:shd w:val="clear" w:color="auto" w:fill="FFFFFF"/>
            <w:hideMark/>
          </w:tcPr>
          <w:p w:rsidR="009C2C45" w:rsidRPr="00C4160E" w:rsidRDefault="009C2C45">
            <w:pPr>
              <w:jc w:val="center"/>
              <w:rPr>
                <w:rFonts w:ascii="Times New Roman" w:hAnsi="Times New Roman" w:cs="Times New Roman"/>
                <w:b/>
                <w:sz w:val="24"/>
                <w:szCs w:val="24"/>
              </w:rPr>
            </w:pPr>
            <w:r w:rsidRPr="00C4160E">
              <w:rPr>
                <w:rFonts w:ascii="Times New Roman" w:hAnsi="Times New Roman" w:cs="Times New Roman"/>
                <w:b/>
                <w:sz w:val="24"/>
                <w:szCs w:val="24"/>
              </w:rPr>
              <w:t xml:space="preserve">Количество </w:t>
            </w:r>
          </w:p>
        </w:tc>
        <w:tc>
          <w:tcPr>
            <w:tcW w:w="2567" w:type="dxa"/>
            <w:tcBorders>
              <w:top w:val="inset" w:sz="6" w:space="0" w:color="808080"/>
              <w:left w:val="inset" w:sz="6" w:space="0" w:color="808080"/>
              <w:bottom w:val="inset" w:sz="6" w:space="0" w:color="808080"/>
              <w:right w:val="inset" w:sz="6" w:space="0" w:color="808080"/>
            </w:tcBorders>
            <w:shd w:val="clear" w:color="auto" w:fill="FFFFFF"/>
            <w:vAlign w:val="center"/>
            <w:hideMark/>
          </w:tcPr>
          <w:p w:rsidR="009C2C45" w:rsidRPr="00C4160E" w:rsidRDefault="009C2C45">
            <w:pPr>
              <w:jc w:val="center"/>
              <w:rPr>
                <w:rFonts w:ascii="Times New Roman" w:hAnsi="Times New Roman" w:cs="Times New Roman"/>
                <w:b/>
                <w:sz w:val="24"/>
                <w:szCs w:val="24"/>
              </w:rPr>
            </w:pPr>
            <w:r w:rsidRPr="00C4160E">
              <w:rPr>
                <w:rFonts w:ascii="Times New Roman" w:hAnsi="Times New Roman" w:cs="Times New Roman"/>
                <w:b/>
                <w:sz w:val="24"/>
                <w:szCs w:val="24"/>
              </w:rPr>
              <w:t>Подтверждающие документы</w:t>
            </w:r>
          </w:p>
        </w:tc>
      </w:tr>
      <w:tr w:rsidR="009C2C45" w:rsidRPr="00C4160E" w:rsidTr="009C2C45">
        <w:trPr>
          <w:trHeight w:val="454"/>
          <w:tblCellSpacing w:w="20" w:type="dxa"/>
        </w:trPr>
        <w:tc>
          <w:tcPr>
            <w:tcW w:w="5315" w:type="dxa"/>
            <w:tcBorders>
              <w:top w:val="inset" w:sz="6" w:space="0" w:color="808080"/>
              <w:left w:val="inset" w:sz="6" w:space="0" w:color="808080"/>
              <w:bottom w:val="inset" w:sz="6" w:space="0" w:color="808080"/>
              <w:right w:val="inset" w:sz="6" w:space="0" w:color="808080"/>
            </w:tcBorders>
            <w:hideMark/>
          </w:tcPr>
          <w:p w:rsidR="00C4160E" w:rsidRPr="00DA3324" w:rsidRDefault="00C4160E" w:rsidP="00C4160E">
            <w:pPr>
              <w:spacing w:after="0" w:line="240" w:lineRule="auto"/>
              <w:ind w:firstLine="567"/>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Количество государственных (муниципальных) контрактов  или договоров на выполнение за последние два года, предшествующие дате размещения извещения о проведении открытог</w:t>
            </w:r>
            <w:r w:rsidR="003B7C45">
              <w:rPr>
                <w:rFonts w:ascii="Times New Roman" w:eastAsia="Times New Roman" w:hAnsi="Times New Roman" w:cs="Times New Roman"/>
                <w:sz w:val="24"/>
                <w:szCs w:val="24"/>
                <w:lang w:eastAsia="ru-RU"/>
              </w:rPr>
              <w:t xml:space="preserve">о конкурса </w:t>
            </w:r>
            <w:r w:rsidR="001102A2">
              <w:rPr>
                <w:rFonts w:ascii="Times New Roman" w:eastAsia="Times New Roman" w:hAnsi="Times New Roman" w:cs="Times New Roman"/>
                <w:sz w:val="24"/>
                <w:szCs w:val="24"/>
                <w:lang w:eastAsia="ru-RU"/>
              </w:rPr>
              <w:t>на оказание услуги</w:t>
            </w:r>
            <w:r w:rsidR="003B7C45">
              <w:rPr>
                <w:rFonts w:ascii="Times New Roman" w:eastAsia="Times New Roman" w:hAnsi="Times New Roman" w:cs="Times New Roman"/>
                <w:sz w:val="24"/>
                <w:szCs w:val="24"/>
                <w:lang w:eastAsia="ru-RU"/>
              </w:rPr>
              <w:t xml:space="preserve">  по  уборке помещений и территории </w:t>
            </w:r>
            <w:r w:rsidRPr="00DA3324">
              <w:rPr>
                <w:rFonts w:ascii="Times New Roman" w:eastAsia="Times New Roman" w:hAnsi="Times New Roman" w:cs="Times New Roman"/>
                <w:sz w:val="24"/>
                <w:szCs w:val="24"/>
                <w:lang w:eastAsia="ru-RU"/>
              </w:rPr>
              <w:t xml:space="preserve"> </w:t>
            </w:r>
            <w:r w:rsidR="003B7C45">
              <w:rPr>
                <w:rFonts w:ascii="Times New Roman" w:eastAsia="Times New Roman" w:hAnsi="Times New Roman" w:cs="Times New Roman"/>
                <w:sz w:val="24"/>
                <w:szCs w:val="24"/>
                <w:lang w:eastAsia="ru-RU"/>
              </w:rPr>
              <w:t xml:space="preserve">учреждений </w:t>
            </w:r>
            <w:r w:rsidRPr="00DA3324">
              <w:rPr>
                <w:rFonts w:ascii="Times New Roman" w:eastAsia="Times New Roman" w:hAnsi="Times New Roman" w:cs="Times New Roman"/>
                <w:sz w:val="24"/>
                <w:szCs w:val="24"/>
                <w:lang w:eastAsia="ru-RU"/>
              </w:rPr>
              <w:t xml:space="preserve"> со сроком оказания услуг не менее шести последовательных месяцев, заключенных в рамках Федерального закона от 18.07.2011 № 223-ФЗ «О закупках товаров, работ, услуг отдельными видами юридических лиц» или Федерального закона от 05.04.2013</w:t>
            </w:r>
            <w:proofErr w:type="gramEnd"/>
            <w:r w:rsidRPr="00DA3324">
              <w:rPr>
                <w:rFonts w:ascii="Times New Roman" w:eastAsia="Times New Roman" w:hAnsi="Times New Roman" w:cs="Times New Roman"/>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w:t>
            </w:r>
          </w:p>
          <w:p w:rsidR="00C4160E" w:rsidRDefault="00C4160E">
            <w:pPr>
              <w:autoSpaceDE w:val="0"/>
              <w:autoSpaceDN w:val="0"/>
              <w:adjustRightInd w:val="0"/>
              <w:jc w:val="both"/>
              <w:rPr>
                <w:rFonts w:ascii="Times New Roman" w:hAnsi="Times New Roman" w:cs="Times New Roman"/>
                <w:sz w:val="24"/>
                <w:szCs w:val="24"/>
              </w:rPr>
            </w:pPr>
          </w:p>
          <w:p w:rsidR="00A14BAD" w:rsidRDefault="009C2C45" w:rsidP="003355FD">
            <w:pPr>
              <w:autoSpaceDE w:val="0"/>
              <w:autoSpaceDN w:val="0"/>
              <w:adjustRightInd w:val="0"/>
              <w:jc w:val="both"/>
              <w:rPr>
                <w:rFonts w:ascii="Times New Roman" w:hAnsi="Times New Roman" w:cs="Times New Roman"/>
                <w:sz w:val="24"/>
                <w:szCs w:val="24"/>
              </w:rPr>
            </w:pPr>
            <w:r w:rsidRPr="00C4160E">
              <w:rPr>
                <w:rFonts w:ascii="Times New Roman" w:hAnsi="Times New Roman" w:cs="Times New Roman"/>
                <w:sz w:val="24"/>
                <w:szCs w:val="24"/>
              </w:rPr>
              <w:t xml:space="preserve">Опыт оказания услуги и </w:t>
            </w:r>
            <w:proofErr w:type="gramStart"/>
            <w:r w:rsidRPr="00C4160E">
              <w:rPr>
                <w:rFonts w:ascii="Times New Roman" w:hAnsi="Times New Roman" w:cs="Times New Roman"/>
                <w:sz w:val="24"/>
                <w:szCs w:val="24"/>
              </w:rPr>
              <w:t>деловая</w:t>
            </w:r>
            <w:proofErr w:type="gramEnd"/>
            <w:r w:rsidRPr="00C4160E">
              <w:rPr>
                <w:rFonts w:ascii="Times New Roman" w:hAnsi="Times New Roman" w:cs="Times New Roman"/>
                <w:sz w:val="24"/>
                <w:szCs w:val="24"/>
              </w:rPr>
              <w:t xml:space="preserve"> </w:t>
            </w:r>
          </w:p>
          <w:p w:rsidR="009C2C45" w:rsidRPr="00C4160E" w:rsidRDefault="009C2C45" w:rsidP="003355FD">
            <w:pPr>
              <w:autoSpaceDE w:val="0"/>
              <w:autoSpaceDN w:val="0"/>
              <w:adjustRightInd w:val="0"/>
              <w:jc w:val="both"/>
              <w:rPr>
                <w:rFonts w:ascii="Times New Roman" w:hAnsi="Times New Roman" w:cs="Times New Roman"/>
                <w:sz w:val="24"/>
                <w:szCs w:val="24"/>
              </w:rPr>
            </w:pPr>
            <w:r w:rsidRPr="00C4160E">
              <w:rPr>
                <w:rFonts w:ascii="Times New Roman" w:hAnsi="Times New Roman" w:cs="Times New Roman"/>
                <w:sz w:val="24"/>
                <w:szCs w:val="24"/>
              </w:rPr>
              <w:t xml:space="preserve">оценивается на основании информации содержащейся в единой информационной системе в реестре контрактов и/ или реестре договоров заключенных государственными (муниципальными) заказчиками по </w:t>
            </w:r>
            <w:proofErr w:type="gramStart"/>
            <w:r w:rsidRPr="00C4160E">
              <w:rPr>
                <w:rFonts w:ascii="Times New Roman" w:hAnsi="Times New Roman" w:cs="Times New Roman"/>
                <w:b/>
                <w:sz w:val="24"/>
                <w:szCs w:val="24"/>
              </w:rPr>
              <w:t>аналог</w:t>
            </w:r>
            <w:r w:rsidR="001102A2">
              <w:rPr>
                <w:rFonts w:ascii="Times New Roman" w:hAnsi="Times New Roman" w:cs="Times New Roman"/>
                <w:b/>
                <w:sz w:val="24"/>
                <w:szCs w:val="24"/>
              </w:rPr>
              <w:t>ичным</w:t>
            </w:r>
            <w:proofErr w:type="gramEnd"/>
            <w:r w:rsidR="001102A2">
              <w:rPr>
                <w:rFonts w:ascii="Times New Roman" w:hAnsi="Times New Roman" w:cs="Times New Roman"/>
                <w:b/>
                <w:sz w:val="24"/>
                <w:szCs w:val="24"/>
              </w:rPr>
              <w:t xml:space="preserve"> предмету закупки</w:t>
            </w:r>
            <w:bookmarkStart w:id="2" w:name="_GoBack"/>
            <w:bookmarkEnd w:id="2"/>
            <w:r w:rsidRPr="00C4160E">
              <w:rPr>
                <w:rFonts w:ascii="Times New Roman" w:hAnsi="Times New Roman" w:cs="Times New Roman"/>
                <w:sz w:val="24"/>
                <w:szCs w:val="24"/>
              </w:rPr>
              <w:t xml:space="preserve">.  Контракты </w:t>
            </w:r>
            <w:r w:rsidRPr="00C4160E">
              <w:rPr>
                <w:rFonts w:ascii="Times New Roman" w:hAnsi="Times New Roman" w:cs="Times New Roman"/>
                <w:sz w:val="24"/>
                <w:szCs w:val="24"/>
              </w:rPr>
              <w:lastRenderedPageBreak/>
              <w:t xml:space="preserve">(договоры) </w:t>
            </w:r>
            <w:r w:rsidRPr="00C4160E">
              <w:rPr>
                <w:rFonts w:ascii="Times New Roman" w:hAnsi="Times New Roman" w:cs="Times New Roman"/>
                <w:b/>
                <w:sz w:val="24"/>
                <w:szCs w:val="24"/>
              </w:rPr>
              <w:t>принимаются только при условии наличия информации о них в реестре контрактов / реестре договоров единой информационной системы (</w:t>
            </w:r>
            <w:hyperlink r:id="rId15" w:history="1">
              <w:r w:rsidRPr="00C4160E">
                <w:rPr>
                  <w:rStyle w:val="a8"/>
                  <w:rFonts w:ascii="Times New Roman" w:hAnsi="Times New Roman" w:cs="Times New Roman"/>
                  <w:b/>
                  <w:sz w:val="24"/>
                  <w:szCs w:val="24"/>
                </w:rPr>
                <w:t>http://www.zakupki.gov.ru/</w:t>
              </w:r>
            </w:hyperlink>
            <w:r w:rsidRPr="00C4160E">
              <w:rPr>
                <w:rFonts w:ascii="Times New Roman" w:hAnsi="Times New Roman" w:cs="Times New Roman"/>
                <w:b/>
                <w:sz w:val="24"/>
                <w:szCs w:val="24"/>
              </w:rPr>
              <w:t>)</w:t>
            </w:r>
            <w:r w:rsidRPr="00C4160E">
              <w:rPr>
                <w:rFonts w:ascii="Times New Roman" w:hAnsi="Times New Roman" w:cs="Times New Roman"/>
                <w:sz w:val="24"/>
                <w:szCs w:val="24"/>
              </w:rPr>
              <w:t xml:space="preserve">. К расчёту также принимаются договоры, действующие на период проведения закупки, также внесенные </w:t>
            </w:r>
            <w:r w:rsidR="00E05A21">
              <w:rPr>
                <w:rFonts w:ascii="Times New Roman" w:hAnsi="Times New Roman" w:cs="Times New Roman"/>
                <w:sz w:val="24"/>
                <w:szCs w:val="24"/>
              </w:rPr>
              <w:t>в реестр контрактов (договоров)</w:t>
            </w:r>
            <w:r w:rsidRPr="00C4160E">
              <w:rPr>
                <w:rFonts w:ascii="Times New Roman" w:hAnsi="Times New Roman" w:cs="Times New Roman"/>
                <w:sz w:val="24"/>
                <w:szCs w:val="24"/>
              </w:rPr>
              <w:t xml:space="preserve">. </w:t>
            </w:r>
          </w:p>
        </w:tc>
        <w:tc>
          <w:tcPr>
            <w:tcW w:w="1921" w:type="dxa"/>
            <w:tcBorders>
              <w:top w:val="inset" w:sz="6" w:space="0" w:color="808080"/>
              <w:left w:val="inset" w:sz="6" w:space="0" w:color="808080"/>
              <w:bottom w:val="inset" w:sz="6" w:space="0" w:color="808080"/>
              <w:right w:val="inset" w:sz="6" w:space="0" w:color="808080"/>
            </w:tcBorders>
          </w:tcPr>
          <w:p w:rsidR="009C2C45" w:rsidRPr="00C4160E" w:rsidRDefault="009C2C45">
            <w:pPr>
              <w:jc w:val="center"/>
              <w:rPr>
                <w:rFonts w:ascii="Times New Roman" w:hAnsi="Times New Roman" w:cs="Times New Roman"/>
                <w:sz w:val="24"/>
                <w:szCs w:val="24"/>
              </w:rPr>
            </w:pPr>
          </w:p>
        </w:tc>
        <w:tc>
          <w:tcPr>
            <w:tcW w:w="2567" w:type="dxa"/>
            <w:tcBorders>
              <w:top w:val="inset" w:sz="6" w:space="0" w:color="808080"/>
              <w:left w:val="inset" w:sz="6" w:space="0" w:color="808080"/>
              <w:bottom w:val="inset" w:sz="6" w:space="0" w:color="808080"/>
              <w:right w:val="inset" w:sz="6" w:space="0" w:color="808080"/>
            </w:tcBorders>
          </w:tcPr>
          <w:p w:rsidR="009C2C45" w:rsidRPr="00C4160E" w:rsidRDefault="009C2C45">
            <w:pPr>
              <w:jc w:val="center"/>
              <w:rPr>
                <w:rFonts w:ascii="Times New Roman" w:hAnsi="Times New Roman" w:cs="Times New Roman"/>
                <w:sz w:val="24"/>
                <w:szCs w:val="24"/>
              </w:rPr>
            </w:pPr>
          </w:p>
        </w:tc>
      </w:tr>
    </w:tbl>
    <w:p w:rsidR="00DA3324" w:rsidRPr="00C4160E" w:rsidRDefault="00DA3324" w:rsidP="009C2C45">
      <w:pPr>
        <w:spacing w:after="0" w:line="240" w:lineRule="auto"/>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E05A21" w:rsidRDefault="00E05A21"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Приложение № 6</w:t>
      </w:r>
    </w:p>
    <w:p w:rsidR="00DA3324" w:rsidRPr="00DA3324" w:rsidRDefault="00DA3324" w:rsidP="00DA3324">
      <w:pPr>
        <w:keepNext/>
        <w:autoSpaceDE w:val="0"/>
        <w:autoSpaceDN w:val="0"/>
        <w:spacing w:after="0" w:line="270" w:lineRule="exact"/>
        <w:jc w:val="right"/>
        <w:outlineLvl w:val="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spacing w:after="0" w:line="240" w:lineRule="auto"/>
        <w:rPr>
          <w:rFonts w:ascii="Times New Roman" w:eastAsia="Times New Roman" w:hAnsi="Times New Roman" w:cs="Times New Roman"/>
          <w:sz w:val="24"/>
          <w:szCs w:val="24"/>
          <w:lang w:eastAsia="ru-RU"/>
        </w:rPr>
      </w:pPr>
    </w:p>
    <w:p w:rsidR="00DA3324" w:rsidRPr="00DA3324" w:rsidRDefault="00DA3324" w:rsidP="00DA3324">
      <w:pPr>
        <w:spacing w:after="0" w:line="240" w:lineRule="auto"/>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Уведомление об отзыве заявки на участие в конкурсе.</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ind w:firstLine="360"/>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t>Кому</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proofErr w:type="gramStart"/>
      <w:r w:rsidRPr="00DA3324">
        <w:rPr>
          <w:rFonts w:ascii="Times New Roman" w:eastAsia="Times New Roman" w:hAnsi="Times New Roman" w:cs="Times New Roman"/>
          <w:i/>
          <w:sz w:val="24"/>
          <w:szCs w:val="24"/>
          <w:lang w:eastAsia="ru-RU"/>
        </w:rPr>
        <w:t>(наименование</w:t>
      </w:r>
      <w:proofErr w:type="gramEnd"/>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____________________</w:t>
      </w:r>
      <w:r w:rsidRPr="00DA3324">
        <w:rPr>
          <w:rFonts w:ascii="Times New Roman" w:eastAsia="Times New Roman" w:hAnsi="Times New Roman" w:cs="Times New Roman"/>
          <w:sz w:val="24"/>
          <w:szCs w:val="24"/>
          <w:lang w:eastAsia="ru-RU"/>
        </w:rPr>
        <w:br/>
      </w:r>
      <w:r w:rsidRPr="00DA3324">
        <w:rPr>
          <w:rFonts w:ascii="Times New Roman" w:eastAsia="Times New Roman" w:hAnsi="Times New Roman" w:cs="Times New Roman"/>
          <w:i/>
          <w:sz w:val="24"/>
          <w:szCs w:val="24"/>
          <w:lang w:eastAsia="ru-RU"/>
        </w:rPr>
        <w:t>муниципального</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заказчика)</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 ____________ 20__ года</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Прошу вернуть заявку на участие в конкурсе.</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2624"/>
        <w:gridCol w:w="7057"/>
      </w:tblGrid>
      <w:tr w:rsidR="00DA3324" w:rsidRPr="00DA3324" w:rsidTr="00DA3324">
        <w:trPr>
          <w:tblCellSpacing w:w="20" w:type="dxa"/>
        </w:trPr>
        <w:tc>
          <w:tcPr>
            <w:tcW w:w="98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открытом конкурсе:</w:t>
            </w:r>
          </w:p>
        </w:tc>
      </w:tr>
      <w:tr w:rsidR="00DA3324" w:rsidRPr="00DA3324" w:rsidTr="00DA3324">
        <w:trPr>
          <w:tblCellSpacing w:w="20" w:type="dxa"/>
        </w:trPr>
        <w:tc>
          <w:tcPr>
            <w:tcW w:w="2588"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 открытого конкурса</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Номер и дата извещения</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Номер лота </w:t>
            </w:r>
          </w:p>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i/>
                <w:sz w:val="24"/>
                <w:szCs w:val="24"/>
                <w:lang w:eastAsia="ru-RU"/>
              </w:rPr>
              <w:t>(при наличии)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98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участнике закупки:</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w:t>
            </w:r>
          </w:p>
        </w:tc>
        <w:tc>
          <w:tcPr>
            <w:tcW w:w="7255" w:type="dxa"/>
            <w:tcBorders>
              <w:bottom w:val="inset" w:sz="6" w:space="0" w:color="auto"/>
            </w:tcBorders>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Данные</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сведения</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Почтовый адрес</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указываются</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Адрес электронной почты </w:t>
            </w:r>
            <w:r w:rsidRPr="00DA3324">
              <w:rPr>
                <w:rFonts w:ascii="Times New Roman" w:eastAsia="Times New Roman" w:hAnsi="Times New Roman" w:cs="Times New Roman"/>
                <w:i/>
                <w:sz w:val="24"/>
                <w:szCs w:val="24"/>
                <w:lang w:eastAsia="ru-RU"/>
              </w:rPr>
              <w:t>(при наличии)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по желанию</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Контактный телефон</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участника закупки</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Контактное лицо</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(при наличии расписки)</w:t>
            </w:r>
          </w:p>
        </w:tc>
      </w:tr>
      <w:tr w:rsidR="00DA3324" w:rsidRPr="00DA3324" w:rsidTr="00DA3324">
        <w:trPr>
          <w:tblCellSpacing w:w="20" w:type="dxa"/>
        </w:trPr>
        <w:tc>
          <w:tcPr>
            <w:tcW w:w="98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 заявке на участие в открытом конкурсе:</w:t>
            </w: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Регистрационный номер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Дата подачи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Время подачи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588"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Способ подачи заявки</w:t>
            </w:r>
          </w:p>
        </w:tc>
        <w:tc>
          <w:tcPr>
            <w:tcW w:w="7255"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firstLine="360"/>
        <w:jc w:val="center"/>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М.П.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br w:type="page"/>
      </w:r>
      <w:r w:rsidRPr="00DA3324">
        <w:rPr>
          <w:rFonts w:ascii="Times New Roman" w:eastAsia="Times New Roman" w:hAnsi="Times New Roman" w:cs="Times New Roman"/>
          <w:sz w:val="24"/>
          <w:szCs w:val="24"/>
          <w:lang w:eastAsia="ru-RU"/>
        </w:rPr>
        <w:lastRenderedPageBreak/>
        <w:t>Приложение № 7</w:t>
      </w:r>
    </w:p>
    <w:p w:rsidR="00DA3324" w:rsidRPr="00DA3324" w:rsidRDefault="00DA3324" w:rsidP="00DA3324">
      <w:pPr>
        <w:keepNext/>
        <w:autoSpaceDE w:val="0"/>
        <w:autoSpaceDN w:val="0"/>
        <w:spacing w:after="0" w:line="270" w:lineRule="exact"/>
        <w:jc w:val="right"/>
        <w:outlineLvl w:val="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конкурсной документации</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Запрос о разъяснении положений конкурсной документации.</w:t>
      </w:r>
    </w:p>
    <w:p w:rsidR="00DA3324" w:rsidRPr="00DA3324" w:rsidRDefault="00DA3324" w:rsidP="00DA3324">
      <w:pPr>
        <w:spacing w:after="0" w:line="240" w:lineRule="auto"/>
        <w:ind w:firstLine="360"/>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r w:rsidRPr="00DA3324">
        <w:rPr>
          <w:rFonts w:ascii="Times New Roman" w:eastAsia="Times New Roman" w:hAnsi="Times New Roman" w:cs="Times New Roman"/>
          <w:i/>
          <w:sz w:val="24"/>
          <w:szCs w:val="24"/>
          <w:lang w:eastAsia="ru-RU"/>
        </w:rPr>
        <w:tab/>
      </w:r>
    </w:p>
    <w:p w:rsidR="00DA3324" w:rsidRPr="00DA3324" w:rsidRDefault="00DA3324" w:rsidP="00DA3324">
      <w:pPr>
        <w:spacing w:after="0" w:line="240" w:lineRule="auto"/>
        <w:ind w:left="4956" w:firstLine="708"/>
        <w:jc w:val="center"/>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Кому</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proofErr w:type="gramStart"/>
      <w:r w:rsidRPr="00DA3324">
        <w:rPr>
          <w:rFonts w:ascii="Times New Roman" w:eastAsia="Times New Roman" w:hAnsi="Times New Roman" w:cs="Times New Roman"/>
          <w:i/>
          <w:sz w:val="24"/>
          <w:szCs w:val="24"/>
          <w:lang w:eastAsia="ru-RU"/>
        </w:rPr>
        <w:t>(наименование</w:t>
      </w:r>
      <w:proofErr w:type="gramEnd"/>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____________________</w:t>
      </w:r>
      <w:r w:rsidRPr="00DA3324">
        <w:rPr>
          <w:rFonts w:ascii="Times New Roman" w:eastAsia="Times New Roman" w:hAnsi="Times New Roman" w:cs="Times New Roman"/>
          <w:sz w:val="24"/>
          <w:szCs w:val="24"/>
          <w:lang w:eastAsia="ru-RU"/>
        </w:rPr>
        <w:br/>
      </w:r>
      <w:r w:rsidRPr="00DA3324">
        <w:rPr>
          <w:rFonts w:ascii="Times New Roman" w:eastAsia="Times New Roman" w:hAnsi="Times New Roman" w:cs="Times New Roman"/>
          <w:i/>
          <w:sz w:val="24"/>
          <w:szCs w:val="24"/>
          <w:lang w:eastAsia="ru-RU"/>
        </w:rPr>
        <w:t>муниципального</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w:t>
      </w:r>
    </w:p>
    <w:p w:rsidR="00DA3324" w:rsidRPr="00DA3324" w:rsidRDefault="00DA3324" w:rsidP="00DA3324">
      <w:pPr>
        <w:spacing w:after="0" w:line="240" w:lineRule="auto"/>
        <w:ind w:firstLine="360"/>
        <w:jc w:val="right"/>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заказчика)</w:t>
      </w: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 ____________ 20__ года</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Прошу разъяснить положения конкурсной документации.</w:t>
      </w:r>
    </w:p>
    <w:p w:rsidR="00DA3324" w:rsidRPr="00DA3324" w:rsidRDefault="00DA3324" w:rsidP="00DA3324">
      <w:pPr>
        <w:spacing w:after="0" w:line="240" w:lineRule="auto"/>
        <w:ind w:firstLine="360"/>
        <w:rPr>
          <w:rFonts w:ascii="Times New Roman" w:eastAsia="Times New Roman" w:hAnsi="Times New Roman" w:cs="Times New Roman"/>
          <w:sz w:val="24"/>
          <w:szCs w:val="24"/>
          <w:lang w:eastAsia="ru-RU"/>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DA3324" w:rsidRPr="00DA3324" w:rsidTr="00DA3324">
        <w:trPr>
          <w:tblCellSpacing w:w="20" w:type="dxa"/>
        </w:trPr>
        <w:tc>
          <w:tcPr>
            <w:tcW w:w="99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открытом конкурсе:</w:t>
            </w:r>
          </w:p>
        </w:tc>
      </w:tr>
      <w:tr w:rsidR="00DA3324" w:rsidRPr="00DA3324" w:rsidTr="00DA3324">
        <w:trPr>
          <w:tblCellSpacing w:w="20" w:type="dxa"/>
        </w:trPr>
        <w:tc>
          <w:tcPr>
            <w:tcW w:w="2983" w:type="dxa"/>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 открытого конкурса</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Номер и дата извещения</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tcBorders>
              <w:bottom w:val="inset" w:sz="6" w:space="0" w:color="auto"/>
            </w:tcBorders>
            <w:shd w:val="clear" w:color="auto" w:fill="FFFFFF"/>
          </w:tcPr>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Номер лота</w:t>
            </w:r>
          </w:p>
          <w:p w:rsidR="00DA3324" w:rsidRPr="00DA3324" w:rsidRDefault="00DA3324" w:rsidP="00DA3324">
            <w:pPr>
              <w:spacing w:after="0" w:line="240" w:lineRule="auto"/>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i/>
                <w:sz w:val="24"/>
                <w:szCs w:val="24"/>
                <w:lang w:eastAsia="ru-RU"/>
              </w:rPr>
              <w:t>(при наличии)</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9983" w:type="dxa"/>
            <w:gridSpan w:val="2"/>
            <w:shd w:val="clear" w:color="auto" w:fill="92D050"/>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Сведения об участнике закупки:</w:t>
            </w: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Наименование</w:t>
            </w:r>
          </w:p>
        </w:tc>
        <w:tc>
          <w:tcPr>
            <w:tcW w:w="6960" w:type="dxa"/>
            <w:tcBorders>
              <w:bottom w:val="inset" w:sz="6" w:space="0" w:color="auto"/>
            </w:tcBorders>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Место нахождения</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Почтовый адрес</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Адрес электронной почты </w:t>
            </w:r>
            <w:r w:rsidRPr="00DA3324">
              <w:rPr>
                <w:rFonts w:ascii="Times New Roman" w:eastAsia="Times New Roman" w:hAnsi="Times New Roman" w:cs="Times New Roman"/>
                <w:i/>
                <w:sz w:val="24"/>
                <w:szCs w:val="24"/>
                <w:lang w:eastAsia="ru-RU"/>
              </w:rPr>
              <w:t>(при наличии)</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Контактный телефон</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Контактное лицо</w:t>
            </w: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Положения конкурсной документации, требующие разъяснения</w:t>
            </w:r>
          </w:p>
        </w:tc>
        <w:tc>
          <w:tcPr>
            <w:tcW w:w="6960" w:type="dxa"/>
            <w:shd w:val="clear" w:color="auto" w:fill="FFFFFF"/>
          </w:tcPr>
          <w:p w:rsidR="00DA3324" w:rsidRPr="00DA3324" w:rsidRDefault="00DA3324" w:rsidP="00DA3324">
            <w:pPr>
              <w:spacing w:after="0" w:line="240" w:lineRule="auto"/>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Вопрос</w:t>
            </w: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r w:rsidR="00DA3324" w:rsidRPr="00DA3324" w:rsidTr="00DA3324">
        <w:trPr>
          <w:tblCellSpacing w:w="20" w:type="dxa"/>
        </w:trPr>
        <w:tc>
          <w:tcPr>
            <w:tcW w:w="2983" w:type="dxa"/>
            <w:shd w:val="clear" w:color="auto" w:fill="FFFFFF"/>
          </w:tcPr>
          <w:p w:rsidR="00DA3324" w:rsidRPr="00DA3324" w:rsidRDefault="00DA3324" w:rsidP="00DA33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shd w:val="clear" w:color="auto" w:fill="FFFFFF"/>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36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_________________________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_________________</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_____________</w:t>
      </w:r>
    </w:p>
    <w:p w:rsidR="00DA3324" w:rsidRPr="00DA3324" w:rsidRDefault="00DA3324" w:rsidP="00DA3324">
      <w:pPr>
        <w:autoSpaceDE w:val="0"/>
        <w:autoSpaceDN w:val="0"/>
        <w:adjustRightInd w:val="0"/>
        <w:spacing w:after="0" w:line="280" w:lineRule="exact"/>
        <w:ind w:left="720"/>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должность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подпись, М.П. </w:t>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r>
      <w:r w:rsidRPr="00DA3324">
        <w:rPr>
          <w:rFonts w:ascii="Times New Roman" w:eastAsia="Times New Roman" w:hAnsi="Times New Roman" w:cs="Times New Roman"/>
          <w:sz w:val="24"/>
          <w:szCs w:val="24"/>
          <w:lang w:eastAsia="ru-RU"/>
        </w:rPr>
        <w:tab/>
        <w:t xml:space="preserve">        Ф.И.О.</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keepNext/>
        <w:autoSpaceDE w:val="0"/>
        <w:autoSpaceDN w:val="0"/>
        <w:spacing w:after="0" w:line="270" w:lineRule="exact"/>
        <w:jc w:val="right"/>
        <w:outlineLvl w:val="0"/>
        <w:rPr>
          <w:rFonts w:ascii="Times New Roman" w:eastAsia="Times New Roman" w:hAnsi="Times New Roman" w:cs="Times New Roman"/>
          <w:b/>
          <w:bCs/>
          <w:sz w:val="24"/>
          <w:szCs w:val="24"/>
          <w:lang w:eastAsia="ru-RU"/>
        </w:rPr>
      </w:pP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80" w:lineRule="exact"/>
        <w:ind w:left="720"/>
        <w:jc w:val="right"/>
        <w:rPr>
          <w:rFonts w:ascii="Times New Roman" w:eastAsia="Times New Roman" w:hAnsi="Times New Roman" w:cs="Times New Roman"/>
          <w:sz w:val="24"/>
          <w:szCs w:val="24"/>
          <w:lang w:eastAsia="ru-RU"/>
        </w:rPr>
      </w:pPr>
    </w:p>
    <w:p w:rsidR="00DA3324" w:rsidRPr="00DA3324" w:rsidRDefault="00DA3324" w:rsidP="00DA3324">
      <w:pPr>
        <w:pageBreakBefore/>
        <w:spacing w:after="0" w:line="240" w:lineRule="auto"/>
        <w:jc w:val="right"/>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lastRenderedPageBreak/>
        <w:t xml:space="preserve">Приложение № 8 </w:t>
      </w:r>
    </w:p>
    <w:p w:rsidR="00DA3324" w:rsidRPr="00DA3324" w:rsidRDefault="00DA3324" w:rsidP="00DA3324">
      <w:pPr>
        <w:keepNext/>
        <w:autoSpaceDE w:val="0"/>
        <w:autoSpaceDN w:val="0"/>
        <w:spacing w:after="0" w:line="270" w:lineRule="exact"/>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документации</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Декларация соответствия преференции</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Настоящим подтверждаем, что </w:t>
      </w:r>
    </w:p>
    <w:p w:rsidR="00DA3324" w:rsidRPr="00DA3324" w:rsidRDefault="00DA3324" w:rsidP="00DA3324">
      <w:pPr>
        <w:autoSpaceDE w:val="0"/>
        <w:spacing w:after="0" w:line="240" w:lineRule="auto"/>
        <w:ind w:firstLine="709"/>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sz w:val="24"/>
          <w:szCs w:val="24"/>
          <w:lang w:eastAsia="ru-RU"/>
        </w:rPr>
        <w:t>________________________________________________________________________</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i/>
          <w:sz w:val="24"/>
          <w:szCs w:val="24"/>
          <w:lang w:eastAsia="ru-RU"/>
        </w:rPr>
        <w:t xml:space="preserve">                                             (наименование участника закупки)</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соответствует требованиям для предоставления приоритета товаров, работ, услуг российского происхождения, по отношению к товарам, работам, </w:t>
      </w:r>
      <w:proofErr w:type="gramStart"/>
      <w:r w:rsidRPr="00DA3324">
        <w:rPr>
          <w:rFonts w:ascii="Times New Roman" w:eastAsia="Times New Roman" w:hAnsi="Times New Roman" w:cs="Times New Roman"/>
          <w:sz w:val="24"/>
          <w:szCs w:val="24"/>
          <w:lang w:eastAsia="ru-RU"/>
        </w:rPr>
        <w:t>услугам</w:t>
      </w:r>
      <w:proofErr w:type="gramEnd"/>
      <w:r w:rsidRPr="00DA3324">
        <w:rPr>
          <w:rFonts w:ascii="Times New Roman" w:eastAsia="Times New Roman" w:hAnsi="Times New Roman" w:cs="Times New Roman"/>
          <w:sz w:val="24"/>
          <w:szCs w:val="24"/>
          <w:lang w:eastAsia="ru-RU"/>
        </w:rPr>
        <w:t xml:space="preserve"> происходящим из иностранного государства, установленным документацией, Положением о закупке и Постановлением правительства. Доля товаров, работ услуг  российского происхождения от общей </w:t>
      </w:r>
      <w:proofErr w:type="gramStart"/>
      <w:r w:rsidRPr="00DA3324">
        <w:rPr>
          <w:rFonts w:ascii="Times New Roman" w:eastAsia="Times New Roman" w:hAnsi="Times New Roman" w:cs="Times New Roman"/>
          <w:sz w:val="24"/>
          <w:szCs w:val="24"/>
          <w:lang w:eastAsia="ru-RU"/>
        </w:rPr>
        <w:t>суммы</w:t>
      </w:r>
      <w:proofErr w:type="gramEnd"/>
      <w:r w:rsidRPr="00DA3324">
        <w:rPr>
          <w:rFonts w:ascii="Times New Roman" w:eastAsia="Times New Roman" w:hAnsi="Times New Roman" w:cs="Times New Roman"/>
          <w:sz w:val="24"/>
          <w:szCs w:val="24"/>
          <w:lang w:eastAsia="ru-RU"/>
        </w:rPr>
        <w:t xml:space="preserve"> предлагаемой в заявке на участие в закупке составляет ___%.</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4786"/>
      </w:tblGrid>
      <w:tr w:rsidR="00DA3324" w:rsidRPr="00DA3324" w:rsidTr="00DA3324">
        <w:tc>
          <w:tcPr>
            <w:tcW w:w="4785"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подпись</w:t>
            </w:r>
          </w:p>
        </w:tc>
        <w:tc>
          <w:tcPr>
            <w:tcW w:w="4786"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sz w:val="20"/>
                <w:szCs w:val="20"/>
                <w:lang w:eastAsia="ru-RU"/>
              </w:rPr>
            </w:pPr>
            <w:r w:rsidRPr="00DA3324">
              <w:rPr>
                <w:rFonts w:ascii="Times New Roman" w:eastAsia="Times New Roman" w:hAnsi="Times New Roman" w:cs="Times New Roman"/>
                <w:b/>
                <w:i/>
                <w:sz w:val="24"/>
                <w:szCs w:val="24"/>
                <w:lang w:eastAsia="ru-RU"/>
              </w:rPr>
              <w:t>расшифровка</w:t>
            </w:r>
          </w:p>
        </w:tc>
      </w:tr>
    </w:tbl>
    <w:p w:rsidR="00DA3324" w:rsidRPr="00DA3324" w:rsidRDefault="00DA3324" w:rsidP="00DA3324">
      <w:pPr>
        <w:pageBreakBefore/>
        <w:spacing w:after="0" w:line="240" w:lineRule="auto"/>
        <w:jc w:val="right"/>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lastRenderedPageBreak/>
        <w:t xml:space="preserve">Приложение № 9 </w:t>
      </w:r>
    </w:p>
    <w:p w:rsidR="00DA3324" w:rsidRPr="00DA3324" w:rsidRDefault="00DA3324" w:rsidP="00DA3324">
      <w:pPr>
        <w:keepNext/>
        <w:autoSpaceDE w:val="0"/>
        <w:autoSpaceDN w:val="0"/>
        <w:spacing w:after="0" w:line="270" w:lineRule="exact"/>
        <w:jc w:val="right"/>
        <w:rPr>
          <w:rFonts w:ascii="Times New Roman" w:eastAsia="Times New Roman" w:hAnsi="Times New Roman" w:cs="Times New Roman"/>
          <w:b/>
          <w:bCs/>
          <w:sz w:val="24"/>
          <w:szCs w:val="24"/>
          <w:lang w:eastAsia="ru-RU"/>
        </w:rPr>
      </w:pPr>
      <w:r w:rsidRPr="00DA3324">
        <w:rPr>
          <w:rFonts w:ascii="Times New Roman" w:eastAsia="Times New Roman" w:hAnsi="Times New Roman" w:cs="Times New Roman"/>
          <w:sz w:val="24"/>
          <w:szCs w:val="24"/>
          <w:lang w:eastAsia="ru-RU"/>
        </w:rPr>
        <w:t>к документации</w:t>
      </w:r>
    </w:p>
    <w:p w:rsidR="00DA3324" w:rsidRPr="00DA3324" w:rsidRDefault="00DA3324" w:rsidP="00DA3324">
      <w:pPr>
        <w:spacing w:after="0" w:line="240" w:lineRule="auto"/>
        <w:jc w:val="center"/>
        <w:rPr>
          <w:rFonts w:ascii="Times New Roman" w:eastAsia="Times New Roman" w:hAnsi="Times New Roman" w:cs="Times New Roman"/>
          <w:b/>
          <w:bCs/>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sz w:val="24"/>
          <w:szCs w:val="24"/>
          <w:lang w:eastAsia="ru-RU"/>
        </w:rPr>
        <w:t>Уведомление</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Настоящим подтверждаем, что </w:t>
      </w:r>
    </w:p>
    <w:p w:rsidR="00DA3324" w:rsidRPr="00DA3324" w:rsidRDefault="00DA3324" w:rsidP="00DA3324">
      <w:pPr>
        <w:autoSpaceDE w:val="0"/>
        <w:spacing w:after="0" w:line="240" w:lineRule="auto"/>
        <w:ind w:firstLine="709"/>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sz w:val="24"/>
          <w:szCs w:val="24"/>
          <w:lang w:eastAsia="ru-RU"/>
        </w:rPr>
        <w:t>________________________________________________________________________</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i/>
          <w:sz w:val="24"/>
          <w:szCs w:val="24"/>
          <w:lang w:eastAsia="ru-RU"/>
        </w:rPr>
        <w:t xml:space="preserve">                                             (наименование участника закупки)</w:t>
      </w:r>
    </w:p>
    <w:p w:rsidR="00DA3324" w:rsidRPr="00DA3324" w:rsidRDefault="00DA3324" w:rsidP="00DA3324">
      <w:pPr>
        <w:autoSpaceDE w:val="0"/>
        <w:spacing w:after="0" w:line="240" w:lineRule="auto"/>
        <w:ind w:firstLine="709"/>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предупрежде</w:t>
      </w:r>
      <w:proofErr w:type="gramStart"/>
      <w:r w:rsidRPr="00DA3324">
        <w:rPr>
          <w:rFonts w:ascii="Times New Roman" w:eastAsia="Times New Roman" w:hAnsi="Times New Roman" w:cs="Times New Roman"/>
          <w:sz w:val="24"/>
          <w:szCs w:val="24"/>
          <w:lang w:eastAsia="ru-RU"/>
        </w:rPr>
        <w:t>н(</w:t>
      </w:r>
      <w:proofErr w:type="gramEnd"/>
      <w:r w:rsidRPr="00DA3324">
        <w:rPr>
          <w:rFonts w:ascii="Times New Roman" w:eastAsia="Times New Roman" w:hAnsi="Times New Roman" w:cs="Times New Roman"/>
          <w:sz w:val="24"/>
          <w:szCs w:val="24"/>
          <w:lang w:eastAsia="ru-RU"/>
        </w:rPr>
        <w:t>о) об ответственности за предоставление недостоверной информации или не предоставление информации о стране происхождения товаров, о стране регистрации лиц выполняющих работы, оказывающих услуги, о стране регистрации участника закупки.</w:t>
      </w:r>
    </w:p>
    <w:p w:rsidR="00DA3324" w:rsidRPr="00DA3324" w:rsidRDefault="00DA3324" w:rsidP="00DA3324">
      <w:pPr>
        <w:autoSpaceDE w:val="0"/>
        <w:spacing w:after="0" w:line="240" w:lineRule="auto"/>
        <w:ind w:firstLine="708"/>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4786"/>
      </w:tblGrid>
      <w:tr w:rsidR="00DA3324" w:rsidRPr="00DA3324" w:rsidTr="00DA3324">
        <w:tc>
          <w:tcPr>
            <w:tcW w:w="4785"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подпись</w:t>
            </w:r>
          </w:p>
        </w:tc>
        <w:tc>
          <w:tcPr>
            <w:tcW w:w="4786" w:type="dxa"/>
            <w:shd w:val="clear" w:color="auto" w:fill="auto"/>
          </w:tcPr>
          <w:p w:rsidR="00DA3324" w:rsidRPr="00DA3324" w:rsidRDefault="00DA3324" w:rsidP="00DA3324">
            <w:pPr>
              <w:autoSpaceDE w:val="0"/>
              <w:spacing w:after="0" w:line="240" w:lineRule="auto"/>
              <w:jc w:val="both"/>
              <w:rPr>
                <w:rFonts w:ascii="Times New Roman" w:eastAsia="Times New Roman" w:hAnsi="Times New Roman" w:cs="Times New Roman"/>
                <w:b/>
                <w:i/>
                <w:sz w:val="24"/>
                <w:szCs w:val="24"/>
                <w:lang w:eastAsia="ru-RU"/>
              </w:rPr>
            </w:pPr>
            <w:r w:rsidRPr="00DA3324">
              <w:rPr>
                <w:rFonts w:ascii="Times New Roman" w:eastAsia="Times New Roman" w:hAnsi="Times New Roman" w:cs="Times New Roman"/>
                <w:b/>
                <w:i/>
                <w:sz w:val="24"/>
                <w:szCs w:val="24"/>
                <w:lang w:eastAsia="ru-RU"/>
              </w:rPr>
              <w:t>________________________________</w:t>
            </w:r>
          </w:p>
          <w:p w:rsidR="00DA3324" w:rsidRPr="00DA3324" w:rsidRDefault="00DA3324" w:rsidP="00DA3324">
            <w:pPr>
              <w:autoSpaceDE w:val="0"/>
              <w:spacing w:after="0" w:line="240" w:lineRule="auto"/>
              <w:jc w:val="center"/>
              <w:rPr>
                <w:rFonts w:ascii="Times New Roman" w:eastAsia="Times New Roman" w:hAnsi="Times New Roman" w:cs="Times New Roman"/>
                <w:sz w:val="20"/>
                <w:szCs w:val="20"/>
                <w:lang w:eastAsia="ru-RU"/>
              </w:rPr>
            </w:pPr>
            <w:r w:rsidRPr="00DA3324">
              <w:rPr>
                <w:rFonts w:ascii="Times New Roman" w:eastAsia="Times New Roman" w:hAnsi="Times New Roman" w:cs="Times New Roman"/>
                <w:b/>
                <w:i/>
                <w:sz w:val="24"/>
                <w:szCs w:val="24"/>
                <w:lang w:eastAsia="ru-RU"/>
              </w:rPr>
              <w:t>расшифровка</w:t>
            </w:r>
          </w:p>
        </w:tc>
      </w:tr>
    </w:tbl>
    <w:p w:rsidR="00DA3324" w:rsidRPr="00DA3324" w:rsidRDefault="00DA3324" w:rsidP="00DA3324">
      <w:pPr>
        <w:pageBreakBefore/>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lastRenderedPageBreak/>
        <w:t>Приложение № 10</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 документации</w:t>
      </w:r>
    </w:p>
    <w:p w:rsidR="00DA3324" w:rsidRPr="00DA3324" w:rsidRDefault="00DA3324" w:rsidP="00DA3324">
      <w:pPr>
        <w:spacing w:after="0" w:line="240" w:lineRule="auto"/>
        <w:jc w:val="right"/>
        <w:rPr>
          <w:rFonts w:ascii="Times New Roman" w:eastAsia="Times New Roman" w:hAnsi="Times New Roman" w:cs="Times New Roman"/>
          <w:sz w:val="24"/>
          <w:szCs w:val="24"/>
          <w:lang w:eastAsia="ru-RU"/>
        </w:rPr>
      </w:pP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r w:rsidRPr="00DA3324">
        <w:rPr>
          <w:rFonts w:ascii="Times New Roman" w:eastAsia="Times New Roman" w:hAnsi="Times New Roman" w:cs="Times New Roman"/>
          <w:b/>
          <w:sz w:val="24"/>
          <w:szCs w:val="24"/>
          <w:lang w:eastAsia="ru-RU"/>
        </w:rPr>
        <w:t>Порядок оценки и сопоставления заявок на участие в открытом конкурсе</w:t>
      </w:r>
    </w:p>
    <w:p w:rsidR="00DA3324" w:rsidRPr="00DA3324" w:rsidRDefault="00DA3324" w:rsidP="00DA3324">
      <w:pPr>
        <w:spacing w:after="0" w:line="240" w:lineRule="auto"/>
        <w:jc w:val="center"/>
        <w:rPr>
          <w:rFonts w:ascii="Times New Roman" w:eastAsia="Times New Roman" w:hAnsi="Times New Roman" w:cs="Times New Roman"/>
          <w:b/>
          <w:sz w:val="24"/>
          <w:szCs w:val="24"/>
          <w:lang w:eastAsia="ru-RU"/>
        </w:rPr>
      </w:pPr>
    </w:p>
    <w:p w:rsidR="00DA3324" w:rsidRPr="00DA3324" w:rsidRDefault="00DA3324" w:rsidP="00DA3324">
      <w:pPr>
        <w:spacing w:after="0" w:line="240" w:lineRule="auto"/>
        <w:ind w:firstLine="567"/>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указанными в разделе </w:t>
      </w:r>
      <w:r w:rsidRPr="00DA3324">
        <w:rPr>
          <w:rFonts w:ascii="Times New Roman" w:eastAsia="Times New Roman" w:hAnsi="Times New Roman" w:cs="Times New Roman"/>
          <w:sz w:val="24"/>
          <w:szCs w:val="24"/>
          <w:lang w:val="en-US" w:eastAsia="ru-RU"/>
        </w:rPr>
        <w:t>XI</w:t>
      </w:r>
      <w:r w:rsidRPr="00DA3324">
        <w:rPr>
          <w:rFonts w:ascii="Times New Roman" w:eastAsia="Times New Roman" w:hAnsi="Times New Roman" w:cs="Times New Roman"/>
          <w:sz w:val="24"/>
          <w:szCs w:val="24"/>
          <w:lang w:eastAsia="ru-RU"/>
        </w:rPr>
        <w:t xml:space="preserve"> документации, в следующем порядке:</w:t>
      </w:r>
    </w:p>
    <w:p w:rsidR="00DA3324" w:rsidRPr="00DA3324" w:rsidRDefault="00DA3324" w:rsidP="00DA3324">
      <w:pPr>
        <w:numPr>
          <w:ilvl w:val="0"/>
          <w:numId w:val="12"/>
        </w:numPr>
        <w:spacing w:after="0" w:line="240" w:lineRule="auto"/>
        <w:ind w:left="1287"/>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каждой заявке по каждому критерию оценки, установленному в разделе XI документации, присуждаются определенное количество баллов с учетом предложений участника открытого конкурса, изложенных в приложении №4</w:t>
      </w:r>
    </w:p>
    <w:p w:rsidR="00DA3324" w:rsidRPr="00DA3324" w:rsidRDefault="00DA3324" w:rsidP="00DA3324">
      <w:pPr>
        <w:spacing w:after="0" w:line="240" w:lineRule="auto"/>
        <w:ind w:left="1287"/>
        <w:jc w:val="both"/>
        <w:rPr>
          <w:rFonts w:ascii="Times New Roman" w:eastAsia="Times New Roman" w:hAnsi="Times New Roman" w:cs="Times New Roman"/>
          <w:sz w:val="24"/>
          <w:szCs w:val="24"/>
          <w:lang w:eastAsia="ru-RU"/>
        </w:rPr>
      </w:pPr>
    </w:p>
    <w:p w:rsidR="00DA3324" w:rsidRPr="00DA3324" w:rsidRDefault="00DA3324" w:rsidP="00DA3324">
      <w:pPr>
        <w:numPr>
          <w:ilvl w:val="0"/>
          <w:numId w:val="12"/>
        </w:numPr>
        <w:spacing w:after="0" w:line="240" w:lineRule="auto"/>
        <w:ind w:left="1287"/>
        <w:jc w:val="both"/>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дробное значение  округляется до двух десятичных знаков после запятой по математическим правилам округления.</w:t>
      </w:r>
    </w:p>
    <w:p w:rsidR="00DA3324" w:rsidRPr="00DA3324" w:rsidRDefault="00DA3324" w:rsidP="00DA3324">
      <w:pPr>
        <w:autoSpaceDE w:val="0"/>
        <w:spacing w:after="0" w:line="240" w:lineRule="auto"/>
        <w:ind w:firstLine="540"/>
        <w:jc w:val="both"/>
        <w:rPr>
          <w:rFonts w:ascii="Times New Roman" w:eastAsia="Times New Roman" w:hAnsi="Times New Roman" w:cs="Times New Roman"/>
          <w:i/>
          <w:sz w:val="24"/>
          <w:szCs w:val="24"/>
          <w:lang w:eastAsia="ru-RU"/>
        </w:rPr>
      </w:pP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t xml:space="preserve">Оценка заявок по критерию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t>«цена договора»</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u w:val="single"/>
          <w:lang w:eastAsia="ru-RU"/>
        </w:rPr>
        <w:t xml:space="preserve">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Значимость критерия «цена договора»  составляет </w:t>
      </w:r>
      <w:r w:rsidR="006801A9">
        <w:rPr>
          <w:rFonts w:ascii="Times New Roman" w:eastAsia="Times New Roman" w:hAnsi="Times New Roman" w:cs="Times New Roman"/>
          <w:sz w:val="24"/>
          <w:szCs w:val="24"/>
          <w:lang w:eastAsia="ru-RU"/>
        </w:rPr>
        <w:t>4</w:t>
      </w:r>
      <w:r w:rsidRPr="00DA3324">
        <w:rPr>
          <w:rFonts w:ascii="Times New Roman" w:eastAsia="Times New Roman" w:hAnsi="Times New Roman" w:cs="Times New Roman"/>
          <w:b/>
          <w:sz w:val="24"/>
          <w:szCs w:val="24"/>
          <w:lang w:eastAsia="ru-RU"/>
        </w:rPr>
        <w:t xml:space="preserve">0 </w:t>
      </w:r>
      <w:r w:rsidRPr="00DA3324">
        <w:rPr>
          <w:rFonts w:ascii="Times New Roman" w:eastAsia="Times New Roman" w:hAnsi="Times New Roman" w:cs="Times New Roman"/>
          <w:sz w:val="24"/>
          <w:szCs w:val="24"/>
          <w:lang w:eastAsia="ru-RU"/>
        </w:rPr>
        <w:t>%</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i/>
          <w:iCs/>
          <w:sz w:val="24"/>
          <w:szCs w:val="24"/>
          <w:lang w:eastAsia="ru-RU"/>
        </w:rPr>
      </w:pPr>
      <w:r w:rsidRPr="00DA3324">
        <w:rPr>
          <w:rFonts w:ascii="Times New Roman" w:eastAsia="Times New Roman" w:hAnsi="Times New Roman" w:cs="Times New Roman"/>
          <w:sz w:val="24"/>
          <w:szCs w:val="24"/>
          <w:lang w:eastAsia="ru-RU"/>
        </w:rPr>
        <w:t>Рейтинг, присуждаемый заявке по критерию «цена договора», определяется по формуле:</w:t>
      </w:r>
    </w:p>
    <w:p w:rsidR="00DA3324" w:rsidRPr="00DA3324" w:rsidRDefault="00DA3324" w:rsidP="00DA3324">
      <w:pPr>
        <w:spacing w:after="0" w:line="240" w:lineRule="auto"/>
        <w:jc w:val="both"/>
        <w:rPr>
          <w:rFonts w:ascii="Times New Roman" w:eastAsia="Times New Roman" w:hAnsi="Times New Roman" w:cs="Times New Roman"/>
          <w:i/>
          <w:iCs/>
          <w:sz w:val="24"/>
          <w:szCs w:val="24"/>
          <w:lang w:eastAsia="ru-RU"/>
        </w:rPr>
      </w:pPr>
    </w:p>
    <w:tbl>
      <w:tblPr>
        <w:tblW w:w="0" w:type="auto"/>
        <w:tblInd w:w="108" w:type="dxa"/>
        <w:tblLayout w:type="fixed"/>
        <w:tblLook w:val="0000" w:firstRow="0" w:lastRow="0" w:firstColumn="0" w:lastColumn="0" w:noHBand="0" w:noVBand="0"/>
      </w:tblPr>
      <w:tblGrid>
        <w:gridCol w:w="901"/>
        <w:gridCol w:w="1200"/>
        <w:gridCol w:w="239"/>
        <w:gridCol w:w="983"/>
      </w:tblGrid>
      <w:tr w:rsidR="00DA3324" w:rsidRPr="00DA3324" w:rsidTr="00DA3324">
        <w:tc>
          <w:tcPr>
            <w:tcW w:w="901"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vertAlign w:val="subscript"/>
                <w:lang w:val="en-US" w:eastAsia="ru-RU"/>
              </w:rPr>
              <w:t xml:space="preserve"> </w:t>
            </w:r>
            <w:r w:rsidRPr="00DA3324">
              <w:rPr>
                <w:rFonts w:ascii="Times New Roman" w:eastAsia="Times New Roman" w:hAnsi="Times New Roman" w:cs="Times New Roman"/>
                <w:sz w:val="24"/>
                <w:szCs w:val="24"/>
                <w:lang w:eastAsia="ru-RU"/>
              </w:rPr>
              <w:t>=</w:t>
            </w:r>
          </w:p>
        </w:tc>
        <w:tc>
          <w:tcPr>
            <w:tcW w:w="1200" w:type="dxa"/>
            <w:tcBorders>
              <w:bottom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 xml:space="preserve">min </w:t>
            </w:r>
          </w:p>
        </w:tc>
        <w:tc>
          <w:tcPr>
            <w:tcW w:w="239"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х</w:t>
            </w:r>
          </w:p>
        </w:tc>
        <w:tc>
          <w:tcPr>
            <w:tcW w:w="983"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r w:rsidR="00DA3324" w:rsidRPr="00DA3324" w:rsidTr="00DA3324">
        <w:tc>
          <w:tcPr>
            <w:tcW w:w="901"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   </w:t>
            </w:r>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i</w:t>
            </w:r>
          </w:p>
        </w:tc>
        <w:tc>
          <w:tcPr>
            <w:tcW w:w="239"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sz w:val="24"/>
                <w:szCs w:val="24"/>
                <w:lang w:eastAsia="ru-RU"/>
              </w:rPr>
            </w:pPr>
          </w:p>
        </w:tc>
        <w:tc>
          <w:tcPr>
            <w:tcW w:w="983"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left="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где:</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рейтинг, присуждаемый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mix</w:t>
      </w:r>
      <w:proofErr w:type="spellEnd"/>
      <w:r w:rsidRPr="00DA3324">
        <w:rPr>
          <w:rFonts w:ascii="Times New Roman" w:eastAsia="Times New Roman" w:hAnsi="Times New Roman" w:cs="Times New Roman"/>
          <w:sz w:val="24"/>
          <w:szCs w:val="24"/>
          <w:lang w:eastAsia="ru-RU"/>
        </w:rPr>
        <w:t> – минимальное предложение из предложений по цене договора, сделанных участниками закупки;</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val="en-US" w:eastAsia="ru-RU"/>
        </w:rPr>
        <w:t>A</w:t>
      </w:r>
      <w:r w:rsidRPr="00DA3324">
        <w:rPr>
          <w:rFonts w:ascii="Times New Roman" w:eastAsia="Times New Roman" w:hAnsi="Times New Roman" w:cs="Times New Roman"/>
          <w:sz w:val="24"/>
          <w:szCs w:val="24"/>
          <w:vertAlign w:val="subscript"/>
          <w:lang w:val="en-US" w:eastAsia="ru-RU"/>
        </w:rPr>
        <w:t>i</w:t>
      </w:r>
      <w:r w:rsidRPr="00DA3324">
        <w:rPr>
          <w:rFonts w:ascii="Times New Roman" w:eastAsia="Times New Roman" w:hAnsi="Times New Roman" w:cs="Times New Roman"/>
          <w:sz w:val="24"/>
          <w:szCs w:val="24"/>
          <w:lang w:eastAsia="ru-RU"/>
        </w:rPr>
        <w:t xml:space="preserve"> – цена договора, предложенная в </w:t>
      </w:r>
      <w:r w:rsidRPr="00DA3324">
        <w:rPr>
          <w:rFonts w:ascii="Times New Roman" w:eastAsia="Times New Roman" w:hAnsi="Times New Roman" w:cs="Times New Roman"/>
          <w:sz w:val="24"/>
          <w:szCs w:val="24"/>
          <w:lang w:val="en-US" w:eastAsia="ru-RU"/>
        </w:rPr>
        <w:t>i</w:t>
      </w:r>
      <w:r w:rsidRPr="00DA3324">
        <w:rPr>
          <w:rFonts w:ascii="Times New Roman" w:eastAsia="Times New Roman" w:hAnsi="Times New Roman" w:cs="Times New Roman"/>
          <w:sz w:val="24"/>
          <w:szCs w:val="24"/>
          <w:lang w:eastAsia="ru-RU"/>
        </w:rPr>
        <w:t>-ой заявке.</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Итоговое количество баллов, присуждаемое заявке по критерию «цена договора», определяется по формуле: </w:t>
      </w:r>
    </w:p>
    <w:p w:rsidR="00DA3324" w:rsidRPr="00DA3324" w:rsidRDefault="00DA3324" w:rsidP="00DA3324">
      <w:pPr>
        <w:tabs>
          <w:tab w:val="left" w:pos="3195"/>
        </w:tabs>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ab/>
      </w:r>
    </w:p>
    <w:tbl>
      <w:tblPr>
        <w:tblW w:w="0" w:type="auto"/>
        <w:tblInd w:w="108" w:type="dxa"/>
        <w:tblLayout w:type="fixed"/>
        <w:tblLook w:val="0000" w:firstRow="0" w:lastRow="0" w:firstColumn="0" w:lastColumn="0" w:noHBand="0" w:noVBand="0"/>
      </w:tblPr>
      <w:tblGrid>
        <w:gridCol w:w="1080"/>
        <w:gridCol w:w="900"/>
        <w:gridCol w:w="900"/>
      </w:tblGrid>
      <w:tr w:rsidR="00DA3324" w:rsidRPr="00DA3324" w:rsidTr="00DA3324">
        <w:tc>
          <w:tcPr>
            <w:tcW w:w="1080" w:type="dxa"/>
            <w:vMerge w:val="restart"/>
            <w:shd w:val="clear" w:color="auto" w:fill="auto"/>
            <w:vAlign w:val="center"/>
          </w:tcPr>
          <w:p w:rsidR="00DA3324" w:rsidRPr="00DA3324" w:rsidRDefault="00DA3324" w:rsidP="00DA3324">
            <w:pPr>
              <w:spacing w:after="0" w:line="240" w:lineRule="auto"/>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 xml:space="preserve"> </w:t>
            </w:r>
            <w:proofErr w:type="spellStart"/>
            <w:r w:rsidRPr="00DA3324">
              <w:rPr>
                <w:rFonts w:ascii="Times New Roman" w:eastAsia="Times New Roman" w:hAnsi="Times New Roman" w:cs="Times New Roman"/>
                <w:sz w:val="24"/>
                <w:szCs w:val="24"/>
                <w:lang w:val="en-US" w:eastAsia="ru-RU"/>
              </w:rPr>
              <w:t>FRa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vertAlign w:val="subscript"/>
                <w:lang w:val="en-US" w:eastAsia="ru-RU"/>
              </w:rPr>
              <w:t xml:space="preserve"> </w:t>
            </w:r>
            <w:r w:rsidRPr="00DA3324">
              <w:rPr>
                <w:rFonts w:ascii="Times New Roman" w:eastAsia="Times New Roman" w:hAnsi="Times New Roman" w:cs="Times New Roman"/>
                <w:sz w:val="24"/>
                <w:szCs w:val="24"/>
                <w:lang w:eastAsia="ru-RU"/>
              </w:rPr>
              <w:t>=</w:t>
            </w:r>
          </w:p>
        </w:tc>
        <w:tc>
          <w:tcPr>
            <w:tcW w:w="900" w:type="dxa"/>
            <w:vMerge w:val="restart"/>
            <w:shd w:val="clear" w:color="auto" w:fill="auto"/>
            <w:vAlign w:val="center"/>
          </w:tcPr>
          <w:p w:rsidR="00DA3324" w:rsidRPr="00DA3324" w:rsidRDefault="00DA3324" w:rsidP="00DA3324">
            <w:pPr>
              <w:spacing w:after="0" w:line="240" w:lineRule="auto"/>
              <w:ind w:left="-108"/>
              <w:jc w:val="both"/>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val="en-US" w:eastAsia="ru-RU"/>
              </w:rPr>
              <w:t xml:space="preserve"> </w:t>
            </w:r>
            <w:r w:rsidRPr="00DA3324">
              <w:rPr>
                <w:rFonts w:ascii="Times New Roman" w:eastAsia="Times New Roman" w:hAnsi="Times New Roman" w:cs="Times New Roman"/>
                <w:sz w:val="24"/>
                <w:szCs w:val="24"/>
                <w:lang w:eastAsia="ru-RU"/>
              </w:rPr>
              <w:t xml:space="preserve">   х</w:t>
            </w:r>
          </w:p>
        </w:tc>
        <w:tc>
          <w:tcPr>
            <w:tcW w:w="900" w:type="dxa"/>
            <w:tcBorders>
              <w:bottom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val="en-US" w:eastAsia="ru-RU"/>
              </w:rPr>
              <w:t>Ka</w:t>
            </w:r>
            <w:r w:rsidRPr="00DA3324">
              <w:rPr>
                <w:rFonts w:ascii="Times New Roman" w:eastAsia="Times New Roman" w:hAnsi="Times New Roman" w:cs="Times New Roman"/>
                <w:sz w:val="24"/>
                <w:szCs w:val="24"/>
                <w:vertAlign w:val="subscript"/>
                <w:lang w:val="en-US" w:eastAsia="ru-RU"/>
              </w:rPr>
              <w:t>i</w:t>
            </w:r>
            <w:r w:rsidRPr="00DA3324">
              <w:rPr>
                <w:rFonts w:ascii="Times New Roman" w:eastAsia="Times New Roman" w:hAnsi="Times New Roman" w:cs="Times New Roman"/>
                <w:sz w:val="24"/>
                <w:szCs w:val="24"/>
                <w:vertAlign w:val="subscript"/>
                <w:lang w:eastAsia="ru-RU"/>
              </w:rPr>
              <w:t xml:space="preserve"> </w:t>
            </w:r>
            <w:r w:rsidRPr="00DA3324">
              <w:rPr>
                <w:rFonts w:ascii="Times New Roman" w:eastAsia="Times New Roman" w:hAnsi="Times New Roman" w:cs="Times New Roman"/>
                <w:sz w:val="24"/>
                <w:szCs w:val="24"/>
                <w:lang w:eastAsia="ru-RU"/>
              </w:rPr>
              <w:t xml:space="preserve">       </w:t>
            </w:r>
          </w:p>
        </w:tc>
      </w:tr>
      <w:tr w:rsidR="00DA3324" w:rsidRPr="00DA3324" w:rsidTr="00DA3324">
        <w:tc>
          <w:tcPr>
            <w:tcW w:w="1080"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i/>
                <w:sz w:val="24"/>
                <w:szCs w:val="24"/>
                <w:lang w:eastAsia="ru-RU"/>
              </w:rPr>
            </w:pPr>
          </w:p>
        </w:tc>
        <w:tc>
          <w:tcPr>
            <w:tcW w:w="900" w:type="dxa"/>
            <w:vMerge/>
            <w:shd w:val="clear" w:color="auto" w:fill="auto"/>
          </w:tcPr>
          <w:p w:rsidR="00DA3324" w:rsidRPr="00DA3324" w:rsidRDefault="00DA3324" w:rsidP="00DA3324">
            <w:pPr>
              <w:snapToGrid w:val="0"/>
              <w:spacing w:after="0" w:line="240" w:lineRule="auto"/>
              <w:jc w:val="both"/>
              <w:rPr>
                <w:rFonts w:ascii="Times New Roman" w:eastAsia="Times New Roman" w:hAnsi="Times New Roman" w:cs="Times New Roman"/>
                <w:i/>
                <w:sz w:val="24"/>
                <w:szCs w:val="24"/>
                <w:lang w:eastAsia="ru-RU"/>
              </w:rPr>
            </w:pPr>
          </w:p>
        </w:tc>
        <w:tc>
          <w:tcPr>
            <w:tcW w:w="900" w:type="dxa"/>
            <w:tcBorders>
              <w:top w:val="single" w:sz="4" w:space="0" w:color="000000"/>
            </w:tcBorders>
            <w:shd w:val="clear" w:color="auto" w:fill="auto"/>
          </w:tcPr>
          <w:p w:rsidR="00DA3324" w:rsidRPr="00DA3324" w:rsidRDefault="00DA3324" w:rsidP="00DA3324">
            <w:pPr>
              <w:spacing w:after="0" w:line="240" w:lineRule="auto"/>
              <w:jc w:val="both"/>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bl>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 xml:space="preserve"> где:</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FRa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итоговое количество баллов, присуждаемых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Ra</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расчетное количество баллов, присуждаемых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val="en-US" w:eastAsia="ru-RU"/>
        </w:rPr>
        <w:t>Ka</w:t>
      </w:r>
      <w:r w:rsidRPr="00DA3324">
        <w:rPr>
          <w:rFonts w:ascii="Times New Roman" w:eastAsia="Times New Roman" w:hAnsi="Times New Roman" w:cs="Times New Roman"/>
          <w:sz w:val="24"/>
          <w:szCs w:val="24"/>
          <w:vertAlign w:val="subscript"/>
          <w:lang w:val="en-US" w:eastAsia="ru-RU"/>
        </w:rPr>
        <w:t>i</w:t>
      </w:r>
      <w:r w:rsidRPr="00DA3324">
        <w:rPr>
          <w:rFonts w:ascii="Times New Roman" w:eastAsia="Times New Roman" w:hAnsi="Times New Roman" w:cs="Times New Roman"/>
          <w:sz w:val="24"/>
          <w:szCs w:val="24"/>
          <w:lang w:eastAsia="ru-RU"/>
        </w:rPr>
        <w:t xml:space="preserve"> – значимость указанного критерия.</w:t>
      </w:r>
      <w:proofErr w:type="gramEnd"/>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При</w:t>
      </w:r>
      <w:proofErr w:type="gramEnd"/>
      <w:r w:rsidRPr="00DA3324">
        <w:rPr>
          <w:rFonts w:ascii="Times New Roman" w:eastAsia="Times New Roman" w:hAnsi="Times New Roman" w:cs="Times New Roman"/>
          <w:sz w:val="24"/>
          <w:szCs w:val="24"/>
          <w:lang w:eastAsia="ru-RU"/>
        </w:rPr>
        <w:t xml:space="preserve"> </w:t>
      </w:r>
      <w:proofErr w:type="gramStart"/>
      <w:r w:rsidRPr="00DA3324">
        <w:rPr>
          <w:rFonts w:ascii="Times New Roman" w:eastAsia="Times New Roman" w:hAnsi="Times New Roman" w:cs="Times New Roman"/>
          <w:sz w:val="24"/>
          <w:szCs w:val="24"/>
          <w:lang w:eastAsia="ru-RU"/>
        </w:rPr>
        <w:t>предоставление</w:t>
      </w:r>
      <w:proofErr w:type="gramEnd"/>
      <w:r w:rsidRPr="00DA3324">
        <w:rPr>
          <w:rFonts w:ascii="Times New Roman" w:eastAsia="Times New Roman" w:hAnsi="Times New Roman" w:cs="Times New Roman"/>
          <w:sz w:val="24"/>
          <w:szCs w:val="24"/>
          <w:lang w:eastAsia="ru-RU"/>
        </w:rPr>
        <w:t xml:space="preserve"> приоритета товарам российского происхождения, применяются правила оценки заявки в соответствии с Постановлением Правительства № 925 от 16.09.16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lang w:eastAsia="ru-RU"/>
        </w:rPr>
        <w:t xml:space="preserve"> </w:t>
      </w:r>
    </w:p>
    <w:p w:rsidR="00E05A21" w:rsidRDefault="00E05A21" w:rsidP="00DA3324">
      <w:pPr>
        <w:spacing w:after="0" w:line="240" w:lineRule="auto"/>
        <w:ind w:firstLine="540"/>
        <w:jc w:val="center"/>
        <w:rPr>
          <w:rFonts w:ascii="Times New Roman" w:eastAsia="Times New Roman" w:hAnsi="Times New Roman" w:cs="Times New Roman"/>
          <w:sz w:val="24"/>
          <w:szCs w:val="24"/>
          <w:u w:val="single"/>
          <w:lang w:eastAsia="ru-RU"/>
        </w:rPr>
      </w:pPr>
    </w:p>
    <w:p w:rsidR="00E05A21" w:rsidRDefault="00E05A21" w:rsidP="00DA3324">
      <w:pPr>
        <w:spacing w:after="0" w:line="240" w:lineRule="auto"/>
        <w:ind w:firstLine="540"/>
        <w:jc w:val="center"/>
        <w:rPr>
          <w:rFonts w:ascii="Times New Roman" w:eastAsia="Times New Roman" w:hAnsi="Times New Roman" w:cs="Times New Roman"/>
          <w:sz w:val="24"/>
          <w:szCs w:val="24"/>
          <w:u w:val="single"/>
          <w:lang w:eastAsia="ru-RU"/>
        </w:rPr>
      </w:pPr>
    </w:p>
    <w:p w:rsidR="00E05A21" w:rsidRDefault="00E05A21" w:rsidP="00DA3324">
      <w:pPr>
        <w:spacing w:after="0" w:line="240" w:lineRule="auto"/>
        <w:ind w:firstLine="540"/>
        <w:jc w:val="center"/>
        <w:rPr>
          <w:rFonts w:ascii="Times New Roman" w:eastAsia="Times New Roman" w:hAnsi="Times New Roman" w:cs="Times New Roman"/>
          <w:sz w:val="24"/>
          <w:szCs w:val="24"/>
          <w:u w:val="single"/>
          <w:lang w:eastAsia="ru-RU"/>
        </w:rPr>
      </w:pP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lastRenderedPageBreak/>
        <w:t xml:space="preserve">Оценка заявок по критерию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u w:val="single"/>
          <w:lang w:eastAsia="ru-RU"/>
        </w:rPr>
        <w:t>«квалификация участника открытого конкурса»</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u w:val="single"/>
          <w:lang w:eastAsia="ru-RU"/>
        </w:rPr>
      </w:pP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Значимость критерия «квалификация участника открытого конкурса»</w:t>
      </w:r>
      <w:r w:rsidRPr="00DA3324">
        <w:rPr>
          <w:rFonts w:ascii="Times New Roman" w:eastAsia="Times New Roman" w:hAnsi="Times New Roman" w:cs="Times New Roman"/>
          <w:color w:val="17365D"/>
          <w:sz w:val="24"/>
          <w:szCs w:val="24"/>
          <w:lang w:eastAsia="ru-RU"/>
        </w:rPr>
        <w:t xml:space="preserve">  </w:t>
      </w:r>
      <w:r w:rsidRPr="00DA3324">
        <w:rPr>
          <w:rFonts w:ascii="Times New Roman" w:eastAsia="Times New Roman" w:hAnsi="Times New Roman" w:cs="Times New Roman"/>
          <w:sz w:val="24"/>
          <w:szCs w:val="24"/>
          <w:lang w:eastAsia="ru-RU"/>
        </w:rPr>
        <w:t xml:space="preserve">составляет </w:t>
      </w:r>
      <w:r w:rsidR="006801A9">
        <w:rPr>
          <w:rFonts w:ascii="Times New Roman" w:eastAsia="Times New Roman" w:hAnsi="Times New Roman" w:cs="Times New Roman"/>
          <w:sz w:val="24"/>
          <w:szCs w:val="24"/>
          <w:lang w:eastAsia="ru-RU"/>
        </w:rPr>
        <w:t>6</w:t>
      </w:r>
      <w:r w:rsidRPr="00DA3324">
        <w:rPr>
          <w:rFonts w:ascii="Times New Roman" w:eastAsia="Times New Roman" w:hAnsi="Times New Roman" w:cs="Times New Roman"/>
          <w:b/>
          <w:sz w:val="24"/>
          <w:szCs w:val="24"/>
          <w:lang w:eastAsia="ru-RU"/>
        </w:rPr>
        <w:t>0</w:t>
      </w:r>
      <w:r w:rsidRPr="00DA3324">
        <w:rPr>
          <w:rFonts w:ascii="Times New Roman" w:eastAsia="Times New Roman" w:hAnsi="Times New Roman" w:cs="Times New Roman"/>
          <w:sz w:val="24"/>
          <w:szCs w:val="24"/>
          <w:lang w:eastAsia="ru-RU"/>
        </w:rPr>
        <w:t xml:space="preserve"> %. </w:t>
      </w:r>
    </w:p>
    <w:p w:rsidR="00DA3324" w:rsidRPr="00DA3324" w:rsidRDefault="00DA3324" w:rsidP="00DA3324">
      <w:pPr>
        <w:spacing w:after="0" w:line="240" w:lineRule="auto"/>
        <w:ind w:firstLine="540"/>
        <w:jc w:val="center"/>
        <w:rPr>
          <w:rFonts w:ascii="Times New Roman" w:eastAsia="Times New Roman" w:hAnsi="Times New Roman" w:cs="Times New Roman"/>
          <w:sz w:val="24"/>
          <w:szCs w:val="24"/>
          <w:lang w:eastAsia="ru-RU"/>
        </w:rPr>
      </w:pPr>
    </w:p>
    <w:p w:rsidR="00DA3324" w:rsidRPr="00DA3324" w:rsidRDefault="00DA3324" w:rsidP="00DA3324">
      <w:pPr>
        <w:autoSpaceDE w:val="0"/>
        <w:autoSpaceDN w:val="0"/>
        <w:adjustRightInd w:val="0"/>
        <w:spacing w:after="0" w:line="240" w:lineRule="auto"/>
        <w:ind w:firstLine="567"/>
        <w:jc w:val="both"/>
        <w:rPr>
          <w:rFonts w:ascii="Arial" w:eastAsia="Times New Roman" w:hAnsi="Arial" w:cs="Arial"/>
          <w:sz w:val="24"/>
          <w:szCs w:val="24"/>
          <w:lang w:eastAsia="ru-RU"/>
        </w:rPr>
      </w:pPr>
      <w:r w:rsidRPr="00DA3324">
        <w:rPr>
          <w:rFonts w:ascii="Times New Roman" w:eastAsia="Times New Roman" w:hAnsi="Times New Roman" w:cs="Times New Roman"/>
          <w:sz w:val="24"/>
          <w:szCs w:val="24"/>
          <w:lang w:eastAsia="ru-RU"/>
        </w:rPr>
        <w:t>При  оценке квалификации участника открытого конкурса баллы присуждаются только на основании документально подтвержденной информации (на основании представленных документов).</w:t>
      </w:r>
    </w:p>
    <w:p w:rsidR="00DA3324" w:rsidRPr="00DA3324" w:rsidRDefault="00DA3324" w:rsidP="00DA3324">
      <w:pPr>
        <w:autoSpaceDE w:val="0"/>
        <w:spacing w:after="0" w:line="240" w:lineRule="auto"/>
        <w:ind w:firstLine="438"/>
        <w:jc w:val="both"/>
        <w:rPr>
          <w:rFonts w:ascii="Times New Roman" w:eastAsia="Times New Roman" w:hAnsi="Times New Roman" w:cs="Times New Roman"/>
          <w:sz w:val="24"/>
          <w:szCs w:val="24"/>
          <w:lang w:eastAsia="ru-RU"/>
        </w:rPr>
      </w:pPr>
      <w:proofErr w:type="gramStart"/>
      <w:r w:rsidRPr="00DA3324">
        <w:rPr>
          <w:rFonts w:ascii="Times New Roman" w:eastAsia="Times New Roman" w:hAnsi="Times New Roman" w:cs="Times New Roman"/>
          <w:sz w:val="24"/>
          <w:szCs w:val="24"/>
          <w:lang w:eastAsia="ru-RU"/>
        </w:rPr>
        <w:t xml:space="preserve">Количество заключенных муниципальных (государственных) контрактов или договоров за последние два года, предшествующие дате размещения извещения о проведении открытого конкурса услуги по физической охране </w:t>
      </w:r>
      <w:r w:rsidR="006801A9">
        <w:rPr>
          <w:rFonts w:ascii="Times New Roman" w:eastAsia="Times New Roman" w:hAnsi="Times New Roman" w:cs="Times New Roman"/>
          <w:sz w:val="24"/>
          <w:szCs w:val="24"/>
          <w:lang w:eastAsia="ru-RU"/>
        </w:rPr>
        <w:t>образовательных учреждений</w:t>
      </w:r>
      <w:r w:rsidRPr="00DA3324">
        <w:rPr>
          <w:rFonts w:ascii="Times New Roman" w:eastAsia="Times New Roman" w:hAnsi="Times New Roman" w:cs="Times New Roman"/>
          <w:sz w:val="24"/>
          <w:szCs w:val="24"/>
          <w:lang w:eastAsia="ru-RU"/>
        </w:rPr>
        <w:t>,</w:t>
      </w:r>
      <w:r w:rsidRPr="00DA3324">
        <w:rPr>
          <w:rFonts w:ascii="Times New Roman" w:eastAsia="Times New Roman" w:hAnsi="Times New Roman" w:cs="Times New Roman"/>
          <w:sz w:val="20"/>
          <w:szCs w:val="20"/>
          <w:lang w:eastAsia="ru-RU"/>
        </w:rPr>
        <w:t xml:space="preserve"> </w:t>
      </w:r>
      <w:r w:rsidRPr="00DA3324">
        <w:rPr>
          <w:rFonts w:ascii="Times New Roman" w:eastAsia="Times New Roman" w:hAnsi="Times New Roman" w:cs="Times New Roman"/>
          <w:sz w:val="24"/>
          <w:szCs w:val="24"/>
          <w:lang w:eastAsia="ru-RU"/>
        </w:rPr>
        <w:t>заключенн</w:t>
      </w:r>
      <w:r w:rsidR="006801A9">
        <w:rPr>
          <w:rFonts w:ascii="Times New Roman" w:eastAsia="Times New Roman" w:hAnsi="Times New Roman" w:cs="Times New Roman"/>
          <w:sz w:val="24"/>
          <w:szCs w:val="24"/>
          <w:lang w:eastAsia="ru-RU"/>
        </w:rPr>
        <w:t>ых</w:t>
      </w:r>
      <w:r w:rsidRPr="00DA3324">
        <w:rPr>
          <w:rFonts w:ascii="Times New Roman" w:eastAsia="Times New Roman" w:hAnsi="Times New Roman" w:cs="Times New Roman"/>
          <w:sz w:val="24"/>
          <w:szCs w:val="24"/>
          <w:lang w:eastAsia="ru-RU"/>
        </w:rPr>
        <w:t xml:space="preserve"> в рамках Федерального закона от 18.07.2011 № 223-ФЗ «О закупках товаров, работ, услуг отдельными видами юридических лиц» или Федерального закона от 05.04.2013 N 44-ФЗ "О контрактной системе в сфере закупок товаров, работ, услуг для обеспечения</w:t>
      </w:r>
      <w:proofErr w:type="gramEnd"/>
      <w:r w:rsidRPr="00DA3324">
        <w:rPr>
          <w:rFonts w:ascii="Times New Roman" w:eastAsia="Times New Roman" w:hAnsi="Times New Roman" w:cs="Times New Roman"/>
          <w:sz w:val="24"/>
          <w:szCs w:val="24"/>
          <w:lang w:eastAsia="ru-RU"/>
        </w:rPr>
        <w:t xml:space="preserve"> государственных и муниципальных нужд", сроком не менее шести последовательных месяцев, стоимость каждого их которых (контрактов, договоров) составляет не менее чем начальн</w:t>
      </w:r>
      <w:r w:rsidR="006801A9">
        <w:rPr>
          <w:rFonts w:ascii="Times New Roman" w:eastAsia="Times New Roman" w:hAnsi="Times New Roman" w:cs="Times New Roman"/>
          <w:sz w:val="24"/>
          <w:szCs w:val="24"/>
          <w:lang w:eastAsia="ru-RU"/>
        </w:rPr>
        <w:t>ая</w:t>
      </w:r>
      <w:r w:rsidRPr="00DA3324">
        <w:rPr>
          <w:rFonts w:ascii="Times New Roman" w:eastAsia="Times New Roman" w:hAnsi="Times New Roman" w:cs="Times New Roman"/>
          <w:sz w:val="24"/>
          <w:szCs w:val="24"/>
          <w:lang w:eastAsia="ru-RU"/>
        </w:rPr>
        <w:t xml:space="preserve"> (максимальн</w:t>
      </w:r>
      <w:r w:rsidR="006801A9">
        <w:rPr>
          <w:rFonts w:ascii="Times New Roman" w:eastAsia="Times New Roman" w:hAnsi="Times New Roman" w:cs="Times New Roman"/>
          <w:sz w:val="24"/>
          <w:szCs w:val="24"/>
          <w:lang w:eastAsia="ru-RU"/>
        </w:rPr>
        <w:t>ая</w:t>
      </w:r>
      <w:r w:rsidRPr="00DA3324">
        <w:rPr>
          <w:rFonts w:ascii="Times New Roman" w:eastAsia="Times New Roman" w:hAnsi="Times New Roman" w:cs="Times New Roman"/>
          <w:sz w:val="24"/>
          <w:szCs w:val="24"/>
          <w:lang w:eastAsia="ru-RU"/>
        </w:rPr>
        <w:t>) цен</w:t>
      </w:r>
      <w:r w:rsidR="006801A9">
        <w:rPr>
          <w:rFonts w:ascii="Times New Roman" w:eastAsia="Times New Roman" w:hAnsi="Times New Roman" w:cs="Times New Roman"/>
          <w:sz w:val="24"/>
          <w:szCs w:val="24"/>
          <w:lang w:eastAsia="ru-RU"/>
        </w:rPr>
        <w:t>а</w:t>
      </w:r>
      <w:r w:rsidRPr="00DA3324">
        <w:rPr>
          <w:rFonts w:ascii="Times New Roman" w:eastAsia="Times New Roman" w:hAnsi="Times New Roman" w:cs="Times New Roman"/>
          <w:sz w:val="24"/>
          <w:szCs w:val="24"/>
          <w:lang w:eastAsia="ru-RU"/>
        </w:rPr>
        <w:t xml:space="preserve"> договора.</w:t>
      </w:r>
    </w:p>
    <w:p w:rsidR="00DA3324" w:rsidRPr="00DA3324" w:rsidRDefault="00DA3324" w:rsidP="00DA3324">
      <w:pPr>
        <w:tabs>
          <w:tab w:val="left" w:pos="1785"/>
        </w:tabs>
        <w:spacing w:after="0" w:line="240" w:lineRule="auto"/>
        <w:ind w:firstLine="1309"/>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jc w:val="both"/>
        <w:rPr>
          <w:rFonts w:ascii="Times New Roman" w:eastAsia="Times New Roman" w:hAnsi="Times New Roman" w:cs="Times New Roman"/>
          <w:i/>
          <w:sz w:val="24"/>
          <w:szCs w:val="24"/>
          <w:lang w:eastAsia="ru-RU"/>
        </w:rPr>
      </w:pPr>
      <w:r w:rsidRPr="00DA3324">
        <w:rPr>
          <w:rFonts w:ascii="Times New Roman" w:eastAsia="Times New Roman" w:hAnsi="Times New Roman" w:cs="Times New Roman"/>
          <w:sz w:val="24"/>
          <w:szCs w:val="24"/>
          <w:lang w:eastAsia="ru-RU"/>
        </w:rPr>
        <w:t>Значение в баллах по данному  критерию определяется по формуле:</w:t>
      </w:r>
    </w:p>
    <w:p w:rsidR="00DA3324" w:rsidRPr="00DA3324" w:rsidRDefault="00DA3324" w:rsidP="00DA3324">
      <w:pPr>
        <w:spacing w:after="0" w:line="240" w:lineRule="auto"/>
        <w:ind w:firstLine="540"/>
        <w:rPr>
          <w:rFonts w:ascii="Times New Roman" w:eastAsia="Times New Roman" w:hAnsi="Times New Roman" w:cs="Times New Roman"/>
          <w:i/>
          <w:sz w:val="24"/>
          <w:szCs w:val="24"/>
          <w:lang w:eastAsia="ru-RU"/>
        </w:rPr>
      </w:pPr>
    </w:p>
    <w:tbl>
      <w:tblPr>
        <w:tblW w:w="0" w:type="auto"/>
        <w:tblInd w:w="108" w:type="dxa"/>
        <w:tblLayout w:type="fixed"/>
        <w:tblLook w:val="0000" w:firstRow="0" w:lastRow="0" w:firstColumn="0" w:lastColumn="0" w:noHBand="0" w:noVBand="0"/>
      </w:tblPr>
      <w:tblGrid>
        <w:gridCol w:w="901"/>
        <w:gridCol w:w="899"/>
        <w:gridCol w:w="537"/>
        <w:gridCol w:w="986"/>
      </w:tblGrid>
      <w:tr w:rsidR="00DA3324" w:rsidRPr="00DA3324" w:rsidTr="00DA3324">
        <w:tc>
          <w:tcPr>
            <w:tcW w:w="901" w:type="dxa"/>
            <w:vMerge w:val="restart"/>
            <w:shd w:val="clear" w:color="auto" w:fill="auto"/>
            <w:vAlign w:val="center"/>
          </w:tcPr>
          <w:p w:rsidR="00DA3324" w:rsidRPr="00DA3324" w:rsidRDefault="00DA3324" w:rsidP="00DA3324">
            <w:pPr>
              <w:spacing w:after="0" w:line="240" w:lineRule="auto"/>
              <w:jc w:val="right"/>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val="en-US" w:eastAsia="ru-RU"/>
              </w:rPr>
              <w:t>R</w:t>
            </w:r>
            <w:r w:rsidRPr="00DA3324">
              <w:rPr>
                <w:rFonts w:ascii="Times New Roman" w:eastAsia="Times New Roman" w:hAnsi="Times New Roman" w:cs="Times New Roman"/>
                <w:sz w:val="24"/>
                <w:szCs w:val="24"/>
                <w:lang w:eastAsia="ru-RU"/>
              </w:rPr>
              <w:t>с</w:t>
            </w:r>
            <w:r w:rsidRPr="00DA3324">
              <w:rPr>
                <w:rFonts w:ascii="Times New Roman" w:eastAsia="Times New Roman" w:hAnsi="Times New Roman" w:cs="Times New Roman"/>
                <w:sz w:val="24"/>
                <w:szCs w:val="24"/>
                <w:vertAlign w:val="subscript"/>
                <w:lang w:val="en-US" w:eastAsia="ru-RU"/>
              </w:rPr>
              <w:t xml:space="preserve">i </w:t>
            </w:r>
            <w:r w:rsidRPr="00DA3324">
              <w:rPr>
                <w:rFonts w:ascii="Times New Roman" w:eastAsia="Times New Roman" w:hAnsi="Times New Roman" w:cs="Times New Roman"/>
                <w:sz w:val="24"/>
                <w:szCs w:val="24"/>
                <w:lang w:eastAsia="ru-RU"/>
              </w:rPr>
              <w:t>=</w:t>
            </w:r>
          </w:p>
        </w:tc>
        <w:tc>
          <w:tcPr>
            <w:tcW w:w="899" w:type="dxa"/>
            <w:tcBorders>
              <w:bottom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i</w:t>
            </w:r>
            <w:proofErr w:type="spellEnd"/>
          </w:p>
        </w:tc>
        <w:tc>
          <w:tcPr>
            <w:tcW w:w="537" w:type="dxa"/>
            <w:vMerge w:val="restart"/>
            <w:shd w:val="clear" w:color="auto" w:fill="auto"/>
            <w:vAlign w:val="center"/>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х</w:t>
            </w:r>
          </w:p>
        </w:tc>
        <w:tc>
          <w:tcPr>
            <w:tcW w:w="986" w:type="dxa"/>
            <w:vMerge w:val="restart"/>
            <w:shd w:val="clear" w:color="auto" w:fill="auto"/>
            <w:vAlign w:val="center"/>
          </w:tcPr>
          <w:p w:rsidR="00DA3324" w:rsidRPr="00DA3324" w:rsidRDefault="00DA3324" w:rsidP="00DA3324">
            <w:pPr>
              <w:spacing w:after="0" w:line="240" w:lineRule="auto"/>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r w:rsidR="00DA3324" w:rsidRPr="00DA3324" w:rsidTr="00DA3324">
        <w:tc>
          <w:tcPr>
            <w:tcW w:w="901"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sz w:val="24"/>
                <w:szCs w:val="24"/>
                <w:lang w:eastAsia="ru-RU"/>
              </w:rPr>
            </w:pPr>
          </w:p>
        </w:tc>
        <w:tc>
          <w:tcPr>
            <w:tcW w:w="899" w:type="dxa"/>
            <w:tcBorders>
              <w:top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max</w:t>
            </w:r>
            <w:proofErr w:type="spellEnd"/>
          </w:p>
        </w:tc>
        <w:tc>
          <w:tcPr>
            <w:tcW w:w="537"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sz w:val="24"/>
                <w:szCs w:val="24"/>
                <w:lang w:eastAsia="ru-RU"/>
              </w:rPr>
            </w:pPr>
          </w:p>
        </w:tc>
        <w:tc>
          <w:tcPr>
            <w:tcW w:w="986"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sz w:val="24"/>
                <w:szCs w:val="24"/>
                <w:lang w:eastAsia="ru-RU"/>
              </w:rPr>
            </w:pPr>
          </w:p>
        </w:tc>
      </w:tr>
    </w:tbl>
    <w:p w:rsidR="00DA3324" w:rsidRPr="00DA3324" w:rsidRDefault="00DA3324" w:rsidP="00DA3324">
      <w:pPr>
        <w:spacing w:after="0" w:line="240" w:lineRule="auto"/>
        <w:ind w:left="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где:</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рейтинг, присуждаемый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max</w:t>
      </w:r>
      <w:proofErr w:type="spellEnd"/>
      <w:r w:rsidRPr="00DA3324">
        <w:rPr>
          <w:rFonts w:ascii="Times New Roman" w:eastAsia="Times New Roman" w:hAnsi="Times New Roman" w:cs="Times New Roman"/>
          <w:sz w:val="24"/>
          <w:szCs w:val="24"/>
          <w:lang w:eastAsia="ru-RU"/>
        </w:rPr>
        <w:t> – максимальное (лучшее) предложение по указанному критерию, содержащееся в заявках участников открытого конкурса;</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значение указанного критерия, предложенное в </w:t>
      </w:r>
      <w:r w:rsidRPr="00DA3324">
        <w:rPr>
          <w:rFonts w:ascii="Times New Roman" w:eastAsia="Times New Roman" w:hAnsi="Times New Roman" w:cs="Times New Roman"/>
          <w:sz w:val="24"/>
          <w:szCs w:val="24"/>
          <w:lang w:val="en-US" w:eastAsia="ru-RU"/>
        </w:rPr>
        <w:t>i</w:t>
      </w:r>
      <w:r w:rsidRPr="00DA3324">
        <w:rPr>
          <w:rFonts w:ascii="Times New Roman" w:eastAsia="Times New Roman" w:hAnsi="Times New Roman" w:cs="Times New Roman"/>
          <w:sz w:val="24"/>
          <w:szCs w:val="24"/>
          <w:lang w:eastAsia="ru-RU"/>
        </w:rPr>
        <w:t>-ой заявке;</w:t>
      </w:r>
    </w:p>
    <w:p w:rsidR="00DA3324" w:rsidRPr="00DA3324" w:rsidRDefault="00DA3324" w:rsidP="00DA33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A3324" w:rsidRPr="00DA3324" w:rsidRDefault="00DA3324" w:rsidP="00DA3324">
      <w:pPr>
        <w:spacing w:after="0" w:line="240" w:lineRule="auto"/>
        <w:ind w:firstLine="540"/>
        <w:rPr>
          <w:rFonts w:ascii="Times New Roman" w:eastAsia="Times New Roman" w:hAnsi="Times New Roman" w:cs="Times New Roman"/>
          <w:b/>
          <w:i/>
          <w:sz w:val="24"/>
          <w:szCs w:val="24"/>
          <w:lang w:eastAsia="ru-RU"/>
        </w:rPr>
      </w:pPr>
    </w:p>
    <w:p w:rsidR="00DA3324" w:rsidRPr="00DA3324" w:rsidRDefault="00DA3324" w:rsidP="00DA3324">
      <w:pPr>
        <w:spacing w:after="0" w:line="240" w:lineRule="auto"/>
        <w:rPr>
          <w:rFonts w:ascii="Times New Roman" w:eastAsia="Times New Roman" w:hAnsi="Times New Roman" w:cs="Times New Roman"/>
          <w:sz w:val="24"/>
          <w:szCs w:val="24"/>
          <w:lang w:eastAsia="ru-RU"/>
        </w:rPr>
      </w:pPr>
      <w:r w:rsidRPr="00DA3324">
        <w:rPr>
          <w:rFonts w:ascii="Times New Roman" w:eastAsia="Times New Roman" w:hAnsi="Times New Roman" w:cs="Times New Roman"/>
          <w:b/>
          <w:i/>
          <w:sz w:val="24"/>
          <w:szCs w:val="24"/>
          <w:lang w:eastAsia="ru-RU"/>
        </w:rPr>
        <w:t xml:space="preserve">         </w:t>
      </w:r>
      <w:r w:rsidRPr="00DA3324">
        <w:rPr>
          <w:rFonts w:ascii="Times New Roman" w:eastAsia="Times New Roman" w:hAnsi="Times New Roman" w:cs="Times New Roman"/>
          <w:i/>
          <w:sz w:val="24"/>
          <w:szCs w:val="24"/>
          <w:lang w:eastAsia="ru-RU"/>
        </w:rPr>
        <w:t xml:space="preserve"> Расчет итогового рейтинга.</w:t>
      </w:r>
    </w:p>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 xml:space="preserve">Итоговый рейтинг, присуждаемый заявке по критерию «квалификация участника открытого конкурса», определяется по формуле: </w:t>
      </w:r>
    </w:p>
    <w:p w:rsidR="00DA3324" w:rsidRPr="00DA3324" w:rsidRDefault="00DA3324" w:rsidP="00DA3324">
      <w:pPr>
        <w:spacing w:after="0" w:line="240" w:lineRule="auto"/>
        <w:ind w:firstLine="540"/>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1080"/>
        <w:gridCol w:w="900"/>
        <w:gridCol w:w="900"/>
      </w:tblGrid>
      <w:tr w:rsidR="00DA3324" w:rsidRPr="00DA3324" w:rsidTr="00DA3324">
        <w:tc>
          <w:tcPr>
            <w:tcW w:w="1080" w:type="dxa"/>
            <w:vMerge w:val="restart"/>
            <w:shd w:val="clear" w:color="auto" w:fill="auto"/>
            <w:vAlign w:val="center"/>
          </w:tcPr>
          <w:p w:rsidR="00DA3324" w:rsidRPr="00DA3324" w:rsidRDefault="00DA3324" w:rsidP="00DA3324">
            <w:pPr>
              <w:spacing w:after="0" w:line="240" w:lineRule="auto"/>
              <w:jc w:val="right"/>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FRc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vertAlign w:val="subscript"/>
                <w:lang w:val="en-US" w:eastAsia="ru-RU"/>
              </w:rPr>
              <w:t xml:space="preserve">  </w:t>
            </w:r>
            <w:r w:rsidRPr="00DA3324">
              <w:rPr>
                <w:rFonts w:ascii="Times New Roman" w:eastAsia="Times New Roman" w:hAnsi="Times New Roman" w:cs="Times New Roman"/>
                <w:sz w:val="24"/>
                <w:szCs w:val="24"/>
                <w:lang w:eastAsia="ru-RU"/>
              </w:rPr>
              <w:t>=</w:t>
            </w:r>
          </w:p>
        </w:tc>
        <w:tc>
          <w:tcPr>
            <w:tcW w:w="900" w:type="dxa"/>
            <w:vMerge w:val="restart"/>
            <w:shd w:val="clear" w:color="auto" w:fill="auto"/>
            <w:vAlign w:val="center"/>
          </w:tcPr>
          <w:p w:rsidR="00DA3324" w:rsidRPr="00DA3324" w:rsidRDefault="00DA3324" w:rsidP="00DA3324">
            <w:pPr>
              <w:spacing w:after="0" w:line="240" w:lineRule="auto"/>
              <w:jc w:val="center"/>
              <w:rPr>
                <w:rFonts w:ascii="Times New Roman" w:eastAsia="Times New Roman" w:hAnsi="Times New Roman" w:cs="Times New Roman"/>
                <w:sz w:val="24"/>
                <w:szCs w:val="24"/>
                <w:lang w:val="en-US" w:eastAsia="ru-RU"/>
              </w:rPr>
            </w:pPr>
            <w:proofErr w:type="spellStart"/>
            <w:r w:rsidRPr="00DA3324">
              <w:rPr>
                <w:rFonts w:ascii="Times New Roman" w:eastAsia="Times New Roman" w:hAnsi="Times New Roman" w:cs="Times New Roman"/>
                <w:sz w:val="24"/>
                <w:szCs w:val="24"/>
                <w:lang w:val="en-US" w:eastAsia="ru-RU"/>
              </w:rPr>
              <w:t>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val="en-US" w:eastAsia="ru-RU"/>
              </w:rPr>
              <w:t xml:space="preserve"> </w:t>
            </w:r>
            <w:r w:rsidRPr="00DA3324">
              <w:rPr>
                <w:rFonts w:ascii="Times New Roman" w:eastAsia="Times New Roman" w:hAnsi="Times New Roman" w:cs="Times New Roman"/>
                <w:sz w:val="24"/>
                <w:szCs w:val="24"/>
                <w:lang w:eastAsia="ru-RU"/>
              </w:rPr>
              <w:t>х</w:t>
            </w:r>
          </w:p>
        </w:tc>
        <w:tc>
          <w:tcPr>
            <w:tcW w:w="900" w:type="dxa"/>
            <w:tcBorders>
              <w:bottom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0"/>
                <w:szCs w:val="20"/>
                <w:lang w:eastAsia="ru-RU"/>
              </w:rPr>
            </w:pPr>
            <w:proofErr w:type="spellStart"/>
            <w:r w:rsidRPr="00DA3324">
              <w:rPr>
                <w:rFonts w:ascii="Times New Roman" w:eastAsia="Times New Roman" w:hAnsi="Times New Roman" w:cs="Times New Roman"/>
                <w:sz w:val="24"/>
                <w:szCs w:val="24"/>
                <w:lang w:val="en-US" w:eastAsia="ru-RU"/>
              </w:rPr>
              <w:t>Kc</w:t>
            </w:r>
            <w:r w:rsidRPr="00DA3324">
              <w:rPr>
                <w:rFonts w:ascii="Times New Roman" w:eastAsia="Times New Roman" w:hAnsi="Times New Roman" w:cs="Times New Roman"/>
                <w:sz w:val="24"/>
                <w:szCs w:val="24"/>
                <w:vertAlign w:val="subscript"/>
                <w:lang w:val="en-US" w:eastAsia="ru-RU"/>
              </w:rPr>
              <w:t>i</w:t>
            </w:r>
            <w:proofErr w:type="spellEnd"/>
          </w:p>
        </w:tc>
      </w:tr>
      <w:tr w:rsidR="00DA3324" w:rsidRPr="00DA3324" w:rsidTr="00DA3324">
        <w:tc>
          <w:tcPr>
            <w:tcW w:w="1080"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i/>
                <w:sz w:val="24"/>
                <w:szCs w:val="24"/>
                <w:lang w:eastAsia="ru-RU"/>
              </w:rPr>
            </w:pPr>
          </w:p>
        </w:tc>
        <w:tc>
          <w:tcPr>
            <w:tcW w:w="900" w:type="dxa"/>
            <w:vMerge/>
            <w:shd w:val="clear" w:color="auto" w:fill="auto"/>
          </w:tcPr>
          <w:p w:rsidR="00DA3324" w:rsidRPr="00DA3324" w:rsidRDefault="00DA3324" w:rsidP="00DA3324">
            <w:pPr>
              <w:snapToGrid w:val="0"/>
              <w:spacing w:after="0" w:line="240" w:lineRule="auto"/>
              <w:rPr>
                <w:rFonts w:ascii="Times New Roman" w:eastAsia="Times New Roman" w:hAnsi="Times New Roman" w:cs="Times New Roman"/>
                <w:i/>
                <w:sz w:val="24"/>
                <w:szCs w:val="24"/>
                <w:lang w:eastAsia="ru-RU"/>
              </w:rPr>
            </w:pPr>
          </w:p>
        </w:tc>
        <w:tc>
          <w:tcPr>
            <w:tcW w:w="900" w:type="dxa"/>
            <w:tcBorders>
              <w:top w:val="single" w:sz="4" w:space="0" w:color="000000"/>
            </w:tcBorders>
            <w:shd w:val="clear" w:color="auto" w:fill="auto"/>
          </w:tcPr>
          <w:p w:rsidR="00DA3324" w:rsidRPr="00DA3324" w:rsidRDefault="00DA3324" w:rsidP="00DA3324">
            <w:pPr>
              <w:spacing w:after="0" w:line="240" w:lineRule="auto"/>
              <w:jc w:val="center"/>
              <w:rPr>
                <w:rFonts w:ascii="Times New Roman" w:eastAsia="Times New Roman" w:hAnsi="Times New Roman" w:cs="Times New Roman"/>
                <w:sz w:val="20"/>
                <w:szCs w:val="20"/>
                <w:lang w:eastAsia="ru-RU"/>
              </w:rPr>
            </w:pPr>
            <w:r w:rsidRPr="00DA3324">
              <w:rPr>
                <w:rFonts w:ascii="Times New Roman" w:eastAsia="Times New Roman" w:hAnsi="Times New Roman" w:cs="Times New Roman"/>
                <w:sz w:val="24"/>
                <w:szCs w:val="24"/>
                <w:lang w:eastAsia="ru-RU"/>
              </w:rPr>
              <w:t>100%</w:t>
            </w:r>
          </w:p>
        </w:tc>
      </w:tr>
    </w:tbl>
    <w:p w:rsidR="00DA3324" w:rsidRPr="00DA3324" w:rsidRDefault="00DA3324" w:rsidP="00DA3324">
      <w:pPr>
        <w:spacing w:after="0" w:line="240" w:lineRule="auto"/>
        <w:ind w:firstLine="540"/>
        <w:jc w:val="both"/>
        <w:rPr>
          <w:rFonts w:ascii="Times New Roman" w:eastAsia="Times New Roman" w:hAnsi="Times New Roman" w:cs="Times New Roman"/>
          <w:sz w:val="24"/>
          <w:szCs w:val="24"/>
          <w:lang w:val="en-US" w:eastAsia="ru-RU"/>
        </w:rPr>
      </w:pPr>
      <w:r w:rsidRPr="00DA3324">
        <w:rPr>
          <w:rFonts w:ascii="Times New Roman" w:eastAsia="Times New Roman" w:hAnsi="Times New Roman" w:cs="Times New Roman"/>
          <w:sz w:val="24"/>
          <w:szCs w:val="24"/>
          <w:lang w:eastAsia="ru-RU"/>
        </w:rPr>
        <w:t>где:</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FRc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итоговый рейтинг, присуждаемый i-ой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lang w:eastAsia="ru-RU"/>
        </w:rPr>
      </w:pPr>
      <w:proofErr w:type="spellStart"/>
      <w:r w:rsidRPr="00DA3324">
        <w:rPr>
          <w:rFonts w:ascii="Times New Roman" w:eastAsia="Times New Roman" w:hAnsi="Times New Roman" w:cs="Times New Roman"/>
          <w:sz w:val="24"/>
          <w:szCs w:val="24"/>
          <w:lang w:val="en-US" w:eastAsia="ru-RU"/>
        </w:rPr>
        <w:t>Rc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рейтинг, присуждаемый заявке по указанному критерию;</w:t>
      </w:r>
    </w:p>
    <w:p w:rsidR="00DA3324" w:rsidRPr="00DA3324" w:rsidRDefault="00DA3324" w:rsidP="00DA3324">
      <w:pPr>
        <w:spacing w:after="0" w:line="240" w:lineRule="auto"/>
        <w:ind w:left="540"/>
        <w:jc w:val="both"/>
        <w:rPr>
          <w:rFonts w:ascii="Times New Roman" w:eastAsia="Times New Roman" w:hAnsi="Times New Roman" w:cs="Times New Roman"/>
          <w:sz w:val="24"/>
          <w:szCs w:val="24"/>
          <w:u w:val="single"/>
          <w:lang w:eastAsia="ru-RU"/>
        </w:rPr>
      </w:pPr>
      <w:proofErr w:type="spellStart"/>
      <w:proofErr w:type="gramStart"/>
      <w:r w:rsidRPr="00DA3324">
        <w:rPr>
          <w:rFonts w:ascii="Times New Roman" w:eastAsia="Times New Roman" w:hAnsi="Times New Roman" w:cs="Times New Roman"/>
          <w:sz w:val="24"/>
          <w:szCs w:val="24"/>
          <w:lang w:val="en-US" w:eastAsia="ru-RU"/>
        </w:rPr>
        <w:t>Kc</w:t>
      </w:r>
      <w:r w:rsidRPr="00DA3324">
        <w:rPr>
          <w:rFonts w:ascii="Times New Roman" w:eastAsia="Times New Roman" w:hAnsi="Times New Roman" w:cs="Times New Roman"/>
          <w:sz w:val="24"/>
          <w:szCs w:val="24"/>
          <w:vertAlign w:val="subscript"/>
          <w:lang w:val="en-US" w:eastAsia="ru-RU"/>
        </w:rPr>
        <w:t>i</w:t>
      </w:r>
      <w:proofErr w:type="spellEnd"/>
      <w:r w:rsidRPr="00DA3324">
        <w:rPr>
          <w:rFonts w:ascii="Times New Roman" w:eastAsia="Times New Roman" w:hAnsi="Times New Roman" w:cs="Times New Roman"/>
          <w:sz w:val="24"/>
          <w:szCs w:val="24"/>
          <w:lang w:eastAsia="ru-RU"/>
        </w:rPr>
        <w:t xml:space="preserve"> – значимость указанного критерия.</w:t>
      </w:r>
      <w:proofErr w:type="gramEnd"/>
    </w:p>
    <w:p w:rsidR="00DA3324" w:rsidRPr="00DA3324" w:rsidRDefault="00DA3324" w:rsidP="00DA3324">
      <w:pPr>
        <w:autoSpaceDE w:val="0"/>
        <w:autoSpaceDN w:val="0"/>
        <w:adjustRightInd w:val="0"/>
        <w:spacing w:after="0" w:line="240" w:lineRule="auto"/>
        <w:ind w:firstLine="540"/>
        <w:jc w:val="center"/>
        <w:rPr>
          <w:rFonts w:ascii="Times New Roman" w:eastAsia="Times New Roman" w:hAnsi="Times New Roman" w:cs="Times New Roman"/>
          <w:sz w:val="24"/>
          <w:szCs w:val="24"/>
          <w:u w:val="single"/>
          <w:lang w:eastAsia="ru-RU"/>
        </w:rPr>
      </w:pPr>
    </w:p>
    <w:p w:rsidR="00DA3324" w:rsidRPr="00DA3324" w:rsidRDefault="00DA3324" w:rsidP="00DA3324">
      <w:pPr>
        <w:autoSpaceDE w:val="0"/>
        <w:autoSpaceDN w:val="0"/>
        <w:adjustRightInd w:val="0"/>
        <w:spacing w:after="0" w:line="240" w:lineRule="auto"/>
        <w:ind w:firstLine="540"/>
        <w:jc w:val="center"/>
        <w:rPr>
          <w:rFonts w:ascii="Arial" w:eastAsia="Times New Roman" w:hAnsi="Arial" w:cs="Arial"/>
          <w:sz w:val="24"/>
          <w:szCs w:val="24"/>
          <w:lang w:eastAsia="ru-RU"/>
        </w:rPr>
      </w:pPr>
      <w:r w:rsidRPr="00DA3324">
        <w:rPr>
          <w:rFonts w:ascii="Times New Roman" w:eastAsia="Times New Roman" w:hAnsi="Times New Roman" w:cs="Times New Roman"/>
          <w:sz w:val="24"/>
          <w:szCs w:val="24"/>
          <w:u w:val="single"/>
          <w:lang w:eastAsia="ru-RU"/>
        </w:rPr>
        <w:t>Расчет итогового рейтинга заявки</w:t>
      </w:r>
    </w:p>
    <w:p w:rsidR="00DA3324" w:rsidRPr="00DA3324" w:rsidRDefault="00DA3324" w:rsidP="00DA3324">
      <w:pPr>
        <w:autoSpaceDE w:val="0"/>
        <w:spacing w:after="0" w:line="240" w:lineRule="auto"/>
        <w:ind w:firstLine="540"/>
        <w:jc w:val="both"/>
        <w:rPr>
          <w:rFonts w:ascii="Times New Roman" w:eastAsia="Times New Roman" w:hAnsi="Times New Roman" w:cs="Times New Roman"/>
          <w:sz w:val="24"/>
          <w:szCs w:val="24"/>
          <w:lang w:eastAsia="ru-RU"/>
        </w:rPr>
      </w:pPr>
      <w:r w:rsidRPr="00DA3324">
        <w:rPr>
          <w:rFonts w:ascii="Times New Roman" w:eastAsia="Times New Roman" w:hAnsi="Times New Roman" w:cs="Times New Roman"/>
          <w:sz w:val="24"/>
          <w:szCs w:val="24"/>
          <w:lang w:eastAsia="ru-RU"/>
        </w:rPr>
        <w:t>Для оценки заявки осуществляется расчет итогового количества баллов по каждой заявке. Итоговое количество баллов по  заявке рассчитывается путем сложения баллов по каждому критерию оценки заявки, установленному в документации.</w:t>
      </w:r>
    </w:p>
    <w:p w:rsidR="00DA3324" w:rsidRPr="00DA3324" w:rsidRDefault="00DA3324" w:rsidP="00DA3324">
      <w:pPr>
        <w:autoSpaceDE w:val="0"/>
        <w:autoSpaceDN w:val="0"/>
        <w:adjustRightInd w:val="0"/>
        <w:spacing w:after="0" w:line="240" w:lineRule="auto"/>
        <w:ind w:firstLine="540"/>
        <w:jc w:val="both"/>
        <w:rPr>
          <w:rFonts w:ascii="Arial" w:eastAsia="Times New Roman" w:hAnsi="Arial" w:cs="Arial"/>
          <w:sz w:val="20"/>
          <w:szCs w:val="24"/>
          <w:lang w:eastAsia="ru-RU"/>
        </w:rPr>
      </w:pPr>
      <w:proofErr w:type="gramStart"/>
      <w:r w:rsidRPr="00DA3324">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открытого конкурса (по результатам расчета итогового рейтинга по каждой заявке)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proofErr w:type="gramEnd"/>
      <w:r w:rsidRPr="00DA3324">
        <w:rPr>
          <w:rFonts w:ascii="Times New Roman" w:eastAsia="Times New Roman" w:hAnsi="Times New Roman" w:cs="Times New Roman"/>
          <w:sz w:val="24"/>
          <w:szCs w:val="24"/>
          <w:lang w:eastAsia="ru-RU"/>
        </w:rPr>
        <w:t xml:space="preserve"> Заявке на участие в открытом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открытом </w:t>
      </w:r>
      <w:r w:rsidRPr="00DA3324">
        <w:rPr>
          <w:rFonts w:ascii="Times New Roman" w:eastAsia="Times New Roman" w:hAnsi="Times New Roman" w:cs="Times New Roman"/>
          <w:sz w:val="24"/>
          <w:szCs w:val="24"/>
          <w:lang w:eastAsia="ru-RU"/>
        </w:rPr>
        <w:lastRenderedPageBreak/>
        <w:t>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r w:rsidRPr="00DA3324">
        <w:rPr>
          <w:rFonts w:ascii="Times New Roman" w:eastAsia="Times New Roman" w:hAnsi="Times New Roman" w:cs="Times New Roman"/>
          <w:i/>
          <w:sz w:val="24"/>
          <w:szCs w:val="24"/>
          <w:lang w:eastAsia="ru-RU"/>
        </w:rPr>
        <w:t>.</w:t>
      </w:r>
    </w:p>
    <w:p w:rsidR="00DA3324" w:rsidRPr="00DA3324" w:rsidRDefault="00DA3324" w:rsidP="00DA3324">
      <w:pPr>
        <w:spacing w:after="0" w:line="240" w:lineRule="auto"/>
        <w:rPr>
          <w:rFonts w:ascii="Times New Roman" w:eastAsia="Times New Roman" w:hAnsi="Times New Roman" w:cs="Times New Roman"/>
          <w:sz w:val="24"/>
          <w:szCs w:val="24"/>
          <w:u w:val="single"/>
          <w:lang w:eastAsia="ru-RU"/>
        </w:rPr>
      </w:pPr>
      <w:r w:rsidRPr="00DA3324">
        <w:rPr>
          <w:rFonts w:ascii="Times New Roman" w:eastAsia="Times New Roman" w:hAnsi="Times New Roman" w:cs="Times New Roman"/>
          <w:sz w:val="24"/>
          <w:szCs w:val="24"/>
          <w:lang w:eastAsia="ru-RU"/>
        </w:rPr>
        <w:t>Победителем открытого конкурса признается участник открытого конкурса, заявке на участие, в открытом конкурсе которого присвоен первый номер.</w:t>
      </w:r>
    </w:p>
    <w:p w:rsidR="00DA3324" w:rsidRPr="00DA3324" w:rsidRDefault="00DA3324" w:rsidP="00DA3324">
      <w:pPr>
        <w:spacing w:after="0" w:line="240" w:lineRule="auto"/>
        <w:jc w:val="center"/>
        <w:rPr>
          <w:rFonts w:ascii="Times New Roman" w:eastAsia="Times New Roman" w:hAnsi="Times New Roman" w:cs="Times New Roman"/>
          <w:sz w:val="24"/>
          <w:szCs w:val="24"/>
          <w:lang w:eastAsia="ru-RU"/>
        </w:rPr>
      </w:pPr>
    </w:p>
    <w:p w:rsidR="00BF1B89" w:rsidRDefault="00BF1B89"/>
    <w:sectPr w:rsidR="00BF1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AA" w:rsidRDefault="00A432AA">
      <w:pPr>
        <w:spacing w:after="0" w:line="240" w:lineRule="auto"/>
      </w:pPr>
      <w:r>
        <w:separator/>
      </w:r>
    </w:p>
  </w:endnote>
  <w:endnote w:type="continuationSeparator" w:id="0">
    <w:p w:rsidR="00A432AA" w:rsidRDefault="00A4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E5" w:rsidRDefault="003F2CE5">
    <w:pPr>
      <w:rPr>
        <w:sz w:val="2"/>
        <w:szCs w:val="2"/>
      </w:rPr>
    </w:pPr>
    <w:r>
      <w:rPr>
        <w:noProof/>
        <w:lang w:eastAsia="ru-RU"/>
      </w:rPr>
      <mc:AlternateContent>
        <mc:Choice Requires="wps">
          <w:drawing>
            <wp:anchor distT="0" distB="0" distL="63500" distR="63500" simplePos="0" relativeHeight="251659264" behindDoc="1" locked="0" layoutInCell="1" allowOverlap="1" wp14:anchorId="72C5C232" wp14:editId="27B7DA19">
              <wp:simplePos x="0" y="0"/>
              <wp:positionH relativeFrom="page">
                <wp:posOffset>3721735</wp:posOffset>
              </wp:positionH>
              <wp:positionV relativeFrom="page">
                <wp:posOffset>10044430</wp:posOffset>
              </wp:positionV>
              <wp:extent cx="57785" cy="146050"/>
              <wp:effectExtent l="0" t="0" r="1333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E5" w:rsidRPr="00866247" w:rsidRDefault="003F2CE5" w:rsidP="00DA332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93.05pt;margin-top:790.9pt;width:4.5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wWtwIAAKUFAAAOAAAAZHJzL2Uyb0RvYy54bWysVEtu2zAQ3RfoHQjuFX0q2ZIQOUgsqyiQ&#10;foC0B6AlyiIqkQLJWE6LnqWn6KpAz+AjdUhZdpxsirZaECNy+ObzHufyate1aEulYoJn2L/wMKK8&#10;FBXjmwx/+lg4MUZKE16RVnCa4Qeq8NXi5YvLoU9pIBrRVlQiAOEqHfoMN1r3qeuqsqEdUReipxwO&#10;ayE7ouFXbtxKkgHQu9YNPG/mDkJWvRQlVQp28/EQLyx+XdNSv69rRTVqMwy5abtKu67N6i4uSbqR&#10;pG9YeUiD/EUWHWEcgh6hcqIJupfsGVTHSimUqPVFKTpX1DUrqa0BqvG9J9XcNaSnthZojuqPbVL/&#10;D7Z8t/0gEasyHGDESQcU7b/vf+1/7n+gwHRn6FUKTnc9uOndjdgBy7ZS1d+K8rNCXCwbwjf0Wkox&#10;NJRUkJ1vbrqPro44yoCsh7eigjDkXgsLtKtlZ1oHzUCADiw9HJmhO41K2Izm8zjCqIQTP5x5kSXO&#10;Jel0t5dKv6aiQ8bIsATeLTbZ3iptciHp5GJCcVGwtrXct/xsAxzHHYgMV82ZycFS+TXxklW8ikMn&#10;DGYrJ/Ty3LkulqEzK/x5lL/Kl8vc/2bi+mHasKqi3ISZZOWHf0bbQeCjII7CUqJllYEzKSm5WS9b&#10;ibYEZF3Yz3YcTk5u7nkatglQy5OS/CD0boLEKWbx3AmLMHKSuRc7np/cJDMvTMK8OC/plnH67yWh&#10;IcNJFESjlE5JP6nNs9/z2kjaMQ2Do2VdhuOjE0mNAFe8stRqwtrRftQKk/6pFUD3RLSVq1HoqFW9&#10;W+8AxWh4LaoHEK4UoCxQJ0w7MBohv2A0wOTIMIfRhlH7hoP0zZCZDDkZ68kgvISLGdYYjeZSj8Po&#10;vpds0wDu9Liu4XkUzGr3lMPhUcEssCUc5pYZNo//rddpui5+AwAA//8DAFBLAwQUAAYACAAAACEA&#10;upgB9N8AAAANAQAADwAAAGRycy9kb3ducmV2LnhtbEyPzU7DMBCE70i8g7VI3KiTigQT4lSoEhdu&#10;FITEzY23cYR/IttNk7dnOcFxZz7NzrS7xVk2Y0xj8BLKTQEMfR/06AcJH+8vdwJYysprZYNHCSsm&#10;2HXXV61qdLj4N5wPeWAU4lOjJJicp4bz1Bt0Km3ChJ68U4hOZTrjwHVUFwp3lm+LouZOjZ4+GDXh&#10;3mD/fTg7CQ/LZ8Ap4R6/TnMfzbgK+7pKeXuzPD8By7jkPxh+61N16KjTMZy9TsxKqERdEkpGJUoa&#10;QUj1WG2BHUmqi3sBvGv5/xXdDwAAAP//AwBQSwECLQAUAAYACAAAACEAtoM4kv4AAADhAQAAEwAA&#10;AAAAAAAAAAAAAAAAAAAAW0NvbnRlbnRfVHlwZXNdLnhtbFBLAQItABQABgAIAAAAIQA4/SH/1gAA&#10;AJQBAAALAAAAAAAAAAAAAAAAAC8BAABfcmVscy8ucmVsc1BLAQItABQABgAIAAAAIQC4vzwWtwIA&#10;AKUFAAAOAAAAAAAAAAAAAAAAAC4CAABkcnMvZTJvRG9jLnhtbFBLAQItABQABgAIAAAAIQC6mAH0&#10;3wAAAA0BAAAPAAAAAAAAAAAAAAAAABEFAABkcnMvZG93bnJldi54bWxQSwUGAAAAAAQABADzAAAA&#10;HQYAAAAA&#10;" filled="f" stroked="f">
              <v:textbox style="mso-fit-shape-to-text:t" inset="0,0,0,0">
                <w:txbxContent>
                  <w:p w:rsidR="00976874" w:rsidRPr="00866247" w:rsidRDefault="00976874" w:rsidP="00DA3324"/>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AA" w:rsidRDefault="00A432AA">
      <w:pPr>
        <w:spacing w:after="0" w:line="240" w:lineRule="auto"/>
      </w:pPr>
      <w:r>
        <w:separator/>
      </w:r>
    </w:p>
  </w:footnote>
  <w:footnote w:type="continuationSeparator" w:id="0">
    <w:p w:rsidR="00A432AA" w:rsidRDefault="00A43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lvl w:ilvl="0">
      <w:start w:val="3"/>
      <w:numFmt w:val="bullet"/>
      <w:lvlText w:val="-"/>
      <w:lvlJc w:val="left"/>
      <w:pPr>
        <w:tabs>
          <w:tab w:val="num" w:pos="540"/>
        </w:tabs>
        <w:ind w:left="540" w:hanging="360"/>
      </w:pPr>
      <w:rPr>
        <w:rFonts w:ascii="Times New Roman" w:hAnsi="Times New Roman" w:cs="Times New Roman"/>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4"/>
    <w:multiLevelType w:val="singleLevel"/>
    <w:tmpl w:val="00000004"/>
    <w:name w:val="WW8Num4"/>
    <w:lvl w:ilvl="0">
      <w:start w:val="1"/>
      <w:numFmt w:val="bullet"/>
      <w:lvlText w:val=""/>
      <w:lvlJc w:val="left"/>
      <w:pPr>
        <w:tabs>
          <w:tab w:val="num" w:pos="0"/>
        </w:tabs>
        <w:ind w:left="927" w:hanging="360"/>
      </w:pPr>
      <w:rPr>
        <w:rFonts w:ascii="Wingdings" w:hAnsi="Wingdings"/>
        <w:sz w:val="24"/>
      </w:rPr>
    </w:lvl>
  </w:abstractNum>
  <w:abstractNum w:abstractNumId="4">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32665B4"/>
    <w:multiLevelType w:val="hybridMultilevel"/>
    <w:tmpl w:val="A49EAEB8"/>
    <w:lvl w:ilvl="0" w:tplc="04190001">
      <w:start w:val="1"/>
      <w:numFmt w:val="bullet"/>
      <w:lvlText w:val=""/>
      <w:lvlJc w:val="left"/>
      <w:pPr>
        <w:tabs>
          <w:tab w:val="num" w:pos="2370"/>
        </w:tabs>
        <w:ind w:left="23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94026"/>
    <w:multiLevelType w:val="hybridMultilevel"/>
    <w:tmpl w:val="6FEC4D9C"/>
    <w:lvl w:ilvl="0" w:tplc="A3E872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80101"/>
    <w:multiLevelType w:val="hybridMultilevel"/>
    <w:tmpl w:val="55C619D2"/>
    <w:lvl w:ilvl="0" w:tplc="2ECEEA90">
      <w:start w:val="1"/>
      <w:numFmt w:val="upperRoman"/>
      <w:lvlText w:val="%1."/>
      <w:lvlJc w:val="left"/>
      <w:pPr>
        <w:ind w:left="780" w:hanging="72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3F60B5A"/>
    <w:multiLevelType w:val="hybridMultilevel"/>
    <w:tmpl w:val="047A3D4C"/>
    <w:lvl w:ilvl="0" w:tplc="17E2A954">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70002"/>
    <w:multiLevelType w:val="hybridMultilevel"/>
    <w:tmpl w:val="CDBE8E38"/>
    <w:lvl w:ilvl="0" w:tplc="A3E872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F6224"/>
    <w:multiLevelType w:val="multilevel"/>
    <w:tmpl w:val="CD72085E"/>
    <w:lvl w:ilvl="0">
      <w:start w:val="1"/>
      <w:numFmt w:val="decimal"/>
      <w:lvlText w:val="%1."/>
      <w:lvlJc w:val="left"/>
      <w:pPr>
        <w:ind w:left="677" w:hanging="360"/>
      </w:pPr>
      <w:rPr>
        <w:rFonts w:hint="default"/>
      </w:rPr>
    </w:lvl>
    <w:lvl w:ilvl="1">
      <w:start w:val="1"/>
      <w:numFmt w:val="decimal"/>
      <w:isLgl/>
      <w:lvlText w:val="%1.%2"/>
      <w:lvlJc w:val="left"/>
      <w:pPr>
        <w:ind w:left="1262" w:hanging="945"/>
      </w:pPr>
      <w:rPr>
        <w:rFonts w:hint="default"/>
      </w:rPr>
    </w:lvl>
    <w:lvl w:ilvl="2">
      <w:start w:val="1"/>
      <w:numFmt w:val="decimal"/>
      <w:isLgl/>
      <w:lvlText w:val="%1.%2.%3"/>
      <w:lvlJc w:val="left"/>
      <w:pPr>
        <w:ind w:left="1262" w:hanging="945"/>
      </w:pPr>
      <w:rPr>
        <w:rFonts w:hint="default"/>
      </w:rPr>
    </w:lvl>
    <w:lvl w:ilvl="3">
      <w:start w:val="1"/>
      <w:numFmt w:val="decimal"/>
      <w:isLgl/>
      <w:lvlText w:val="%1.%2.%3.%4"/>
      <w:lvlJc w:val="left"/>
      <w:pPr>
        <w:ind w:left="1262" w:hanging="945"/>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12">
    <w:nsid w:val="1E636F73"/>
    <w:multiLevelType w:val="hybridMultilevel"/>
    <w:tmpl w:val="BC1AE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7067E"/>
    <w:multiLevelType w:val="hybridMultilevel"/>
    <w:tmpl w:val="8E5E390C"/>
    <w:lvl w:ilvl="0" w:tplc="9FF85330">
      <w:start w:val="1"/>
      <w:numFmt w:val="decimal"/>
      <w:lvlText w:val="6.%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F65E86"/>
    <w:multiLevelType w:val="hybridMultilevel"/>
    <w:tmpl w:val="2C923180"/>
    <w:lvl w:ilvl="0" w:tplc="08421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3C2D59"/>
    <w:multiLevelType w:val="multilevel"/>
    <w:tmpl w:val="71D43016"/>
    <w:lvl w:ilvl="0">
      <w:start w:val="4"/>
      <w:numFmt w:val="upperRoman"/>
      <w:lvlText w:val="%1."/>
      <w:lvlJc w:val="righ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2FF4B78"/>
    <w:multiLevelType w:val="hybridMultilevel"/>
    <w:tmpl w:val="1E7E3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DC2EA3"/>
    <w:multiLevelType w:val="hybridMultilevel"/>
    <w:tmpl w:val="CC7A23DC"/>
    <w:lvl w:ilvl="0" w:tplc="42343D98">
      <w:start w:val="1"/>
      <w:numFmt w:val="decimal"/>
      <w:lvlText w:val="5.%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E25AE4"/>
    <w:multiLevelType w:val="hybridMultilevel"/>
    <w:tmpl w:val="4F5E2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F6B7D"/>
    <w:multiLevelType w:val="hybridMultilevel"/>
    <w:tmpl w:val="BF1E88FE"/>
    <w:lvl w:ilvl="0" w:tplc="3FB0BAE2">
      <w:start w:val="1"/>
      <w:numFmt w:val="decimal"/>
      <w:lvlText w:val="4.%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1C72E7"/>
    <w:multiLevelType w:val="hybridMultilevel"/>
    <w:tmpl w:val="BE404E14"/>
    <w:lvl w:ilvl="0" w:tplc="A3E872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252C9"/>
    <w:multiLevelType w:val="hybridMultilevel"/>
    <w:tmpl w:val="137A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48C03B06"/>
    <w:multiLevelType w:val="hybridMultilevel"/>
    <w:tmpl w:val="133072F8"/>
    <w:lvl w:ilvl="0" w:tplc="77300660">
      <w:start w:val="1"/>
      <w:numFmt w:val="decimal"/>
      <w:lvlText w:val="9.%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7725D8"/>
    <w:multiLevelType w:val="hybridMultilevel"/>
    <w:tmpl w:val="FB64B2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BC5140"/>
    <w:multiLevelType w:val="multilevel"/>
    <w:tmpl w:val="C8C00E36"/>
    <w:lvl w:ilvl="0">
      <w:start w:val="4"/>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3D8513A"/>
    <w:multiLevelType w:val="hybridMultilevel"/>
    <w:tmpl w:val="5DDE89D4"/>
    <w:lvl w:ilvl="0" w:tplc="0292DE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05915"/>
    <w:multiLevelType w:val="hybridMultilevel"/>
    <w:tmpl w:val="7F8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565C28"/>
    <w:multiLevelType w:val="singleLevel"/>
    <w:tmpl w:val="47B2EF98"/>
    <w:styleLink w:val="a"/>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30">
    <w:nsid w:val="5660583C"/>
    <w:multiLevelType w:val="hybridMultilevel"/>
    <w:tmpl w:val="A348ACFC"/>
    <w:lvl w:ilvl="0" w:tplc="DF4280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AA0388"/>
    <w:multiLevelType w:val="multilevel"/>
    <w:tmpl w:val="94D08880"/>
    <w:lvl w:ilvl="0">
      <w:start w:val="1"/>
      <w:numFmt w:val="decimal"/>
      <w:lvlText w:val="%1."/>
      <w:lvlJc w:val="left"/>
      <w:pPr>
        <w:ind w:left="380" w:hanging="360"/>
      </w:pPr>
      <w:rPr>
        <w:rFonts w:hint="default"/>
        <w:color w:val="000000"/>
      </w:rPr>
    </w:lvl>
    <w:lvl w:ilvl="1">
      <w:start w:val="1"/>
      <w:numFmt w:val="decimal"/>
      <w:isLgl/>
      <w:lvlText w:val="%1.%2."/>
      <w:lvlJc w:val="left"/>
      <w:pPr>
        <w:ind w:left="740" w:hanging="360"/>
      </w:pPr>
      <w:rPr>
        <w:rFonts w:hint="default"/>
        <w:color w:val="000000"/>
      </w:rPr>
    </w:lvl>
    <w:lvl w:ilvl="2">
      <w:start w:val="1"/>
      <w:numFmt w:val="decimal"/>
      <w:isLgl/>
      <w:lvlText w:val="%1.%2.%3."/>
      <w:lvlJc w:val="left"/>
      <w:pPr>
        <w:ind w:left="1460" w:hanging="720"/>
      </w:pPr>
      <w:rPr>
        <w:rFonts w:hint="default"/>
        <w:color w:val="000000"/>
      </w:rPr>
    </w:lvl>
    <w:lvl w:ilvl="3">
      <w:start w:val="1"/>
      <w:numFmt w:val="decimal"/>
      <w:isLgl/>
      <w:lvlText w:val="%1.%2.%3.%4."/>
      <w:lvlJc w:val="left"/>
      <w:pPr>
        <w:ind w:left="1820" w:hanging="720"/>
      </w:pPr>
      <w:rPr>
        <w:rFonts w:hint="default"/>
        <w:color w:val="000000"/>
      </w:rPr>
    </w:lvl>
    <w:lvl w:ilvl="4">
      <w:start w:val="1"/>
      <w:numFmt w:val="decimal"/>
      <w:isLgl/>
      <w:lvlText w:val="%1.%2.%3.%4.%5."/>
      <w:lvlJc w:val="left"/>
      <w:pPr>
        <w:ind w:left="2540" w:hanging="1080"/>
      </w:pPr>
      <w:rPr>
        <w:rFonts w:hint="default"/>
        <w:color w:val="000000"/>
      </w:rPr>
    </w:lvl>
    <w:lvl w:ilvl="5">
      <w:start w:val="1"/>
      <w:numFmt w:val="decimal"/>
      <w:isLgl/>
      <w:lvlText w:val="%1.%2.%3.%4.%5.%6."/>
      <w:lvlJc w:val="left"/>
      <w:pPr>
        <w:ind w:left="2900" w:hanging="1080"/>
      </w:pPr>
      <w:rPr>
        <w:rFonts w:hint="default"/>
        <w:color w:val="000000"/>
      </w:rPr>
    </w:lvl>
    <w:lvl w:ilvl="6">
      <w:start w:val="1"/>
      <w:numFmt w:val="decimal"/>
      <w:isLgl/>
      <w:lvlText w:val="%1.%2.%3.%4.%5.%6.%7."/>
      <w:lvlJc w:val="left"/>
      <w:pPr>
        <w:ind w:left="3620" w:hanging="1440"/>
      </w:pPr>
      <w:rPr>
        <w:rFonts w:hint="default"/>
        <w:color w:val="000000"/>
      </w:rPr>
    </w:lvl>
    <w:lvl w:ilvl="7">
      <w:start w:val="1"/>
      <w:numFmt w:val="decimal"/>
      <w:isLgl/>
      <w:lvlText w:val="%1.%2.%3.%4.%5.%6.%7.%8."/>
      <w:lvlJc w:val="left"/>
      <w:pPr>
        <w:ind w:left="3980" w:hanging="1440"/>
      </w:pPr>
      <w:rPr>
        <w:rFonts w:hint="default"/>
        <w:color w:val="000000"/>
      </w:rPr>
    </w:lvl>
    <w:lvl w:ilvl="8">
      <w:start w:val="1"/>
      <w:numFmt w:val="decimal"/>
      <w:isLgl/>
      <w:lvlText w:val="%1.%2.%3.%4.%5.%6.%7.%8.%9."/>
      <w:lvlJc w:val="left"/>
      <w:pPr>
        <w:ind w:left="4700" w:hanging="1800"/>
      </w:pPr>
      <w:rPr>
        <w:rFonts w:hint="default"/>
        <w:color w:val="000000"/>
      </w:rPr>
    </w:lvl>
  </w:abstractNum>
  <w:abstractNum w:abstractNumId="32">
    <w:nsid w:val="5BCD1F55"/>
    <w:multiLevelType w:val="hybridMultilevel"/>
    <w:tmpl w:val="991C5FB8"/>
    <w:lvl w:ilvl="0" w:tplc="C6C279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EF02DE"/>
    <w:multiLevelType w:val="hybridMultilevel"/>
    <w:tmpl w:val="49887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1E754A"/>
    <w:multiLevelType w:val="hybridMultilevel"/>
    <w:tmpl w:val="DB0C077E"/>
    <w:lvl w:ilvl="0" w:tplc="00000003">
      <w:start w:val="1"/>
      <w:numFmt w:val="bullet"/>
      <w:lvlText w:val="–"/>
      <w:lvlJc w:val="left"/>
      <w:pPr>
        <w:ind w:left="1350" w:hanging="360"/>
      </w:pPr>
      <w:rPr>
        <w:rFonts w:ascii="Times New Roman" w:hAnsi="Times New Roman" w:cs="Times New Roman"/>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6226BB5"/>
    <w:multiLevelType w:val="hybridMultilevel"/>
    <w:tmpl w:val="BA40B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8030C81"/>
    <w:multiLevelType w:val="hybridMultilevel"/>
    <w:tmpl w:val="B79692E4"/>
    <w:lvl w:ilvl="0" w:tplc="29C61192">
      <w:start w:val="1"/>
      <w:numFmt w:val="decimal"/>
      <w:lvlText w:val="8.%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3875383"/>
    <w:multiLevelType w:val="hybridMultilevel"/>
    <w:tmpl w:val="091A700A"/>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F594944"/>
    <w:multiLevelType w:val="hybridMultilevel"/>
    <w:tmpl w:val="F696919C"/>
    <w:lvl w:ilvl="0" w:tplc="6B8433C0">
      <w:start w:val="1"/>
      <w:numFmt w:val="decimal"/>
      <w:lvlText w:val="2.4.%1."/>
      <w:lvlJc w:val="left"/>
      <w:pPr>
        <w:ind w:left="747"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num>
  <w:num w:numId="2">
    <w:abstractNumId w:val="29"/>
    <w:lvlOverride w:ilvl="0">
      <w:lvl w:ilvl="0">
        <w:start w:val="1"/>
        <w:numFmt w:val="upperRoman"/>
        <w:lvlText w:val="%1."/>
        <w:lvlJc w:val="left"/>
        <w:pPr>
          <w:tabs>
            <w:tab w:val="num" w:pos="510"/>
          </w:tabs>
          <w:ind w:left="0" w:firstLine="0"/>
        </w:pPr>
        <w:rPr>
          <w:rFonts w:ascii="Times New Roman" w:hAnsi="Times New Roman" w:hint="default"/>
          <w:b/>
          <w:i w:val="0"/>
          <w:color w:val="auto"/>
          <w:sz w:val="28"/>
          <w:u w:val="none"/>
        </w:rPr>
      </w:lvl>
    </w:lvlOverride>
  </w:num>
  <w:num w:numId="3">
    <w:abstractNumId w:val="32"/>
  </w:num>
  <w:num w:numId="4">
    <w:abstractNumId w:val="23"/>
  </w:num>
  <w:num w:numId="5">
    <w:abstractNumId w:val="10"/>
  </w:num>
  <w:num w:numId="6">
    <w:abstractNumId w:val="11"/>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35"/>
  </w:num>
  <w:num w:numId="15">
    <w:abstractNumId w:val="26"/>
  </w:num>
  <w:num w:numId="16">
    <w:abstractNumId w:val="14"/>
  </w:num>
  <w:num w:numId="17">
    <w:abstractNumId w:val="8"/>
  </w:num>
  <w:num w:numId="18">
    <w:abstractNumId w:val="38"/>
  </w:num>
  <w:num w:numId="19">
    <w:abstractNumId w:val="15"/>
  </w:num>
  <w:num w:numId="20">
    <w:abstractNumId w:val="2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4"/>
  </w:num>
  <w:num w:numId="33">
    <w:abstractNumId w:val="5"/>
  </w:num>
  <w:num w:numId="34">
    <w:abstractNumId w:val="31"/>
  </w:num>
  <w:num w:numId="35">
    <w:abstractNumId w:val="27"/>
  </w:num>
  <w:num w:numId="36">
    <w:abstractNumId w:val="6"/>
  </w:num>
  <w:num w:numId="37">
    <w:abstractNumId w:val="19"/>
  </w:num>
  <w:num w:numId="38">
    <w:abstractNumId w:val="16"/>
  </w:num>
  <w:num w:numId="39">
    <w:abstractNumId w:val="12"/>
  </w:num>
  <w:num w:numId="40">
    <w:abstractNumId w:val="33"/>
  </w:num>
  <w:num w:numId="41">
    <w:abstractNumId w:val="7"/>
  </w:num>
  <w:num w:numId="42">
    <w:abstractNumId w:val="21"/>
  </w:num>
  <w:num w:numId="43">
    <w:abstractNumId w:val="25"/>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0E"/>
    <w:rsid w:val="00014469"/>
    <w:rsid w:val="00096F9E"/>
    <w:rsid w:val="000B3F9B"/>
    <w:rsid w:val="001102A2"/>
    <w:rsid w:val="00191EB0"/>
    <w:rsid w:val="001B2BA3"/>
    <w:rsid w:val="00201640"/>
    <w:rsid w:val="00213EC8"/>
    <w:rsid w:val="00281981"/>
    <w:rsid w:val="002E1F28"/>
    <w:rsid w:val="003355FD"/>
    <w:rsid w:val="003B7C45"/>
    <w:rsid w:val="003E38F8"/>
    <w:rsid w:val="003F2CE5"/>
    <w:rsid w:val="00606280"/>
    <w:rsid w:val="006241B5"/>
    <w:rsid w:val="00661F39"/>
    <w:rsid w:val="006801A9"/>
    <w:rsid w:val="006E75A2"/>
    <w:rsid w:val="007A2F57"/>
    <w:rsid w:val="00815CB9"/>
    <w:rsid w:val="008369F6"/>
    <w:rsid w:val="00910D0E"/>
    <w:rsid w:val="00933BD4"/>
    <w:rsid w:val="00976874"/>
    <w:rsid w:val="009C2C45"/>
    <w:rsid w:val="00A14BAD"/>
    <w:rsid w:val="00A432AA"/>
    <w:rsid w:val="00A6574D"/>
    <w:rsid w:val="00A955E6"/>
    <w:rsid w:val="00A9647A"/>
    <w:rsid w:val="00BF1B89"/>
    <w:rsid w:val="00C4160E"/>
    <w:rsid w:val="00D250A2"/>
    <w:rsid w:val="00D52B84"/>
    <w:rsid w:val="00DA3324"/>
    <w:rsid w:val="00E05A21"/>
    <w:rsid w:val="00F1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Web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11"/>
    <w:next w:val="11"/>
    <w:link w:val="12"/>
    <w:qFormat/>
    <w:rsid w:val="00DA3324"/>
    <w:pPr>
      <w:keepNext/>
      <w:spacing w:before="120"/>
      <w:jc w:val="both"/>
      <w:outlineLvl w:val="0"/>
    </w:pPr>
    <w:rPr>
      <w:b/>
      <w:i/>
    </w:rPr>
  </w:style>
  <w:style w:type="paragraph" w:styleId="20">
    <w:name w:val="heading 2"/>
    <w:basedOn w:val="a0"/>
    <w:next w:val="a0"/>
    <w:link w:val="21"/>
    <w:qFormat/>
    <w:rsid w:val="00DA3324"/>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A3324"/>
    <w:pPr>
      <w:keepNext/>
      <w:spacing w:before="240" w:after="60" w:line="240" w:lineRule="auto"/>
      <w:ind w:left="720" w:hanging="432"/>
      <w:outlineLvl w:val="2"/>
    </w:pPr>
    <w:rPr>
      <w:rFonts w:ascii="Arial" w:eastAsia="Times New Roman" w:hAnsi="Arial" w:cs="Arial"/>
      <w:b/>
      <w:bCs/>
      <w:sz w:val="26"/>
      <w:szCs w:val="26"/>
      <w:lang w:eastAsia="ru-RU"/>
    </w:rPr>
  </w:style>
  <w:style w:type="paragraph" w:styleId="4">
    <w:name w:val="heading 4"/>
    <w:basedOn w:val="a0"/>
    <w:next w:val="a0"/>
    <w:link w:val="40"/>
    <w:qFormat/>
    <w:rsid w:val="00DA3324"/>
    <w:pPr>
      <w:keepNext/>
      <w:spacing w:before="240" w:after="60" w:line="240" w:lineRule="auto"/>
      <w:ind w:left="864" w:hanging="14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A3324"/>
    <w:pPr>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A3324"/>
    <w:pPr>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A3324"/>
    <w:pPr>
      <w:spacing w:before="240" w:after="60" w:line="240" w:lineRule="auto"/>
      <w:ind w:left="1296" w:hanging="288"/>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A3324"/>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A3324"/>
    <w:pPr>
      <w:spacing w:before="240" w:after="60" w:line="240" w:lineRule="auto"/>
      <w:ind w:left="1584" w:hanging="14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A3324"/>
    <w:rPr>
      <w:rFonts w:ascii="Times New Roman" w:eastAsia="Times New Roman" w:hAnsi="Times New Roman" w:cs="Times New Roman"/>
      <w:b/>
      <w:i/>
      <w:snapToGrid w:val="0"/>
      <w:sz w:val="20"/>
      <w:szCs w:val="20"/>
      <w:lang w:eastAsia="ru-RU"/>
    </w:rPr>
  </w:style>
  <w:style w:type="character" w:customStyle="1" w:styleId="21">
    <w:name w:val="Заголовок 2 Знак"/>
    <w:basedOn w:val="a1"/>
    <w:link w:val="20"/>
    <w:rsid w:val="00DA3324"/>
    <w:rPr>
      <w:rFonts w:ascii="Arial" w:eastAsia="Times New Roman" w:hAnsi="Arial" w:cs="Arial"/>
      <w:b/>
      <w:bCs/>
      <w:i/>
      <w:iCs/>
      <w:sz w:val="28"/>
      <w:szCs w:val="28"/>
      <w:lang w:eastAsia="ru-RU"/>
    </w:rPr>
  </w:style>
  <w:style w:type="character" w:customStyle="1" w:styleId="31">
    <w:name w:val="Заголовок 3 Знак"/>
    <w:basedOn w:val="a1"/>
    <w:link w:val="30"/>
    <w:rsid w:val="00DA3324"/>
    <w:rPr>
      <w:rFonts w:ascii="Arial" w:eastAsia="Times New Roman" w:hAnsi="Arial" w:cs="Arial"/>
      <w:b/>
      <w:bCs/>
      <w:sz w:val="26"/>
      <w:szCs w:val="26"/>
      <w:lang w:eastAsia="ru-RU"/>
    </w:rPr>
  </w:style>
  <w:style w:type="character" w:customStyle="1" w:styleId="40">
    <w:name w:val="Заголовок 4 Знак"/>
    <w:basedOn w:val="a1"/>
    <w:link w:val="4"/>
    <w:rsid w:val="00DA332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332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3324"/>
    <w:rPr>
      <w:rFonts w:ascii="Times New Roman" w:eastAsia="Times New Roman" w:hAnsi="Times New Roman" w:cs="Times New Roman"/>
      <w:b/>
      <w:bCs/>
      <w:lang w:eastAsia="ru-RU"/>
    </w:rPr>
  </w:style>
  <w:style w:type="character" w:customStyle="1" w:styleId="70">
    <w:name w:val="Заголовок 7 Знак"/>
    <w:basedOn w:val="a1"/>
    <w:link w:val="7"/>
    <w:rsid w:val="00DA332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332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A3324"/>
    <w:rPr>
      <w:rFonts w:ascii="Arial" w:eastAsia="Times New Roman" w:hAnsi="Arial" w:cs="Arial"/>
      <w:lang w:eastAsia="ru-RU"/>
    </w:rPr>
  </w:style>
  <w:style w:type="numbering" w:customStyle="1" w:styleId="13">
    <w:name w:val="Нет списка1"/>
    <w:next w:val="a3"/>
    <w:uiPriority w:val="99"/>
    <w:semiHidden/>
    <w:rsid w:val="00DA3324"/>
  </w:style>
  <w:style w:type="paragraph" w:styleId="a4">
    <w:name w:val="Body Text"/>
    <w:aliases w:val="Список 1, Знак1,Знак1, Знак1 Знак Знак,Основной текст1,Заг1,Знак1 Знак Знак"/>
    <w:basedOn w:val="a0"/>
    <w:link w:val="a5"/>
    <w:rsid w:val="00DA3324"/>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Список 1 Знак, Знак1 Знак,Знак1 Знак, Знак1 Знак Знак Знак,Основной текст1 Знак,Заг1 Знак,Знак1 Знак Знак Знак1"/>
    <w:basedOn w:val="a1"/>
    <w:link w:val="a4"/>
    <w:rsid w:val="00DA3324"/>
    <w:rPr>
      <w:rFonts w:ascii="Times New Roman" w:eastAsia="Times New Roman" w:hAnsi="Times New Roman" w:cs="Times New Roman"/>
      <w:sz w:val="24"/>
      <w:szCs w:val="20"/>
      <w:lang w:eastAsia="ru-RU"/>
    </w:rPr>
  </w:style>
  <w:style w:type="paragraph" w:styleId="a6">
    <w:name w:val="Body Text Indent"/>
    <w:basedOn w:val="a0"/>
    <w:link w:val="a7"/>
    <w:rsid w:val="00DA3324"/>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rsid w:val="00DA33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A3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3324"/>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uiPriority w:val="99"/>
    <w:rsid w:val="00DA3324"/>
    <w:rPr>
      <w:color w:val="0000FF"/>
      <w:u w:val="single"/>
    </w:rPr>
  </w:style>
  <w:style w:type="paragraph" w:customStyle="1" w:styleId="1">
    <w:name w:val="Стиль1"/>
    <w:basedOn w:val="a0"/>
    <w:rsid w:val="00DA3324"/>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
    <w:name w:val="Стиль2"/>
    <w:basedOn w:val="22"/>
    <w:rsid w:val="00DA3324"/>
    <w:pPr>
      <w:numPr>
        <w:ilvl w:val="1"/>
        <w:numId w:val="1"/>
      </w:numPr>
      <w:tabs>
        <w:tab w:val="clear" w:pos="1836"/>
        <w:tab w:val="num" w:pos="432"/>
      </w:tabs>
      <w:ind w:left="432" w:hanging="432"/>
    </w:pPr>
  </w:style>
  <w:style w:type="paragraph" w:customStyle="1" w:styleId="3">
    <w:name w:val="Стиль3"/>
    <w:basedOn w:val="23"/>
    <w:link w:val="32"/>
    <w:rsid w:val="00DA3324"/>
    <w:pPr>
      <w:widowControl w:val="0"/>
      <w:numPr>
        <w:ilvl w:val="2"/>
        <w:numId w:val="1"/>
      </w:numPr>
      <w:adjustRightInd w:val="0"/>
      <w:spacing w:after="0" w:line="240" w:lineRule="auto"/>
      <w:jc w:val="both"/>
      <w:textAlignment w:val="baseline"/>
    </w:pPr>
    <w:rPr>
      <w:sz w:val="24"/>
      <w:szCs w:val="24"/>
      <w:lang w:val="x-none" w:eastAsia="x-none"/>
    </w:rPr>
  </w:style>
  <w:style w:type="paragraph" w:styleId="22">
    <w:name w:val="List Number 2"/>
    <w:basedOn w:val="a0"/>
    <w:rsid w:val="00DA3324"/>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23">
    <w:name w:val="Body Text Indent 2"/>
    <w:basedOn w:val="a0"/>
    <w:link w:val="24"/>
    <w:rsid w:val="00DA332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DA3324"/>
    <w:rPr>
      <w:rFonts w:ascii="Times New Roman" w:eastAsia="Times New Roman" w:hAnsi="Times New Roman" w:cs="Times New Roman"/>
      <w:sz w:val="20"/>
      <w:szCs w:val="20"/>
      <w:lang w:eastAsia="ru-RU"/>
    </w:rPr>
  </w:style>
  <w:style w:type="paragraph" w:customStyle="1" w:styleId="ConsNonformat">
    <w:name w:val="ConsNonformat"/>
    <w:link w:val="ConsNonformat0"/>
    <w:rsid w:val="00DA3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DA3324"/>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uiPriority w:val="59"/>
    <w:rsid w:val="00DA3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DA3324"/>
    <w:rPr>
      <w:rFonts w:ascii="Times New Roman" w:eastAsia="Times New Roman" w:hAnsi="Times New Roman" w:cs="Times New Roman"/>
      <w:sz w:val="20"/>
      <w:szCs w:val="20"/>
      <w:lang w:eastAsia="ru-RU"/>
    </w:rPr>
  </w:style>
  <w:style w:type="character" w:styleId="ac">
    <w:name w:val="page number"/>
    <w:basedOn w:val="a1"/>
    <w:rsid w:val="00DA3324"/>
  </w:style>
  <w:style w:type="paragraph" w:styleId="ad">
    <w:name w:val="header"/>
    <w:basedOn w:val="a0"/>
    <w:link w:val="ae"/>
    <w:uiPriority w:val="99"/>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DA3324"/>
    <w:rPr>
      <w:rFonts w:ascii="Times New Roman" w:eastAsia="Times New Roman" w:hAnsi="Times New Roman" w:cs="Times New Roman"/>
      <w:sz w:val="20"/>
      <w:szCs w:val="20"/>
      <w:lang w:eastAsia="ru-RU"/>
    </w:rPr>
  </w:style>
  <w:style w:type="paragraph" w:customStyle="1" w:styleId="ConsNormal">
    <w:name w:val="ConsNormal"/>
    <w:rsid w:val="00DA3324"/>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DA33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4">
    <w:name w:val="заголовок 1"/>
    <w:basedOn w:val="a0"/>
    <w:next w:val="a0"/>
    <w:rsid w:val="00DA3324"/>
    <w:pPr>
      <w:keepNext/>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
    <w:name w:val="Знак"/>
    <w:rsid w:val="00DA3324"/>
    <w:rPr>
      <w:sz w:val="24"/>
      <w:lang w:val="ru-RU" w:eastAsia="ru-RU" w:bidi="ar-SA"/>
    </w:rPr>
  </w:style>
  <w:style w:type="paragraph" w:styleId="af0">
    <w:name w:val="Balloon Text"/>
    <w:basedOn w:val="a0"/>
    <w:link w:val="af1"/>
    <w:uiPriority w:val="99"/>
    <w:semiHidden/>
    <w:rsid w:val="00DA332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semiHidden/>
    <w:rsid w:val="00DA3324"/>
    <w:rPr>
      <w:rFonts w:ascii="Tahoma" w:eastAsia="Times New Roman" w:hAnsi="Tahoma" w:cs="Times New Roman"/>
      <w:sz w:val="16"/>
      <w:szCs w:val="16"/>
      <w:lang w:val="x-none" w:eastAsia="x-none"/>
    </w:rPr>
  </w:style>
  <w:style w:type="paragraph" w:customStyle="1" w:styleId="ConsTitle">
    <w:name w:val="ConsTitle"/>
    <w:rsid w:val="00DA33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нак"/>
    <w:basedOn w:val="a0"/>
    <w:rsid w:val="00DA33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footnote text"/>
    <w:basedOn w:val="a0"/>
    <w:link w:val="af4"/>
    <w:semiHidden/>
    <w:rsid w:val="00DA332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DA3324"/>
    <w:rPr>
      <w:rFonts w:ascii="Times New Roman" w:eastAsia="Times New Roman" w:hAnsi="Times New Roman" w:cs="Times New Roman"/>
      <w:sz w:val="20"/>
      <w:szCs w:val="20"/>
      <w:lang w:eastAsia="ru-RU"/>
    </w:rPr>
  </w:style>
  <w:style w:type="character" w:styleId="af5">
    <w:name w:val="footnote reference"/>
    <w:semiHidden/>
    <w:rsid w:val="00DA3324"/>
    <w:rPr>
      <w:vertAlign w:val="superscript"/>
    </w:rPr>
  </w:style>
  <w:style w:type="paragraph" w:styleId="af6">
    <w:name w:val="caption"/>
    <w:basedOn w:val="a0"/>
    <w:next w:val="a0"/>
    <w:qFormat/>
    <w:rsid w:val="00DA3324"/>
    <w:pPr>
      <w:spacing w:after="0" w:line="240" w:lineRule="auto"/>
    </w:pPr>
    <w:rPr>
      <w:rFonts w:ascii="Times New Roman" w:eastAsia="Times New Roman" w:hAnsi="Times New Roman" w:cs="Times New Roman"/>
      <w:b/>
      <w:bCs/>
      <w:sz w:val="20"/>
      <w:szCs w:val="20"/>
      <w:lang w:eastAsia="ru-RU"/>
    </w:rPr>
  </w:style>
  <w:style w:type="paragraph" w:styleId="af7">
    <w:name w:val="Normal (Web)"/>
    <w:basedOn w:val="a0"/>
    <w:rsid w:val="00DA3324"/>
    <w:pPr>
      <w:spacing w:after="0" w:line="240" w:lineRule="auto"/>
      <w:ind w:firstLine="489"/>
      <w:jc w:val="both"/>
    </w:pPr>
    <w:rPr>
      <w:rFonts w:ascii="Arial Unicode MS" w:eastAsia="Arial Unicode MS" w:hAnsi="Arial Unicode MS" w:cs="Arial Unicode MS"/>
      <w:sz w:val="23"/>
      <w:szCs w:val="23"/>
      <w:lang w:eastAsia="ru-RU"/>
    </w:rPr>
  </w:style>
  <w:style w:type="table" w:styleId="25">
    <w:name w:val="Table 3D effects 2"/>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
    <w:name w:val="Outline List 3"/>
    <w:aliases w:val="Раздел"/>
    <w:basedOn w:val="a3"/>
    <w:rsid w:val="00DA3324"/>
    <w:pPr>
      <w:numPr>
        <w:numId w:val="44"/>
      </w:numPr>
    </w:pPr>
  </w:style>
  <w:style w:type="table" w:styleId="33">
    <w:name w:val="Table 3D effects 3"/>
    <w:basedOn w:val="a2"/>
    <w:rsid w:val="00DA332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Grid 2"/>
    <w:basedOn w:val="a2"/>
    <w:rsid w:val="00DA332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8">
    <w:name w:val="Table Contemporary"/>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0">
    <w:name w:val="Table Web 3"/>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7">
    <w:name w:val="Table Classic 2"/>
    <w:basedOn w:val="a2"/>
    <w:rsid w:val="00DA332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9">
    <w:name w:val="FollowedHyperlink"/>
    <w:rsid w:val="00DA3324"/>
    <w:rPr>
      <w:color w:val="800080"/>
      <w:u w:val="single"/>
    </w:rPr>
  </w:style>
  <w:style w:type="paragraph" w:customStyle="1" w:styleId="15">
    <w:name w:val="Знак1 Знак Знак Знак"/>
    <w:basedOn w:val="a0"/>
    <w:rsid w:val="00DA3324"/>
    <w:pPr>
      <w:spacing w:after="160" w:line="240" w:lineRule="exact"/>
    </w:pPr>
    <w:rPr>
      <w:rFonts w:ascii="Verdana" w:eastAsia="Times New Roman" w:hAnsi="Verdana" w:cs="Times New Roman"/>
      <w:sz w:val="20"/>
      <w:szCs w:val="20"/>
      <w:lang w:val="en-US"/>
    </w:rPr>
  </w:style>
  <w:style w:type="paragraph" w:styleId="28">
    <w:name w:val="Body Text 2"/>
    <w:basedOn w:val="a0"/>
    <w:link w:val="29"/>
    <w:rsid w:val="00DA332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DA3324"/>
    <w:rPr>
      <w:rFonts w:ascii="Times New Roman" w:eastAsia="Times New Roman" w:hAnsi="Times New Roman" w:cs="Times New Roman"/>
      <w:sz w:val="24"/>
      <w:szCs w:val="24"/>
      <w:lang w:eastAsia="ru-RU"/>
    </w:rPr>
  </w:style>
  <w:style w:type="paragraph" w:customStyle="1" w:styleId="Iauiue1">
    <w:name w:val="Iau?iue1"/>
    <w:rsid w:val="00DA33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аголовок 31"/>
    <w:basedOn w:val="11"/>
    <w:next w:val="11"/>
    <w:rsid w:val="00DA3324"/>
    <w:pPr>
      <w:keepNext/>
      <w:jc w:val="both"/>
    </w:pPr>
    <w:rPr>
      <w:sz w:val="24"/>
    </w:rPr>
  </w:style>
  <w:style w:type="paragraph" w:customStyle="1" w:styleId="afa">
    <w:name w:val="Форма"/>
    <w:rsid w:val="00DA3324"/>
    <w:pPr>
      <w:spacing w:after="0" w:line="240" w:lineRule="auto"/>
    </w:pPr>
    <w:rPr>
      <w:rFonts w:ascii="Times New Roman" w:eastAsia="Times New Roman" w:hAnsi="Times New Roman" w:cs="Times New Roman"/>
      <w:sz w:val="28"/>
      <w:szCs w:val="28"/>
      <w:lang w:eastAsia="ru-RU"/>
    </w:rPr>
  </w:style>
  <w:style w:type="paragraph" w:customStyle="1" w:styleId="-3">
    <w:name w:val="Пункт-3"/>
    <w:basedOn w:val="a0"/>
    <w:rsid w:val="00DA3324"/>
    <w:pPr>
      <w:numPr>
        <w:ilvl w:val="2"/>
        <w:numId w:val="4"/>
      </w:numPr>
      <w:spacing w:after="120" w:line="240" w:lineRule="auto"/>
      <w:jc w:val="both"/>
    </w:pPr>
    <w:rPr>
      <w:rFonts w:ascii="Times New Roman" w:eastAsia="Times New Roman" w:hAnsi="Times New Roman" w:cs="Times New Roman"/>
      <w:szCs w:val="24"/>
      <w:lang w:eastAsia="ru-RU"/>
    </w:rPr>
  </w:style>
  <w:style w:type="paragraph" w:customStyle="1" w:styleId="-4">
    <w:name w:val="Пункт-4"/>
    <w:basedOn w:val="a0"/>
    <w:rsid w:val="00DA3324"/>
    <w:pPr>
      <w:numPr>
        <w:ilvl w:val="3"/>
        <w:numId w:val="4"/>
      </w:numPr>
      <w:spacing w:after="120" w:line="240" w:lineRule="auto"/>
      <w:jc w:val="both"/>
    </w:pPr>
    <w:rPr>
      <w:rFonts w:ascii="Times New Roman" w:eastAsia="Times New Roman" w:hAnsi="Times New Roman" w:cs="Times New Roman"/>
      <w:szCs w:val="24"/>
      <w:lang w:eastAsia="ru-RU"/>
    </w:rPr>
  </w:style>
  <w:style w:type="paragraph" w:customStyle="1" w:styleId="-6">
    <w:name w:val="Пункт-6"/>
    <w:basedOn w:val="a0"/>
    <w:rsid w:val="00DA3324"/>
    <w:pPr>
      <w:numPr>
        <w:ilvl w:val="5"/>
        <w:numId w:val="4"/>
      </w:numPr>
      <w:spacing w:after="120" w:line="240" w:lineRule="auto"/>
      <w:jc w:val="both"/>
    </w:pPr>
    <w:rPr>
      <w:rFonts w:ascii="Times New Roman" w:eastAsia="Times New Roman" w:hAnsi="Times New Roman" w:cs="Times New Roman"/>
      <w:szCs w:val="24"/>
      <w:lang w:eastAsia="ru-RU"/>
    </w:rPr>
  </w:style>
  <w:style w:type="paragraph" w:customStyle="1" w:styleId="-7">
    <w:name w:val="Пункт-7"/>
    <w:basedOn w:val="a0"/>
    <w:rsid w:val="00DA3324"/>
    <w:pPr>
      <w:numPr>
        <w:ilvl w:val="6"/>
        <w:numId w:val="4"/>
      </w:numPr>
      <w:spacing w:after="120" w:line="240" w:lineRule="auto"/>
      <w:jc w:val="both"/>
    </w:pPr>
    <w:rPr>
      <w:rFonts w:ascii="Times New Roman" w:eastAsia="Times New Roman" w:hAnsi="Times New Roman" w:cs="Times New Roman"/>
      <w:szCs w:val="24"/>
      <w:lang w:eastAsia="ru-RU"/>
    </w:rPr>
  </w:style>
  <w:style w:type="paragraph" w:customStyle="1" w:styleId="ConsPlusTitle">
    <w:name w:val="ConsPlusTitle"/>
    <w:uiPriority w:val="99"/>
    <w:rsid w:val="00DA332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uiPriority w:val="99"/>
    <w:rsid w:val="00DA3324"/>
    <w:rPr>
      <w:rFonts w:ascii="Arial" w:eastAsia="Times New Roman" w:hAnsi="Arial" w:cs="Arial"/>
      <w:sz w:val="20"/>
      <w:szCs w:val="20"/>
      <w:lang w:eastAsia="ru-RU"/>
    </w:rPr>
  </w:style>
  <w:style w:type="paragraph" w:styleId="afb">
    <w:name w:val="List Paragraph"/>
    <w:basedOn w:val="a0"/>
    <w:uiPriority w:val="34"/>
    <w:qFormat/>
    <w:rsid w:val="00DA3324"/>
    <w:pPr>
      <w:spacing w:after="0" w:line="240" w:lineRule="auto"/>
      <w:ind w:left="708"/>
    </w:pPr>
    <w:rPr>
      <w:rFonts w:ascii="Times New Roman" w:eastAsia="Times New Roman" w:hAnsi="Times New Roman" w:cs="Times New Roman"/>
      <w:sz w:val="20"/>
      <w:szCs w:val="20"/>
      <w:lang w:eastAsia="ru-RU"/>
    </w:rPr>
  </w:style>
  <w:style w:type="character" w:customStyle="1" w:styleId="32">
    <w:name w:val="Стиль3 Знак"/>
    <w:link w:val="3"/>
    <w:locked/>
    <w:rsid w:val="00DA3324"/>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DA3324"/>
    <w:rPr>
      <w:rFonts w:ascii="Courier New" w:eastAsia="Times New Roman" w:hAnsi="Courier New" w:cs="Courier New"/>
      <w:sz w:val="20"/>
      <w:szCs w:val="20"/>
      <w:lang w:eastAsia="ru-RU"/>
    </w:rPr>
  </w:style>
  <w:style w:type="paragraph" w:styleId="afc">
    <w:name w:val="Document Map"/>
    <w:basedOn w:val="a0"/>
    <w:link w:val="afd"/>
    <w:semiHidden/>
    <w:rsid w:val="00DA3324"/>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1"/>
    <w:link w:val="afc"/>
    <w:semiHidden/>
    <w:rsid w:val="00DA3324"/>
    <w:rPr>
      <w:rFonts w:ascii="Tahoma" w:eastAsia="Times New Roman" w:hAnsi="Tahoma" w:cs="Tahoma"/>
      <w:sz w:val="20"/>
      <w:szCs w:val="20"/>
      <w:shd w:val="clear" w:color="auto" w:fill="000080"/>
      <w:lang w:eastAsia="ru-RU"/>
    </w:rPr>
  </w:style>
  <w:style w:type="character" w:styleId="afe">
    <w:name w:val="Strong"/>
    <w:uiPriority w:val="22"/>
    <w:qFormat/>
    <w:rsid w:val="00DA3324"/>
    <w:rPr>
      <w:b/>
      <w:bCs/>
    </w:rPr>
  </w:style>
  <w:style w:type="paragraph" w:customStyle="1" w:styleId="Style1">
    <w:name w:val="Style1"/>
    <w:basedOn w:val="a0"/>
    <w:uiPriority w:val="99"/>
    <w:rsid w:val="00DA3324"/>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paragraph" w:customStyle="1" w:styleId="Style3">
    <w:name w:val="Style3"/>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DA332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A3324"/>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DA3324"/>
    <w:pPr>
      <w:widowControl w:val="0"/>
      <w:autoSpaceDE w:val="0"/>
      <w:autoSpaceDN w:val="0"/>
      <w:adjustRightInd w:val="0"/>
      <w:spacing w:after="0" w:line="230" w:lineRule="exact"/>
      <w:ind w:firstLine="374"/>
    </w:pPr>
    <w:rPr>
      <w:rFonts w:ascii="Times New Roman" w:eastAsia="Times New Roman" w:hAnsi="Times New Roman" w:cs="Times New Roman"/>
      <w:sz w:val="24"/>
      <w:szCs w:val="24"/>
      <w:lang w:eastAsia="ru-RU"/>
    </w:rPr>
  </w:style>
  <w:style w:type="character" w:customStyle="1" w:styleId="FontStyle22">
    <w:name w:val="Font Style22"/>
    <w:uiPriority w:val="99"/>
    <w:rsid w:val="00DA3324"/>
    <w:rPr>
      <w:rFonts w:ascii="Times New Roman" w:hAnsi="Times New Roman" w:cs="Times New Roman"/>
      <w:sz w:val="22"/>
      <w:szCs w:val="22"/>
    </w:rPr>
  </w:style>
  <w:style w:type="character" w:customStyle="1" w:styleId="FontStyle26">
    <w:name w:val="Font Style26"/>
    <w:uiPriority w:val="99"/>
    <w:rsid w:val="00DA3324"/>
    <w:rPr>
      <w:rFonts w:ascii="Times New Roman" w:hAnsi="Times New Roman" w:cs="Times New Roman"/>
      <w:sz w:val="20"/>
      <w:szCs w:val="20"/>
    </w:rPr>
  </w:style>
  <w:style w:type="paragraph" w:customStyle="1" w:styleId="Style2">
    <w:name w:val="Style2"/>
    <w:basedOn w:val="a0"/>
    <w:uiPriority w:val="99"/>
    <w:rsid w:val="00DA3324"/>
    <w:pPr>
      <w:widowControl w:val="0"/>
      <w:autoSpaceDE w:val="0"/>
      <w:autoSpaceDN w:val="0"/>
      <w:adjustRightInd w:val="0"/>
      <w:spacing w:after="0" w:line="230" w:lineRule="exact"/>
      <w:ind w:firstLine="35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A3324"/>
    <w:pPr>
      <w:widowControl w:val="0"/>
      <w:autoSpaceDE w:val="0"/>
      <w:autoSpaceDN w:val="0"/>
      <w:adjustRightInd w:val="0"/>
      <w:spacing w:after="0" w:line="233" w:lineRule="exact"/>
      <w:ind w:hanging="355"/>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A3324"/>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DA3324"/>
    <w:rPr>
      <w:rFonts w:ascii="Courier New" w:hAnsi="Courier New" w:cs="Courier New"/>
      <w:spacing w:val="-10"/>
      <w:sz w:val="16"/>
      <w:szCs w:val="16"/>
    </w:rPr>
  </w:style>
  <w:style w:type="paragraph" w:customStyle="1" w:styleId="Style18">
    <w:name w:val="Style18"/>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0"/>
    <w:rsid w:val="00DA33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DA3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aliases w:val="Список 1 Знак1,Знак1 Знак1,Знак1 Знак Знак Знак,Основной текст1 Знак1,Заг1 Знак1"/>
    <w:basedOn w:val="a1"/>
    <w:uiPriority w:val="99"/>
    <w:rsid w:val="00DA3324"/>
  </w:style>
  <w:style w:type="numbering" w:customStyle="1" w:styleId="111">
    <w:name w:val="Нет списка11"/>
    <w:next w:val="a3"/>
    <w:uiPriority w:val="99"/>
    <w:semiHidden/>
    <w:unhideWhenUsed/>
    <w:rsid w:val="00DA3324"/>
  </w:style>
  <w:style w:type="character" w:customStyle="1" w:styleId="apple-converted-space">
    <w:name w:val="apple-converted-space"/>
    <w:rsid w:val="00DA3324"/>
  </w:style>
  <w:style w:type="paragraph" w:customStyle="1" w:styleId="Default">
    <w:name w:val="Default"/>
    <w:rsid w:val="00DA332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ff0">
    <w:name w:val="annotation reference"/>
    <w:rsid w:val="00DA3324"/>
    <w:rPr>
      <w:sz w:val="16"/>
      <w:szCs w:val="16"/>
    </w:rPr>
  </w:style>
  <w:style w:type="paragraph" w:styleId="aff1">
    <w:name w:val="annotation text"/>
    <w:basedOn w:val="a0"/>
    <w:link w:val="aff2"/>
    <w:rsid w:val="00DA332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DA332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DA3324"/>
    <w:rPr>
      <w:b/>
      <w:bCs/>
      <w:lang w:val="x-none" w:eastAsia="x-none"/>
    </w:rPr>
  </w:style>
  <w:style w:type="character" w:customStyle="1" w:styleId="aff4">
    <w:name w:val="Тема примечания Знак"/>
    <w:basedOn w:val="aff2"/>
    <w:link w:val="aff3"/>
    <w:rsid w:val="00DA3324"/>
    <w:rPr>
      <w:rFonts w:ascii="Times New Roman" w:eastAsia="Times New Roman" w:hAnsi="Times New Roman" w:cs="Times New Roman"/>
      <w:b/>
      <w:bCs/>
      <w:sz w:val="20"/>
      <w:szCs w:val="20"/>
      <w:lang w:val="x-none" w:eastAsia="x-none"/>
    </w:rPr>
  </w:style>
  <w:style w:type="paragraph" w:customStyle="1" w:styleId="-">
    <w:name w:val="Контракт-пункт"/>
    <w:basedOn w:val="a0"/>
    <w:rsid w:val="00DA3324"/>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7">
    <w:name w:val="Нумерованный список1"/>
    <w:basedOn w:val="a0"/>
    <w:rsid w:val="00DA3324"/>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f5">
    <w:name w:val="Нормальный"/>
    <w:rsid w:val="00DA3324"/>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a">
    <w:name w:val="Основной текст (2)_"/>
    <w:link w:val="210"/>
    <w:uiPriority w:val="99"/>
    <w:rsid w:val="00DA3324"/>
    <w:rPr>
      <w:b/>
      <w:bCs/>
      <w:shd w:val="clear" w:color="auto" w:fill="FFFFFF"/>
    </w:rPr>
  </w:style>
  <w:style w:type="character" w:customStyle="1" w:styleId="aff6">
    <w:name w:val="Основной текст + Полужирный"/>
    <w:uiPriority w:val="99"/>
    <w:rsid w:val="00DA3324"/>
    <w:rPr>
      <w:rFonts w:ascii="Times New Roman" w:eastAsia="Times New Roman" w:hAnsi="Times New Roman" w:cs="Times New Roman"/>
      <w:b/>
      <w:bCs/>
      <w:sz w:val="22"/>
      <w:szCs w:val="22"/>
      <w:u w:val="none"/>
      <w:lang w:eastAsia="ru-RU"/>
    </w:rPr>
  </w:style>
  <w:style w:type="character" w:customStyle="1" w:styleId="2b">
    <w:name w:val="Основной текст (2)"/>
    <w:uiPriority w:val="99"/>
    <w:rsid w:val="00DA3324"/>
  </w:style>
  <w:style w:type="character" w:customStyle="1" w:styleId="18">
    <w:name w:val="Основной текст + Полужирный1"/>
    <w:uiPriority w:val="99"/>
    <w:rsid w:val="00DA3324"/>
    <w:rPr>
      <w:rFonts w:ascii="Times New Roman" w:eastAsia="Times New Roman" w:hAnsi="Times New Roman" w:cs="Times New Roman"/>
      <w:b/>
      <w:bCs/>
      <w:sz w:val="22"/>
      <w:szCs w:val="22"/>
      <w:u w:val="none"/>
      <w:lang w:eastAsia="ru-RU"/>
    </w:rPr>
  </w:style>
  <w:style w:type="character" w:customStyle="1" w:styleId="220">
    <w:name w:val="Основной текст (2)2"/>
    <w:uiPriority w:val="99"/>
    <w:rsid w:val="00DA3324"/>
  </w:style>
  <w:style w:type="character" w:customStyle="1" w:styleId="aff7">
    <w:name w:val="Подпись к таблице_"/>
    <w:link w:val="19"/>
    <w:uiPriority w:val="99"/>
    <w:rsid w:val="00DA3324"/>
    <w:rPr>
      <w:shd w:val="clear" w:color="auto" w:fill="FFFFFF"/>
    </w:rPr>
  </w:style>
  <w:style w:type="character" w:customStyle="1" w:styleId="aff8">
    <w:name w:val="Подпись к таблице + Полужирный"/>
    <w:uiPriority w:val="99"/>
    <w:rsid w:val="00DA3324"/>
    <w:rPr>
      <w:rFonts w:ascii="Times New Roman" w:hAnsi="Times New Roman" w:cs="Times New Roman"/>
      <w:b/>
      <w:bCs/>
      <w:noProof/>
      <w:shd w:val="clear" w:color="auto" w:fill="FFFFFF"/>
    </w:rPr>
  </w:style>
  <w:style w:type="character" w:customStyle="1" w:styleId="1a">
    <w:name w:val="Подпись к таблице + Полужирный1"/>
    <w:uiPriority w:val="99"/>
    <w:rsid w:val="00DA3324"/>
    <w:rPr>
      <w:rFonts w:ascii="Times New Roman" w:hAnsi="Times New Roman" w:cs="Times New Roman"/>
      <w:b/>
      <w:bCs/>
      <w:u w:val="single"/>
      <w:shd w:val="clear" w:color="auto" w:fill="FFFFFF"/>
    </w:rPr>
  </w:style>
  <w:style w:type="paragraph" w:customStyle="1" w:styleId="210">
    <w:name w:val="Основной текст (2)1"/>
    <w:basedOn w:val="a0"/>
    <w:link w:val="2a"/>
    <w:uiPriority w:val="99"/>
    <w:rsid w:val="00DA3324"/>
    <w:pPr>
      <w:widowControl w:val="0"/>
      <w:shd w:val="clear" w:color="auto" w:fill="FFFFFF"/>
      <w:spacing w:after="240" w:line="274" w:lineRule="exact"/>
      <w:jc w:val="center"/>
    </w:pPr>
    <w:rPr>
      <w:b/>
      <w:bCs/>
    </w:rPr>
  </w:style>
  <w:style w:type="paragraph" w:customStyle="1" w:styleId="19">
    <w:name w:val="Подпись к таблице1"/>
    <w:basedOn w:val="a0"/>
    <w:link w:val="aff7"/>
    <w:uiPriority w:val="99"/>
    <w:rsid w:val="00DA3324"/>
    <w:pPr>
      <w:widowControl w:val="0"/>
      <w:shd w:val="clear" w:color="auto" w:fill="FFFFFF"/>
      <w:spacing w:after="0" w:line="302" w:lineRule="exact"/>
      <w:ind w:firstLine="700"/>
    </w:pPr>
  </w:style>
  <w:style w:type="character" w:customStyle="1" w:styleId="FontStyle21">
    <w:name w:val="Font Style21"/>
    <w:uiPriority w:val="99"/>
    <w:rsid w:val="00DA3324"/>
    <w:rPr>
      <w:rFonts w:ascii="Times New Roman" w:hAnsi="Times New Roman" w:cs="Times New Roman"/>
      <w:sz w:val="20"/>
      <w:szCs w:val="20"/>
    </w:rPr>
  </w:style>
  <w:style w:type="paragraph" w:customStyle="1" w:styleId="211">
    <w:name w:val="Основной текст 21"/>
    <w:basedOn w:val="a0"/>
    <w:uiPriority w:val="99"/>
    <w:rsid w:val="00DA3324"/>
    <w:pPr>
      <w:suppressAutoHyphens/>
      <w:spacing w:after="0" w:line="240" w:lineRule="auto"/>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Web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11"/>
    <w:next w:val="11"/>
    <w:link w:val="12"/>
    <w:qFormat/>
    <w:rsid w:val="00DA3324"/>
    <w:pPr>
      <w:keepNext/>
      <w:spacing w:before="120"/>
      <w:jc w:val="both"/>
      <w:outlineLvl w:val="0"/>
    </w:pPr>
    <w:rPr>
      <w:b/>
      <w:i/>
    </w:rPr>
  </w:style>
  <w:style w:type="paragraph" w:styleId="20">
    <w:name w:val="heading 2"/>
    <w:basedOn w:val="a0"/>
    <w:next w:val="a0"/>
    <w:link w:val="21"/>
    <w:qFormat/>
    <w:rsid w:val="00DA3324"/>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A3324"/>
    <w:pPr>
      <w:keepNext/>
      <w:spacing w:before="240" w:after="60" w:line="240" w:lineRule="auto"/>
      <w:ind w:left="720" w:hanging="432"/>
      <w:outlineLvl w:val="2"/>
    </w:pPr>
    <w:rPr>
      <w:rFonts w:ascii="Arial" w:eastAsia="Times New Roman" w:hAnsi="Arial" w:cs="Arial"/>
      <w:b/>
      <w:bCs/>
      <w:sz w:val="26"/>
      <w:szCs w:val="26"/>
      <w:lang w:eastAsia="ru-RU"/>
    </w:rPr>
  </w:style>
  <w:style w:type="paragraph" w:styleId="4">
    <w:name w:val="heading 4"/>
    <w:basedOn w:val="a0"/>
    <w:next w:val="a0"/>
    <w:link w:val="40"/>
    <w:qFormat/>
    <w:rsid w:val="00DA3324"/>
    <w:pPr>
      <w:keepNext/>
      <w:spacing w:before="240" w:after="60" w:line="240" w:lineRule="auto"/>
      <w:ind w:left="864" w:hanging="14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A3324"/>
    <w:pPr>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A3324"/>
    <w:pPr>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A3324"/>
    <w:pPr>
      <w:spacing w:before="240" w:after="60" w:line="240" w:lineRule="auto"/>
      <w:ind w:left="1296" w:hanging="288"/>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A3324"/>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A3324"/>
    <w:pPr>
      <w:spacing w:before="240" w:after="60" w:line="240" w:lineRule="auto"/>
      <w:ind w:left="1584" w:hanging="14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A3324"/>
    <w:rPr>
      <w:rFonts w:ascii="Times New Roman" w:eastAsia="Times New Roman" w:hAnsi="Times New Roman" w:cs="Times New Roman"/>
      <w:b/>
      <w:i/>
      <w:snapToGrid w:val="0"/>
      <w:sz w:val="20"/>
      <w:szCs w:val="20"/>
      <w:lang w:eastAsia="ru-RU"/>
    </w:rPr>
  </w:style>
  <w:style w:type="character" w:customStyle="1" w:styleId="21">
    <w:name w:val="Заголовок 2 Знак"/>
    <w:basedOn w:val="a1"/>
    <w:link w:val="20"/>
    <w:rsid w:val="00DA3324"/>
    <w:rPr>
      <w:rFonts w:ascii="Arial" w:eastAsia="Times New Roman" w:hAnsi="Arial" w:cs="Arial"/>
      <w:b/>
      <w:bCs/>
      <w:i/>
      <w:iCs/>
      <w:sz w:val="28"/>
      <w:szCs w:val="28"/>
      <w:lang w:eastAsia="ru-RU"/>
    </w:rPr>
  </w:style>
  <w:style w:type="character" w:customStyle="1" w:styleId="31">
    <w:name w:val="Заголовок 3 Знак"/>
    <w:basedOn w:val="a1"/>
    <w:link w:val="30"/>
    <w:rsid w:val="00DA3324"/>
    <w:rPr>
      <w:rFonts w:ascii="Arial" w:eastAsia="Times New Roman" w:hAnsi="Arial" w:cs="Arial"/>
      <w:b/>
      <w:bCs/>
      <w:sz w:val="26"/>
      <w:szCs w:val="26"/>
      <w:lang w:eastAsia="ru-RU"/>
    </w:rPr>
  </w:style>
  <w:style w:type="character" w:customStyle="1" w:styleId="40">
    <w:name w:val="Заголовок 4 Знак"/>
    <w:basedOn w:val="a1"/>
    <w:link w:val="4"/>
    <w:rsid w:val="00DA332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A332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A3324"/>
    <w:rPr>
      <w:rFonts w:ascii="Times New Roman" w:eastAsia="Times New Roman" w:hAnsi="Times New Roman" w:cs="Times New Roman"/>
      <w:b/>
      <w:bCs/>
      <w:lang w:eastAsia="ru-RU"/>
    </w:rPr>
  </w:style>
  <w:style w:type="character" w:customStyle="1" w:styleId="70">
    <w:name w:val="Заголовок 7 Знак"/>
    <w:basedOn w:val="a1"/>
    <w:link w:val="7"/>
    <w:rsid w:val="00DA332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332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A3324"/>
    <w:rPr>
      <w:rFonts w:ascii="Arial" w:eastAsia="Times New Roman" w:hAnsi="Arial" w:cs="Arial"/>
      <w:lang w:eastAsia="ru-RU"/>
    </w:rPr>
  </w:style>
  <w:style w:type="numbering" w:customStyle="1" w:styleId="13">
    <w:name w:val="Нет списка1"/>
    <w:next w:val="a3"/>
    <w:uiPriority w:val="99"/>
    <w:semiHidden/>
    <w:rsid w:val="00DA3324"/>
  </w:style>
  <w:style w:type="paragraph" w:styleId="a4">
    <w:name w:val="Body Text"/>
    <w:aliases w:val="Список 1, Знак1,Знак1, Знак1 Знак Знак,Основной текст1,Заг1,Знак1 Знак Знак"/>
    <w:basedOn w:val="a0"/>
    <w:link w:val="a5"/>
    <w:rsid w:val="00DA3324"/>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Список 1 Знак, Знак1 Знак,Знак1 Знак, Знак1 Знак Знак Знак,Основной текст1 Знак,Заг1 Знак,Знак1 Знак Знак Знак1"/>
    <w:basedOn w:val="a1"/>
    <w:link w:val="a4"/>
    <w:rsid w:val="00DA3324"/>
    <w:rPr>
      <w:rFonts w:ascii="Times New Roman" w:eastAsia="Times New Roman" w:hAnsi="Times New Roman" w:cs="Times New Roman"/>
      <w:sz w:val="24"/>
      <w:szCs w:val="20"/>
      <w:lang w:eastAsia="ru-RU"/>
    </w:rPr>
  </w:style>
  <w:style w:type="paragraph" w:styleId="a6">
    <w:name w:val="Body Text Indent"/>
    <w:basedOn w:val="a0"/>
    <w:link w:val="a7"/>
    <w:rsid w:val="00DA3324"/>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rsid w:val="00DA33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A3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3324"/>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uiPriority w:val="99"/>
    <w:rsid w:val="00DA3324"/>
    <w:rPr>
      <w:color w:val="0000FF"/>
      <w:u w:val="single"/>
    </w:rPr>
  </w:style>
  <w:style w:type="paragraph" w:customStyle="1" w:styleId="1">
    <w:name w:val="Стиль1"/>
    <w:basedOn w:val="a0"/>
    <w:rsid w:val="00DA3324"/>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
    <w:name w:val="Стиль2"/>
    <w:basedOn w:val="22"/>
    <w:rsid w:val="00DA3324"/>
    <w:pPr>
      <w:numPr>
        <w:ilvl w:val="1"/>
        <w:numId w:val="1"/>
      </w:numPr>
      <w:tabs>
        <w:tab w:val="clear" w:pos="1836"/>
        <w:tab w:val="num" w:pos="432"/>
      </w:tabs>
      <w:ind w:left="432" w:hanging="432"/>
    </w:pPr>
  </w:style>
  <w:style w:type="paragraph" w:customStyle="1" w:styleId="3">
    <w:name w:val="Стиль3"/>
    <w:basedOn w:val="23"/>
    <w:link w:val="32"/>
    <w:rsid w:val="00DA3324"/>
    <w:pPr>
      <w:widowControl w:val="0"/>
      <w:numPr>
        <w:ilvl w:val="2"/>
        <w:numId w:val="1"/>
      </w:numPr>
      <w:adjustRightInd w:val="0"/>
      <w:spacing w:after="0" w:line="240" w:lineRule="auto"/>
      <w:jc w:val="both"/>
      <w:textAlignment w:val="baseline"/>
    </w:pPr>
    <w:rPr>
      <w:sz w:val="24"/>
      <w:szCs w:val="24"/>
      <w:lang w:val="x-none" w:eastAsia="x-none"/>
    </w:rPr>
  </w:style>
  <w:style w:type="paragraph" w:styleId="22">
    <w:name w:val="List Number 2"/>
    <w:basedOn w:val="a0"/>
    <w:rsid w:val="00DA3324"/>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23">
    <w:name w:val="Body Text Indent 2"/>
    <w:basedOn w:val="a0"/>
    <w:link w:val="24"/>
    <w:rsid w:val="00DA332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DA3324"/>
    <w:rPr>
      <w:rFonts w:ascii="Times New Roman" w:eastAsia="Times New Roman" w:hAnsi="Times New Roman" w:cs="Times New Roman"/>
      <w:sz w:val="20"/>
      <w:szCs w:val="20"/>
      <w:lang w:eastAsia="ru-RU"/>
    </w:rPr>
  </w:style>
  <w:style w:type="paragraph" w:customStyle="1" w:styleId="ConsNonformat">
    <w:name w:val="ConsNonformat"/>
    <w:link w:val="ConsNonformat0"/>
    <w:rsid w:val="00DA3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DA3324"/>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uiPriority w:val="59"/>
    <w:rsid w:val="00DA3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DA3324"/>
    <w:rPr>
      <w:rFonts w:ascii="Times New Roman" w:eastAsia="Times New Roman" w:hAnsi="Times New Roman" w:cs="Times New Roman"/>
      <w:sz w:val="20"/>
      <w:szCs w:val="20"/>
      <w:lang w:eastAsia="ru-RU"/>
    </w:rPr>
  </w:style>
  <w:style w:type="character" w:styleId="ac">
    <w:name w:val="page number"/>
    <w:basedOn w:val="a1"/>
    <w:rsid w:val="00DA3324"/>
  </w:style>
  <w:style w:type="paragraph" w:styleId="ad">
    <w:name w:val="header"/>
    <w:basedOn w:val="a0"/>
    <w:link w:val="ae"/>
    <w:uiPriority w:val="99"/>
    <w:rsid w:val="00DA332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DA3324"/>
    <w:rPr>
      <w:rFonts w:ascii="Times New Roman" w:eastAsia="Times New Roman" w:hAnsi="Times New Roman" w:cs="Times New Roman"/>
      <w:sz w:val="20"/>
      <w:szCs w:val="20"/>
      <w:lang w:eastAsia="ru-RU"/>
    </w:rPr>
  </w:style>
  <w:style w:type="paragraph" w:customStyle="1" w:styleId="ConsNormal">
    <w:name w:val="ConsNormal"/>
    <w:rsid w:val="00DA3324"/>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DA33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4">
    <w:name w:val="заголовок 1"/>
    <w:basedOn w:val="a0"/>
    <w:next w:val="a0"/>
    <w:rsid w:val="00DA3324"/>
    <w:pPr>
      <w:keepNext/>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
    <w:name w:val="Знак"/>
    <w:rsid w:val="00DA3324"/>
    <w:rPr>
      <w:sz w:val="24"/>
      <w:lang w:val="ru-RU" w:eastAsia="ru-RU" w:bidi="ar-SA"/>
    </w:rPr>
  </w:style>
  <w:style w:type="paragraph" w:styleId="af0">
    <w:name w:val="Balloon Text"/>
    <w:basedOn w:val="a0"/>
    <w:link w:val="af1"/>
    <w:uiPriority w:val="99"/>
    <w:semiHidden/>
    <w:rsid w:val="00DA332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semiHidden/>
    <w:rsid w:val="00DA3324"/>
    <w:rPr>
      <w:rFonts w:ascii="Tahoma" w:eastAsia="Times New Roman" w:hAnsi="Tahoma" w:cs="Times New Roman"/>
      <w:sz w:val="16"/>
      <w:szCs w:val="16"/>
      <w:lang w:val="x-none" w:eastAsia="x-none"/>
    </w:rPr>
  </w:style>
  <w:style w:type="paragraph" w:customStyle="1" w:styleId="ConsTitle">
    <w:name w:val="ConsTitle"/>
    <w:rsid w:val="00DA33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нак"/>
    <w:basedOn w:val="a0"/>
    <w:rsid w:val="00DA33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footnote text"/>
    <w:basedOn w:val="a0"/>
    <w:link w:val="af4"/>
    <w:semiHidden/>
    <w:rsid w:val="00DA332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DA3324"/>
    <w:rPr>
      <w:rFonts w:ascii="Times New Roman" w:eastAsia="Times New Roman" w:hAnsi="Times New Roman" w:cs="Times New Roman"/>
      <w:sz w:val="20"/>
      <w:szCs w:val="20"/>
      <w:lang w:eastAsia="ru-RU"/>
    </w:rPr>
  </w:style>
  <w:style w:type="character" w:styleId="af5">
    <w:name w:val="footnote reference"/>
    <w:semiHidden/>
    <w:rsid w:val="00DA3324"/>
    <w:rPr>
      <w:vertAlign w:val="superscript"/>
    </w:rPr>
  </w:style>
  <w:style w:type="paragraph" w:styleId="af6">
    <w:name w:val="caption"/>
    <w:basedOn w:val="a0"/>
    <w:next w:val="a0"/>
    <w:qFormat/>
    <w:rsid w:val="00DA3324"/>
    <w:pPr>
      <w:spacing w:after="0" w:line="240" w:lineRule="auto"/>
    </w:pPr>
    <w:rPr>
      <w:rFonts w:ascii="Times New Roman" w:eastAsia="Times New Roman" w:hAnsi="Times New Roman" w:cs="Times New Roman"/>
      <w:b/>
      <w:bCs/>
      <w:sz w:val="20"/>
      <w:szCs w:val="20"/>
      <w:lang w:eastAsia="ru-RU"/>
    </w:rPr>
  </w:style>
  <w:style w:type="paragraph" w:styleId="af7">
    <w:name w:val="Normal (Web)"/>
    <w:basedOn w:val="a0"/>
    <w:rsid w:val="00DA3324"/>
    <w:pPr>
      <w:spacing w:after="0" w:line="240" w:lineRule="auto"/>
      <w:ind w:firstLine="489"/>
      <w:jc w:val="both"/>
    </w:pPr>
    <w:rPr>
      <w:rFonts w:ascii="Arial Unicode MS" w:eastAsia="Arial Unicode MS" w:hAnsi="Arial Unicode MS" w:cs="Arial Unicode MS"/>
      <w:sz w:val="23"/>
      <w:szCs w:val="23"/>
      <w:lang w:eastAsia="ru-RU"/>
    </w:rPr>
  </w:style>
  <w:style w:type="table" w:styleId="25">
    <w:name w:val="Table 3D effects 2"/>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
    <w:name w:val="Outline List 3"/>
    <w:aliases w:val="Раздел"/>
    <w:basedOn w:val="a3"/>
    <w:rsid w:val="00DA3324"/>
    <w:pPr>
      <w:numPr>
        <w:numId w:val="44"/>
      </w:numPr>
    </w:pPr>
  </w:style>
  <w:style w:type="table" w:styleId="33">
    <w:name w:val="Table 3D effects 3"/>
    <w:basedOn w:val="a2"/>
    <w:rsid w:val="00DA332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Grid 2"/>
    <w:basedOn w:val="a2"/>
    <w:rsid w:val="00DA332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8">
    <w:name w:val="Table Contemporary"/>
    <w:basedOn w:val="a2"/>
    <w:rsid w:val="00DA332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0">
    <w:name w:val="Table Web 3"/>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DA332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7">
    <w:name w:val="Table Classic 2"/>
    <w:basedOn w:val="a2"/>
    <w:rsid w:val="00DA332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9">
    <w:name w:val="FollowedHyperlink"/>
    <w:rsid w:val="00DA3324"/>
    <w:rPr>
      <w:color w:val="800080"/>
      <w:u w:val="single"/>
    </w:rPr>
  </w:style>
  <w:style w:type="paragraph" w:customStyle="1" w:styleId="15">
    <w:name w:val="Знак1 Знак Знак Знак"/>
    <w:basedOn w:val="a0"/>
    <w:rsid w:val="00DA3324"/>
    <w:pPr>
      <w:spacing w:after="160" w:line="240" w:lineRule="exact"/>
    </w:pPr>
    <w:rPr>
      <w:rFonts w:ascii="Verdana" w:eastAsia="Times New Roman" w:hAnsi="Verdana" w:cs="Times New Roman"/>
      <w:sz w:val="20"/>
      <w:szCs w:val="20"/>
      <w:lang w:val="en-US"/>
    </w:rPr>
  </w:style>
  <w:style w:type="paragraph" w:styleId="28">
    <w:name w:val="Body Text 2"/>
    <w:basedOn w:val="a0"/>
    <w:link w:val="29"/>
    <w:rsid w:val="00DA3324"/>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DA3324"/>
    <w:rPr>
      <w:rFonts w:ascii="Times New Roman" w:eastAsia="Times New Roman" w:hAnsi="Times New Roman" w:cs="Times New Roman"/>
      <w:sz w:val="24"/>
      <w:szCs w:val="24"/>
      <w:lang w:eastAsia="ru-RU"/>
    </w:rPr>
  </w:style>
  <w:style w:type="paragraph" w:customStyle="1" w:styleId="Iauiue1">
    <w:name w:val="Iau?iue1"/>
    <w:rsid w:val="00DA33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0">
    <w:name w:val="аголовок 31"/>
    <w:basedOn w:val="11"/>
    <w:next w:val="11"/>
    <w:rsid w:val="00DA3324"/>
    <w:pPr>
      <w:keepNext/>
      <w:jc w:val="both"/>
    </w:pPr>
    <w:rPr>
      <w:sz w:val="24"/>
    </w:rPr>
  </w:style>
  <w:style w:type="paragraph" w:customStyle="1" w:styleId="afa">
    <w:name w:val="Форма"/>
    <w:rsid w:val="00DA3324"/>
    <w:pPr>
      <w:spacing w:after="0" w:line="240" w:lineRule="auto"/>
    </w:pPr>
    <w:rPr>
      <w:rFonts w:ascii="Times New Roman" w:eastAsia="Times New Roman" w:hAnsi="Times New Roman" w:cs="Times New Roman"/>
      <w:sz w:val="28"/>
      <w:szCs w:val="28"/>
      <w:lang w:eastAsia="ru-RU"/>
    </w:rPr>
  </w:style>
  <w:style w:type="paragraph" w:customStyle="1" w:styleId="-3">
    <w:name w:val="Пункт-3"/>
    <w:basedOn w:val="a0"/>
    <w:rsid w:val="00DA3324"/>
    <w:pPr>
      <w:numPr>
        <w:ilvl w:val="2"/>
        <w:numId w:val="4"/>
      </w:numPr>
      <w:spacing w:after="120" w:line="240" w:lineRule="auto"/>
      <w:jc w:val="both"/>
    </w:pPr>
    <w:rPr>
      <w:rFonts w:ascii="Times New Roman" w:eastAsia="Times New Roman" w:hAnsi="Times New Roman" w:cs="Times New Roman"/>
      <w:szCs w:val="24"/>
      <w:lang w:eastAsia="ru-RU"/>
    </w:rPr>
  </w:style>
  <w:style w:type="paragraph" w:customStyle="1" w:styleId="-4">
    <w:name w:val="Пункт-4"/>
    <w:basedOn w:val="a0"/>
    <w:rsid w:val="00DA3324"/>
    <w:pPr>
      <w:numPr>
        <w:ilvl w:val="3"/>
        <w:numId w:val="4"/>
      </w:numPr>
      <w:spacing w:after="120" w:line="240" w:lineRule="auto"/>
      <w:jc w:val="both"/>
    </w:pPr>
    <w:rPr>
      <w:rFonts w:ascii="Times New Roman" w:eastAsia="Times New Roman" w:hAnsi="Times New Roman" w:cs="Times New Roman"/>
      <w:szCs w:val="24"/>
      <w:lang w:eastAsia="ru-RU"/>
    </w:rPr>
  </w:style>
  <w:style w:type="paragraph" w:customStyle="1" w:styleId="-6">
    <w:name w:val="Пункт-6"/>
    <w:basedOn w:val="a0"/>
    <w:rsid w:val="00DA3324"/>
    <w:pPr>
      <w:numPr>
        <w:ilvl w:val="5"/>
        <w:numId w:val="4"/>
      </w:numPr>
      <w:spacing w:after="120" w:line="240" w:lineRule="auto"/>
      <w:jc w:val="both"/>
    </w:pPr>
    <w:rPr>
      <w:rFonts w:ascii="Times New Roman" w:eastAsia="Times New Roman" w:hAnsi="Times New Roman" w:cs="Times New Roman"/>
      <w:szCs w:val="24"/>
      <w:lang w:eastAsia="ru-RU"/>
    </w:rPr>
  </w:style>
  <w:style w:type="paragraph" w:customStyle="1" w:styleId="-7">
    <w:name w:val="Пункт-7"/>
    <w:basedOn w:val="a0"/>
    <w:rsid w:val="00DA3324"/>
    <w:pPr>
      <w:numPr>
        <w:ilvl w:val="6"/>
        <w:numId w:val="4"/>
      </w:numPr>
      <w:spacing w:after="120" w:line="240" w:lineRule="auto"/>
      <w:jc w:val="both"/>
    </w:pPr>
    <w:rPr>
      <w:rFonts w:ascii="Times New Roman" w:eastAsia="Times New Roman" w:hAnsi="Times New Roman" w:cs="Times New Roman"/>
      <w:szCs w:val="24"/>
      <w:lang w:eastAsia="ru-RU"/>
    </w:rPr>
  </w:style>
  <w:style w:type="paragraph" w:customStyle="1" w:styleId="ConsPlusTitle">
    <w:name w:val="ConsPlusTitle"/>
    <w:uiPriority w:val="99"/>
    <w:rsid w:val="00DA332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uiPriority w:val="99"/>
    <w:rsid w:val="00DA3324"/>
    <w:rPr>
      <w:rFonts w:ascii="Arial" w:eastAsia="Times New Roman" w:hAnsi="Arial" w:cs="Arial"/>
      <w:sz w:val="20"/>
      <w:szCs w:val="20"/>
      <w:lang w:eastAsia="ru-RU"/>
    </w:rPr>
  </w:style>
  <w:style w:type="paragraph" w:styleId="afb">
    <w:name w:val="List Paragraph"/>
    <w:basedOn w:val="a0"/>
    <w:uiPriority w:val="34"/>
    <w:qFormat/>
    <w:rsid w:val="00DA3324"/>
    <w:pPr>
      <w:spacing w:after="0" w:line="240" w:lineRule="auto"/>
      <w:ind w:left="708"/>
    </w:pPr>
    <w:rPr>
      <w:rFonts w:ascii="Times New Roman" w:eastAsia="Times New Roman" w:hAnsi="Times New Roman" w:cs="Times New Roman"/>
      <w:sz w:val="20"/>
      <w:szCs w:val="20"/>
      <w:lang w:eastAsia="ru-RU"/>
    </w:rPr>
  </w:style>
  <w:style w:type="character" w:customStyle="1" w:styleId="32">
    <w:name w:val="Стиль3 Знак"/>
    <w:link w:val="3"/>
    <w:locked/>
    <w:rsid w:val="00DA3324"/>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DA3324"/>
    <w:rPr>
      <w:rFonts w:ascii="Courier New" w:eastAsia="Times New Roman" w:hAnsi="Courier New" w:cs="Courier New"/>
      <w:sz w:val="20"/>
      <w:szCs w:val="20"/>
      <w:lang w:eastAsia="ru-RU"/>
    </w:rPr>
  </w:style>
  <w:style w:type="paragraph" w:styleId="afc">
    <w:name w:val="Document Map"/>
    <w:basedOn w:val="a0"/>
    <w:link w:val="afd"/>
    <w:semiHidden/>
    <w:rsid w:val="00DA3324"/>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1"/>
    <w:link w:val="afc"/>
    <w:semiHidden/>
    <w:rsid w:val="00DA3324"/>
    <w:rPr>
      <w:rFonts w:ascii="Tahoma" w:eastAsia="Times New Roman" w:hAnsi="Tahoma" w:cs="Tahoma"/>
      <w:sz w:val="20"/>
      <w:szCs w:val="20"/>
      <w:shd w:val="clear" w:color="auto" w:fill="000080"/>
      <w:lang w:eastAsia="ru-RU"/>
    </w:rPr>
  </w:style>
  <w:style w:type="character" w:styleId="afe">
    <w:name w:val="Strong"/>
    <w:uiPriority w:val="22"/>
    <w:qFormat/>
    <w:rsid w:val="00DA3324"/>
    <w:rPr>
      <w:b/>
      <w:bCs/>
    </w:rPr>
  </w:style>
  <w:style w:type="paragraph" w:customStyle="1" w:styleId="Style1">
    <w:name w:val="Style1"/>
    <w:basedOn w:val="a0"/>
    <w:uiPriority w:val="99"/>
    <w:rsid w:val="00DA3324"/>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paragraph" w:customStyle="1" w:styleId="Style3">
    <w:name w:val="Style3"/>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DA332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A3324"/>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DA3324"/>
    <w:pPr>
      <w:widowControl w:val="0"/>
      <w:autoSpaceDE w:val="0"/>
      <w:autoSpaceDN w:val="0"/>
      <w:adjustRightInd w:val="0"/>
      <w:spacing w:after="0" w:line="230" w:lineRule="exact"/>
      <w:ind w:firstLine="374"/>
    </w:pPr>
    <w:rPr>
      <w:rFonts w:ascii="Times New Roman" w:eastAsia="Times New Roman" w:hAnsi="Times New Roman" w:cs="Times New Roman"/>
      <w:sz w:val="24"/>
      <w:szCs w:val="24"/>
      <w:lang w:eastAsia="ru-RU"/>
    </w:rPr>
  </w:style>
  <w:style w:type="character" w:customStyle="1" w:styleId="FontStyle22">
    <w:name w:val="Font Style22"/>
    <w:uiPriority w:val="99"/>
    <w:rsid w:val="00DA3324"/>
    <w:rPr>
      <w:rFonts w:ascii="Times New Roman" w:hAnsi="Times New Roman" w:cs="Times New Roman"/>
      <w:sz w:val="22"/>
      <w:szCs w:val="22"/>
    </w:rPr>
  </w:style>
  <w:style w:type="character" w:customStyle="1" w:styleId="FontStyle26">
    <w:name w:val="Font Style26"/>
    <w:uiPriority w:val="99"/>
    <w:rsid w:val="00DA3324"/>
    <w:rPr>
      <w:rFonts w:ascii="Times New Roman" w:hAnsi="Times New Roman" w:cs="Times New Roman"/>
      <w:sz w:val="20"/>
      <w:szCs w:val="20"/>
    </w:rPr>
  </w:style>
  <w:style w:type="paragraph" w:customStyle="1" w:styleId="Style2">
    <w:name w:val="Style2"/>
    <w:basedOn w:val="a0"/>
    <w:uiPriority w:val="99"/>
    <w:rsid w:val="00DA3324"/>
    <w:pPr>
      <w:widowControl w:val="0"/>
      <w:autoSpaceDE w:val="0"/>
      <w:autoSpaceDN w:val="0"/>
      <w:adjustRightInd w:val="0"/>
      <w:spacing w:after="0" w:line="230" w:lineRule="exact"/>
      <w:ind w:firstLine="35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A3324"/>
    <w:pPr>
      <w:widowControl w:val="0"/>
      <w:autoSpaceDE w:val="0"/>
      <w:autoSpaceDN w:val="0"/>
      <w:adjustRightInd w:val="0"/>
      <w:spacing w:after="0" w:line="233" w:lineRule="exact"/>
      <w:ind w:hanging="355"/>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A3324"/>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DA3324"/>
    <w:rPr>
      <w:rFonts w:ascii="Courier New" w:hAnsi="Courier New" w:cs="Courier New"/>
      <w:spacing w:val="-10"/>
      <w:sz w:val="16"/>
      <w:szCs w:val="16"/>
    </w:rPr>
  </w:style>
  <w:style w:type="paragraph" w:customStyle="1" w:styleId="Style18">
    <w:name w:val="Style18"/>
    <w:basedOn w:val="a0"/>
    <w:uiPriority w:val="99"/>
    <w:rsid w:val="00DA33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0"/>
    <w:rsid w:val="00DA33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DA3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aliases w:val="Список 1 Знак1,Знак1 Знак1,Знак1 Знак Знак Знак,Основной текст1 Знак1,Заг1 Знак1"/>
    <w:basedOn w:val="a1"/>
    <w:uiPriority w:val="99"/>
    <w:rsid w:val="00DA3324"/>
  </w:style>
  <w:style w:type="numbering" w:customStyle="1" w:styleId="111">
    <w:name w:val="Нет списка11"/>
    <w:next w:val="a3"/>
    <w:uiPriority w:val="99"/>
    <w:semiHidden/>
    <w:unhideWhenUsed/>
    <w:rsid w:val="00DA3324"/>
  </w:style>
  <w:style w:type="character" w:customStyle="1" w:styleId="apple-converted-space">
    <w:name w:val="apple-converted-space"/>
    <w:rsid w:val="00DA3324"/>
  </w:style>
  <w:style w:type="paragraph" w:customStyle="1" w:styleId="Default">
    <w:name w:val="Default"/>
    <w:rsid w:val="00DA332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ff0">
    <w:name w:val="annotation reference"/>
    <w:rsid w:val="00DA3324"/>
    <w:rPr>
      <w:sz w:val="16"/>
      <w:szCs w:val="16"/>
    </w:rPr>
  </w:style>
  <w:style w:type="paragraph" w:styleId="aff1">
    <w:name w:val="annotation text"/>
    <w:basedOn w:val="a0"/>
    <w:link w:val="aff2"/>
    <w:rsid w:val="00DA332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rsid w:val="00DA332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DA3324"/>
    <w:rPr>
      <w:b/>
      <w:bCs/>
      <w:lang w:val="x-none" w:eastAsia="x-none"/>
    </w:rPr>
  </w:style>
  <w:style w:type="character" w:customStyle="1" w:styleId="aff4">
    <w:name w:val="Тема примечания Знак"/>
    <w:basedOn w:val="aff2"/>
    <w:link w:val="aff3"/>
    <w:rsid w:val="00DA3324"/>
    <w:rPr>
      <w:rFonts w:ascii="Times New Roman" w:eastAsia="Times New Roman" w:hAnsi="Times New Roman" w:cs="Times New Roman"/>
      <w:b/>
      <w:bCs/>
      <w:sz w:val="20"/>
      <w:szCs w:val="20"/>
      <w:lang w:val="x-none" w:eastAsia="x-none"/>
    </w:rPr>
  </w:style>
  <w:style w:type="paragraph" w:customStyle="1" w:styleId="-">
    <w:name w:val="Контракт-пункт"/>
    <w:basedOn w:val="a0"/>
    <w:rsid w:val="00DA3324"/>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7">
    <w:name w:val="Нумерованный список1"/>
    <w:basedOn w:val="a0"/>
    <w:rsid w:val="00DA3324"/>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f5">
    <w:name w:val="Нормальный"/>
    <w:rsid w:val="00DA3324"/>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a">
    <w:name w:val="Основной текст (2)_"/>
    <w:link w:val="210"/>
    <w:uiPriority w:val="99"/>
    <w:rsid w:val="00DA3324"/>
    <w:rPr>
      <w:b/>
      <w:bCs/>
      <w:shd w:val="clear" w:color="auto" w:fill="FFFFFF"/>
    </w:rPr>
  </w:style>
  <w:style w:type="character" w:customStyle="1" w:styleId="aff6">
    <w:name w:val="Основной текст + Полужирный"/>
    <w:uiPriority w:val="99"/>
    <w:rsid w:val="00DA3324"/>
    <w:rPr>
      <w:rFonts w:ascii="Times New Roman" w:eastAsia="Times New Roman" w:hAnsi="Times New Roman" w:cs="Times New Roman"/>
      <w:b/>
      <w:bCs/>
      <w:sz w:val="22"/>
      <w:szCs w:val="22"/>
      <w:u w:val="none"/>
      <w:lang w:eastAsia="ru-RU"/>
    </w:rPr>
  </w:style>
  <w:style w:type="character" w:customStyle="1" w:styleId="2b">
    <w:name w:val="Основной текст (2)"/>
    <w:uiPriority w:val="99"/>
    <w:rsid w:val="00DA3324"/>
  </w:style>
  <w:style w:type="character" w:customStyle="1" w:styleId="18">
    <w:name w:val="Основной текст + Полужирный1"/>
    <w:uiPriority w:val="99"/>
    <w:rsid w:val="00DA3324"/>
    <w:rPr>
      <w:rFonts w:ascii="Times New Roman" w:eastAsia="Times New Roman" w:hAnsi="Times New Roman" w:cs="Times New Roman"/>
      <w:b/>
      <w:bCs/>
      <w:sz w:val="22"/>
      <w:szCs w:val="22"/>
      <w:u w:val="none"/>
      <w:lang w:eastAsia="ru-RU"/>
    </w:rPr>
  </w:style>
  <w:style w:type="character" w:customStyle="1" w:styleId="220">
    <w:name w:val="Основной текст (2)2"/>
    <w:uiPriority w:val="99"/>
    <w:rsid w:val="00DA3324"/>
  </w:style>
  <w:style w:type="character" w:customStyle="1" w:styleId="aff7">
    <w:name w:val="Подпись к таблице_"/>
    <w:link w:val="19"/>
    <w:uiPriority w:val="99"/>
    <w:rsid w:val="00DA3324"/>
    <w:rPr>
      <w:shd w:val="clear" w:color="auto" w:fill="FFFFFF"/>
    </w:rPr>
  </w:style>
  <w:style w:type="character" w:customStyle="1" w:styleId="aff8">
    <w:name w:val="Подпись к таблице + Полужирный"/>
    <w:uiPriority w:val="99"/>
    <w:rsid w:val="00DA3324"/>
    <w:rPr>
      <w:rFonts w:ascii="Times New Roman" w:hAnsi="Times New Roman" w:cs="Times New Roman"/>
      <w:b/>
      <w:bCs/>
      <w:noProof/>
      <w:shd w:val="clear" w:color="auto" w:fill="FFFFFF"/>
    </w:rPr>
  </w:style>
  <w:style w:type="character" w:customStyle="1" w:styleId="1a">
    <w:name w:val="Подпись к таблице + Полужирный1"/>
    <w:uiPriority w:val="99"/>
    <w:rsid w:val="00DA3324"/>
    <w:rPr>
      <w:rFonts w:ascii="Times New Roman" w:hAnsi="Times New Roman" w:cs="Times New Roman"/>
      <w:b/>
      <w:bCs/>
      <w:u w:val="single"/>
      <w:shd w:val="clear" w:color="auto" w:fill="FFFFFF"/>
    </w:rPr>
  </w:style>
  <w:style w:type="paragraph" w:customStyle="1" w:styleId="210">
    <w:name w:val="Основной текст (2)1"/>
    <w:basedOn w:val="a0"/>
    <w:link w:val="2a"/>
    <w:uiPriority w:val="99"/>
    <w:rsid w:val="00DA3324"/>
    <w:pPr>
      <w:widowControl w:val="0"/>
      <w:shd w:val="clear" w:color="auto" w:fill="FFFFFF"/>
      <w:spacing w:after="240" w:line="274" w:lineRule="exact"/>
      <w:jc w:val="center"/>
    </w:pPr>
    <w:rPr>
      <w:b/>
      <w:bCs/>
    </w:rPr>
  </w:style>
  <w:style w:type="paragraph" w:customStyle="1" w:styleId="19">
    <w:name w:val="Подпись к таблице1"/>
    <w:basedOn w:val="a0"/>
    <w:link w:val="aff7"/>
    <w:uiPriority w:val="99"/>
    <w:rsid w:val="00DA3324"/>
    <w:pPr>
      <w:widowControl w:val="0"/>
      <w:shd w:val="clear" w:color="auto" w:fill="FFFFFF"/>
      <w:spacing w:after="0" w:line="302" w:lineRule="exact"/>
      <w:ind w:firstLine="700"/>
    </w:pPr>
  </w:style>
  <w:style w:type="character" w:customStyle="1" w:styleId="FontStyle21">
    <w:name w:val="Font Style21"/>
    <w:uiPriority w:val="99"/>
    <w:rsid w:val="00DA3324"/>
    <w:rPr>
      <w:rFonts w:ascii="Times New Roman" w:hAnsi="Times New Roman" w:cs="Times New Roman"/>
      <w:sz w:val="20"/>
      <w:szCs w:val="20"/>
    </w:rPr>
  </w:style>
  <w:style w:type="paragraph" w:customStyle="1" w:styleId="211">
    <w:name w:val="Основной текст 21"/>
    <w:basedOn w:val="a0"/>
    <w:uiPriority w:val="99"/>
    <w:rsid w:val="00DA3324"/>
    <w:pPr>
      <w:suppressAutoHyphens/>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85@obrazovanie.perm.ru"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cdtr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8721</Words>
  <Characters>49713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Якимова Евгения Гавриловна</cp:lastModifiedBy>
  <cp:revision>16</cp:revision>
  <dcterms:created xsi:type="dcterms:W3CDTF">2019-12-05T03:48:00Z</dcterms:created>
  <dcterms:modified xsi:type="dcterms:W3CDTF">2019-12-17T07:52:00Z</dcterms:modified>
</cp:coreProperties>
</file>